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36F9" w14:textId="77777777" w:rsidR="003D41FB" w:rsidRDefault="00520CD7" w:rsidP="00FF77B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787E64DF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23F0A5A1" w14:textId="77777777" w:rsidR="00FF77B9" w:rsidRPr="00282146" w:rsidRDefault="00FF77B9" w:rsidP="00FF77B9">
      <w:pPr>
        <w:jc w:val="center"/>
        <w:rPr>
          <w:rFonts w:ascii="Calibri" w:hAnsi="Calibri" w:cs="Arial"/>
          <w:b/>
        </w:rPr>
      </w:pPr>
      <w:r w:rsidRPr="00282146">
        <w:rPr>
          <w:rFonts w:ascii="Calibri" w:hAnsi="Calibri" w:cs="Arial"/>
          <w:b/>
        </w:rPr>
        <w:t>ACADEMIC SENATE FOR CALIFORNIA COMMUNITY COLLEGES</w:t>
      </w:r>
    </w:p>
    <w:p w14:paraId="620ECEDA" w14:textId="28A53DB0" w:rsidR="00FF77B9" w:rsidRPr="00282146" w:rsidRDefault="00FF77B9" w:rsidP="00FF77B9">
      <w:pPr>
        <w:jc w:val="center"/>
        <w:rPr>
          <w:rFonts w:ascii="Calibri" w:hAnsi="Calibri"/>
          <w:b/>
          <w:u w:val="single"/>
        </w:rPr>
      </w:pPr>
      <w:r w:rsidRPr="00282146">
        <w:rPr>
          <w:rFonts w:ascii="Calibri" w:hAnsi="Calibri" w:cs="Arial"/>
          <w:b/>
        </w:rPr>
        <w:t xml:space="preserve">AREA </w:t>
      </w:r>
      <w:r w:rsidR="003A2ABB">
        <w:rPr>
          <w:rFonts w:ascii="Calibri" w:hAnsi="Calibri" w:cs="Arial"/>
          <w:b/>
        </w:rPr>
        <w:t>A</w:t>
      </w:r>
      <w:r w:rsidR="00E86957">
        <w:rPr>
          <w:rFonts w:ascii="Calibri" w:hAnsi="Calibri" w:cs="Arial"/>
          <w:b/>
        </w:rPr>
        <w:t xml:space="preserve"> MEETING</w:t>
      </w:r>
    </w:p>
    <w:p w14:paraId="6074B89D" w14:textId="7B0574E0" w:rsidR="007D7A87" w:rsidRPr="00E86957" w:rsidRDefault="00E66AB0" w:rsidP="00E8695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Friday</w:t>
      </w:r>
      <w:r w:rsidR="00FF77B9" w:rsidRPr="00E86957">
        <w:rPr>
          <w:rFonts w:ascii="Calibri" w:hAnsi="Calibri"/>
          <w:b/>
        </w:rPr>
        <w:t xml:space="preserve">, </w:t>
      </w:r>
      <w:r w:rsidR="00314D8C">
        <w:rPr>
          <w:rFonts w:ascii="Calibri" w:hAnsi="Calibri"/>
          <w:b/>
        </w:rPr>
        <w:t>October 1</w:t>
      </w:r>
      <w:r w:rsidR="002E1963">
        <w:rPr>
          <w:rFonts w:ascii="Calibri" w:hAnsi="Calibri"/>
          <w:b/>
        </w:rPr>
        <w:t>1</w:t>
      </w:r>
      <w:r w:rsidR="00314D8C">
        <w:rPr>
          <w:rFonts w:ascii="Calibri" w:hAnsi="Calibri"/>
          <w:b/>
        </w:rPr>
        <w:t>, 2018</w:t>
      </w:r>
    </w:p>
    <w:p w14:paraId="5E6F2760" w14:textId="571231B1" w:rsidR="00100DB5" w:rsidRDefault="00870BD0" w:rsidP="00FF77B9">
      <w:pPr>
        <w:jc w:val="center"/>
        <w:rPr>
          <w:rFonts w:ascii="Calibri" w:hAnsi="Calibri"/>
        </w:rPr>
      </w:pPr>
      <w:r w:rsidRPr="00E86957">
        <w:rPr>
          <w:rFonts w:ascii="Calibri" w:hAnsi="Calibri"/>
          <w:b/>
        </w:rPr>
        <w:t>10:00</w:t>
      </w:r>
      <w:r w:rsidR="00100DB5" w:rsidRPr="00E86957">
        <w:rPr>
          <w:rFonts w:ascii="Calibri" w:hAnsi="Calibri"/>
          <w:b/>
        </w:rPr>
        <w:t xml:space="preserve"> - 3:0</w:t>
      </w:r>
      <w:r w:rsidRPr="00E86957">
        <w:rPr>
          <w:rFonts w:ascii="Calibri" w:hAnsi="Calibri"/>
          <w:b/>
        </w:rPr>
        <w:t xml:space="preserve">0 </w:t>
      </w:r>
    </w:p>
    <w:p w14:paraId="7CED9110" w14:textId="40E308C0" w:rsidR="00E86957" w:rsidRDefault="00E86957" w:rsidP="00FF77B9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>(Continental Breakfast at 9:30)</w:t>
      </w:r>
    </w:p>
    <w:p w14:paraId="078A19A8" w14:textId="58C82A3C" w:rsidR="0084644E" w:rsidRPr="002E1963" w:rsidRDefault="0084644E" w:rsidP="00A339A8">
      <w:pPr>
        <w:rPr>
          <w:rFonts w:ascii="Calibri" w:hAnsi="Calibri"/>
          <w:b/>
        </w:rPr>
      </w:pPr>
    </w:p>
    <w:p w14:paraId="689FB06D" w14:textId="120915D1" w:rsidR="002E1963" w:rsidRDefault="00A339A8" w:rsidP="00A339A8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A339A8">
        <w:rPr>
          <w:rFonts w:asciiTheme="majorHAnsi" w:hAnsiTheme="majorHAnsi" w:cstheme="majorHAnsi"/>
          <w:b/>
          <w:color w:val="000000" w:themeColor="text1"/>
        </w:rPr>
        <w:t>Woodland Community College, Room 318 (Building 300)</w:t>
      </w:r>
    </w:p>
    <w:p w14:paraId="0196BA7D" w14:textId="7390C32C" w:rsidR="00A339A8" w:rsidRPr="00A339A8" w:rsidRDefault="00A339A8" w:rsidP="00A339A8">
      <w:pPr>
        <w:jc w:val="center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Zoom URL: </w:t>
      </w:r>
      <w:hyperlink r:id="rId6" w:history="1">
        <w:r w:rsidRPr="00A339A8">
          <w:rPr>
            <w:rStyle w:val="Hyperlink"/>
            <w:rFonts w:asciiTheme="majorHAnsi" w:hAnsiTheme="majorHAnsi" w:cstheme="majorHAnsi"/>
            <w:b/>
          </w:rPr>
          <w:t>https://cccconfer.zoom.us/j/178433743</w:t>
        </w:r>
      </w:hyperlink>
    </w:p>
    <w:p w14:paraId="0A31527E" w14:textId="77777777" w:rsidR="00870BD0" w:rsidRPr="00870BD0" w:rsidRDefault="00870BD0" w:rsidP="00A8753D">
      <w:pPr>
        <w:rPr>
          <w:rFonts w:ascii="Calibri" w:hAnsi="Calibri"/>
          <w:b/>
        </w:rPr>
      </w:pPr>
    </w:p>
    <w:p w14:paraId="1EDA1AE2" w14:textId="134DC380" w:rsidR="00FF77B9" w:rsidRDefault="00FF77B9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</w:t>
      </w:r>
      <w:r w:rsidR="00A339A8">
        <w:rPr>
          <w:rFonts w:ascii="Calibri" w:hAnsi="Calibri"/>
        </w:rPr>
        <w:t xml:space="preserve">elcome </w:t>
      </w:r>
    </w:p>
    <w:p w14:paraId="418D8640" w14:textId="300D5C45" w:rsidR="00587025" w:rsidRPr="00A339A8" w:rsidRDefault="00587025" w:rsidP="00A339A8">
      <w:pPr>
        <w:rPr>
          <w:rFonts w:ascii="Calibri" w:hAnsi="Calibri"/>
        </w:rPr>
      </w:pPr>
    </w:p>
    <w:p w14:paraId="463D87BF" w14:textId="3502C308" w:rsidR="00587025" w:rsidRDefault="00CD149A" w:rsidP="0084644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ASCCC Update</w:t>
      </w:r>
      <w:r w:rsidR="00A339A8">
        <w:rPr>
          <w:rFonts w:ascii="Calibri" w:hAnsi="Calibri"/>
        </w:rPr>
        <w:t xml:space="preserve">—John </w:t>
      </w:r>
      <w:proofErr w:type="spellStart"/>
      <w:r w:rsidR="00A339A8">
        <w:rPr>
          <w:rFonts w:ascii="Calibri" w:hAnsi="Calibri"/>
        </w:rPr>
        <w:t>Stanskas</w:t>
      </w:r>
      <w:proofErr w:type="spellEnd"/>
      <w:r w:rsidR="00A339A8">
        <w:rPr>
          <w:rFonts w:ascii="Calibri" w:hAnsi="Calibri"/>
        </w:rPr>
        <w:t xml:space="preserve">, President, ASCCC </w:t>
      </w:r>
    </w:p>
    <w:p w14:paraId="4CD3A32B" w14:textId="77777777" w:rsidR="00A339A8" w:rsidRDefault="00A339A8" w:rsidP="00A339A8">
      <w:pPr>
        <w:pStyle w:val="ListParagraph"/>
        <w:rPr>
          <w:rFonts w:ascii="Calibri" w:hAnsi="Calibri"/>
        </w:rPr>
      </w:pPr>
    </w:p>
    <w:p w14:paraId="4C71AFD6" w14:textId="77777777" w:rsidR="003C691E" w:rsidRDefault="00A339A8" w:rsidP="003C691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Interaction with Eloy Ortiz Oakley, Chancellor, California Community Colleges </w:t>
      </w:r>
    </w:p>
    <w:p w14:paraId="40737478" w14:textId="77777777" w:rsidR="003C691E" w:rsidRDefault="003C691E" w:rsidP="003C691E">
      <w:pPr>
        <w:pStyle w:val="ListParagraph"/>
      </w:pPr>
    </w:p>
    <w:p w14:paraId="3F446802" w14:textId="77777777" w:rsidR="003C691E" w:rsidRDefault="00EE466A" w:rsidP="003C691E">
      <w:pPr>
        <w:numPr>
          <w:ilvl w:val="0"/>
          <w:numId w:val="1"/>
        </w:numPr>
        <w:rPr>
          <w:rFonts w:ascii="Calibri" w:hAnsi="Calibri"/>
        </w:rPr>
      </w:pPr>
      <w:hyperlink r:id="rId7" w:history="1">
        <w:r w:rsidR="00E604F3" w:rsidRPr="003C691E">
          <w:rPr>
            <w:rStyle w:val="Hyperlink"/>
            <w:rFonts w:ascii="Calibri" w:hAnsi="Calibri"/>
          </w:rPr>
          <w:t>Academic Senate Foundation for CCC</w:t>
        </w:r>
      </w:hyperlink>
      <w:r w:rsidR="00A52E3A" w:rsidRPr="003C691E">
        <w:rPr>
          <w:rFonts w:ascii="Calibri" w:hAnsi="Calibri"/>
        </w:rPr>
        <w:t xml:space="preserve"> </w:t>
      </w:r>
    </w:p>
    <w:p w14:paraId="3E56FBAE" w14:textId="77777777" w:rsidR="003C691E" w:rsidRDefault="003C691E" w:rsidP="003C691E">
      <w:pPr>
        <w:pStyle w:val="ListParagraph"/>
        <w:rPr>
          <w:rFonts w:ascii="Calibri" w:hAnsi="Calibri"/>
        </w:rPr>
      </w:pPr>
    </w:p>
    <w:p w14:paraId="3547D63E" w14:textId="4B95B39E" w:rsidR="00E604F3" w:rsidRPr="003C691E" w:rsidRDefault="00343C40" w:rsidP="003C691E">
      <w:pPr>
        <w:numPr>
          <w:ilvl w:val="0"/>
          <w:numId w:val="1"/>
        </w:numPr>
        <w:rPr>
          <w:rFonts w:ascii="Calibri" w:hAnsi="Calibri"/>
        </w:rPr>
      </w:pPr>
      <w:hyperlink r:id="rId8" w:history="1">
        <w:r w:rsidR="009545AA" w:rsidRPr="00343C40">
          <w:rPr>
            <w:rStyle w:val="Hyperlink"/>
            <w:rFonts w:ascii="Calibri" w:hAnsi="Calibri"/>
          </w:rPr>
          <w:t>Disciplines List</w:t>
        </w:r>
      </w:hyperlink>
      <w:r w:rsidR="009545AA" w:rsidRPr="003C691E">
        <w:rPr>
          <w:rFonts w:ascii="Calibri" w:hAnsi="Calibri"/>
        </w:rPr>
        <w:t xml:space="preserve"> Revisions </w:t>
      </w:r>
    </w:p>
    <w:p w14:paraId="053A1110" w14:textId="4259EF7B" w:rsidR="009545AA" w:rsidRDefault="009545AA" w:rsidP="009545AA">
      <w:pPr>
        <w:pStyle w:val="ListParagraph"/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Review of Process</w:t>
      </w:r>
    </w:p>
    <w:p w14:paraId="459BAE65" w14:textId="63A0F694" w:rsidR="00696B1B" w:rsidRDefault="00696B1B" w:rsidP="00696B1B">
      <w:pPr>
        <w:pStyle w:val="ListParagraph"/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Proposals</w:t>
      </w:r>
      <w:r w:rsidR="009545AA">
        <w:rPr>
          <w:rFonts w:ascii="Calibri" w:hAnsi="Calibri"/>
        </w:rPr>
        <w:t xml:space="preserve"> submitted:</w:t>
      </w:r>
    </w:p>
    <w:p w14:paraId="312080A8" w14:textId="769C4F11" w:rsidR="009545AA" w:rsidRDefault="009545AA" w:rsidP="009545AA">
      <w:pPr>
        <w:pStyle w:val="ListParagraph"/>
        <w:numPr>
          <w:ilvl w:val="3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Film Studies </w:t>
      </w:r>
    </w:p>
    <w:p w14:paraId="65923CFA" w14:textId="7D95B439" w:rsidR="009545AA" w:rsidRDefault="009545AA" w:rsidP="009545AA">
      <w:pPr>
        <w:pStyle w:val="ListParagraph"/>
        <w:numPr>
          <w:ilvl w:val="3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Registered Behavior Technician </w:t>
      </w:r>
    </w:p>
    <w:p w14:paraId="355A6E99" w14:textId="5B20F4C8" w:rsidR="00E95326" w:rsidRPr="00764C0A" w:rsidRDefault="009545AA" w:rsidP="00E95326">
      <w:pPr>
        <w:pStyle w:val="ListParagraph"/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Hearing: </w:t>
      </w:r>
      <w:r w:rsidR="00764C0A">
        <w:rPr>
          <w:rFonts w:ascii="Calibri" w:hAnsi="Calibri"/>
        </w:rPr>
        <w:t xml:space="preserve">Thursday, November 7, 5:30pm, Renaissance Newport Beach Hotel (during Plenary Session) </w:t>
      </w:r>
    </w:p>
    <w:p w14:paraId="0CC16B4B" w14:textId="7103A51D" w:rsidR="0080677C" w:rsidRPr="00190EB0" w:rsidRDefault="0080677C" w:rsidP="00190EB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0EB0">
        <w:rPr>
          <w:rFonts w:ascii="Calibri" w:hAnsi="Calibri"/>
        </w:rPr>
        <w:t xml:space="preserve">Resolutions  </w:t>
      </w:r>
    </w:p>
    <w:p w14:paraId="733DD6EA" w14:textId="0EB38571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Resolutions process overview – </w:t>
      </w:r>
      <w:r w:rsidR="009545AA">
        <w:rPr>
          <w:rFonts w:ascii="Calibri" w:hAnsi="Calibri"/>
        </w:rPr>
        <w:t>Julie Clark</w:t>
      </w:r>
      <w:r>
        <w:rPr>
          <w:rFonts w:ascii="Calibri" w:hAnsi="Calibri"/>
        </w:rPr>
        <w:t>, Resolutions C</w:t>
      </w:r>
      <w:r w:rsidR="00583751">
        <w:rPr>
          <w:rFonts w:ascii="Calibri" w:hAnsi="Calibri"/>
        </w:rPr>
        <w:t>ommittee</w:t>
      </w:r>
    </w:p>
    <w:p w14:paraId="7866DC08" w14:textId="6ECFB1F6" w:rsidR="00696B1B" w:rsidRDefault="00696B1B" w:rsidP="00696B1B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Resource: </w:t>
      </w:r>
      <w:hyperlink r:id="rId9" w:history="1">
        <w:r w:rsidR="003C691E" w:rsidRPr="003C691E">
          <w:rPr>
            <w:rStyle w:val="Hyperlink"/>
            <w:rFonts w:ascii="Calibri" w:hAnsi="Calibri"/>
          </w:rPr>
          <w:t>Resolution Writing and General Advice</w:t>
        </w:r>
      </w:hyperlink>
      <w:r w:rsidR="003C691E">
        <w:rPr>
          <w:rFonts w:ascii="Calibri" w:hAnsi="Calibri"/>
        </w:rPr>
        <w:t xml:space="preserve"> </w:t>
      </w:r>
    </w:p>
    <w:p w14:paraId="408958D4" w14:textId="1B379483" w:rsidR="009F5A68" w:rsidRDefault="0080677C" w:rsidP="00A25617">
      <w:pPr>
        <w:numPr>
          <w:ilvl w:val="1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>Revi</w:t>
      </w:r>
      <w:r>
        <w:rPr>
          <w:rFonts w:ascii="Calibri" w:hAnsi="Calibri"/>
        </w:rPr>
        <w:t xml:space="preserve">ew </w:t>
      </w:r>
      <w:r w:rsidR="003C691E">
        <w:rPr>
          <w:rFonts w:ascii="Calibri" w:hAnsi="Calibri"/>
        </w:rPr>
        <w:t>and D</w:t>
      </w:r>
      <w:r w:rsidR="0016749C">
        <w:rPr>
          <w:rFonts w:ascii="Calibri" w:hAnsi="Calibri"/>
        </w:rPr>
        <w:t xml:space="preserve">iscussion </w:t>
      </w:r>
      <w:r>
        <w:rPr>
          <w:rFonts w:ascii="Calibri" w:hAnsi="Calibri"/>
        </w:rPr>
        <w:t>of</w:t>
      </w:r>
      <w:r w:rsidR="003C691E">
        <w:rPr>
          <w:rFonts w:ascii="Calibri" w:hAnsi="Calibri"/>
        </w:rPr>
        <w:t xml:space="preserve"> </w:t>
      </w:r>
      <w:hyperlink r:id="rId10" w:history="1">
        <w:r w:rsidR="003C691E" w:rsidRPr="003C691E">
          <w:rPr>
            <w:rStyle w:val="Hyperlink"/>
            <w:rFonts w:ascii="Calibri" w:hAnsi="Calibri"/>
          </w:rPr>
          <w:t>Pre-session R</w:t>
        </w:r>
        <w:r w:rsidR="00FF2599" w:rsidRPr="003C691E">
          <w:rPr>
            <w:rStyle w:val="Hyperlink"/>
            <w:rFonts w:ascii="Calibri" w:hAnsi="Calibri"/>
          </w:rPr>
          <w:t>esolutions</w:t>
        </w:r>
      </w:hyperlink>
    </w:p>
    <w:p w14:paraId="07075E41" w14:textId="3CA50B2D" w:rsidR="0080677C" w:rsidRPr="0080677C" w:rsidRDefault="00A25617" w:rsidP="0080677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D</w:t>
      </w:r>
      <w:r w:rsidR="003C691E">
        <w:rPr>
          <w:rFonts w:ascii="Calibri" w:hAnsi="Calibri"/>
        </w:rPr>
        <w:t xml:space="preserve">iscussion and Development of Area </w:t>
      </w:r>
      <w:proofErr w:type="gramStart"/>
      <w:r w:rsidR="003C691E">
        <w:rPr>
          <w:rFonts w:ascii="Calibri" w:hAnsi="Calibri"/>
        </w:rPr>
        <w:t>A</w:t>
      </w:r>
      <w:proofErr w:type="gramEnd"/>
      <w:r w:rsidR="003C691E">
        <w:rPr>
          <w:rFonts w:ascii="Calibri" w:hAnsi="Calibri"/>
        </w:rPr>
        <w:t xml:space="preserve"> Resolutions </w:t>
      </w:r>
      <w:r w:rsidR="0080677C" w:rsidRPr="0080677C">
        <w:rPr>
          <w:rFonts w:ascii="Calibri" w:hAnsi="Calibri"/>
        </w:rPr>
        <w:t xml:space="preserve"> </w:t>
      </w:r>
    </w:p>
    <w:p w14:paraId="6BF12400" w14:textId="77777777" w:rsidR="00FF77B9" w:rsidRPr="00282146" w:rsidRDefault="00FF77B9" w:rsidP="00FF77B9">
      <w:pPr>
        <w:ind w:left="1080"/>
        <w:rPr>
          <w:rFonts w:ascii="Calibri" w:hAnsi="Calibri"/>
        </w:rPr>
      </w:pPr>
    </w:p>
    <w:p w14:paraId="1DA89D62" w14:textId="32D232FE" w:rsidR="003C691E" w:rsidRDefault="003C691E" w:rsidP="00A25617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>
        <w:rPr>
          <w:rFonts w:ascii="Calibri" w:hAnsi="Calibri"/>
        </w:rPr>
        <w:t xml:space="preserve"> Upcoming Area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Meetings: </w:t>
      </w:r>
    </w:p>
    <w:p w14:paraId="44FAF70A" w14:textId="5E097CB5" w:rsidR="003C691E" w:rsidRDefault="003C691E" w:rsidP="003C691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Spr</w:t>
      </w:r>
      <w:r w:rsidR="00944EF6">
        <w:rPr>
          <w:rFonts w:ascii="Calibri" w:hAnsi="Calibri"/>
        </w:rPr>
        <w:t xml:space="preserve">ing: March 27, Madera </w:t>
      </w:r>
      <w:r>
        <w:rPr>
          <w:rFonts w:ascii="Calibri" w:hAnsi="Calibri"/>
        </w:rPr>
        <w:t xml:space="preserve">College </w:t>
      </w:r>
    </w:p>
    <w:p w14:paraId="348AC567" w14:textId="219491A4" w:rsidR="003C691E" w:rsidRDefault="003C691E" w:rsidP="003C691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Volunteers to Host Fall 2020 Meeting </w:t>
      </w:r>
    </w:p>
    <w:p w14:paraId="5BA40FB3" w14:textId="77777777" w:rsidR="003C691E" w:rsidRDefault="003C691E" w:rsidP="003C691E">
      <w:pPr>
        <w:ind w:left="720"/>
        <w:rPr>
          <w:rFonts w:ascii="Calibri" w:hAnsi="Calibri"/>
        </w:rPr>
      </w:pPr>
    </w:p>
    <w:p w14:paraId="03CB3321" w14:textId="4DED4DA4" w:rsidR="00A25617" w:rsidRDefault="0080677C" w:rsidP="00A25617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Report</w:t>
      </w:r>
      <w:r>
        <w:rPr>
          <w:rFonts w:ascii="Calibri" w:hAnsi="Calibri"/>
        </w:rPr>
        <w:t>s</w:t>
      </w:r>
      <w:r w:rsidRPr="00CD1C09">
        <w:rPr>
          <w:rFonts w:ascii="Calibri" w:hAnsi="Calibri"/>
        </w:rPr>
        <w:t xml:space="preserve"> </w:t>
      </w:r>
      <w:r w:rsidR="00343C40">
        <w:rPr>
          <w:rFonts w:ascii="Calibri" w:hAnsi="Calibri"/>
        </w:rPr>
        <w:t>from</w:t>
      </w:r>
      <w:r>
        <w:rPr>
          <w:rFonts w:ascii="Calibri" w:hAnsi="Calibri"/>
        </w:rPr>
        <w:t xml:space="preserve"> Colleges</w:t>
      </w:r>
      <w:r w:rsidR="003C691E">
        <w:rPr>
          <w:rFonts w:ascii="Calibri" w:hAnsi="Calibri"/>
        </w:rPr>
        <w:t xml:space="preserve"> </w:t>
      </w:r>
    </w:p>
    <w:p w14:paraId="1DC4258C" w14:textId="77777777" w:rsidR="00A25617" w:rsidRDefault="00A25617" w:rsidP="00A25617">
      <w:pPr>
        <w:ind w:left="720"/>
        <w:rPr>
          <w:rFonts w:ascii="Calibri" w:hAnsi="Calibri"/>
        </w:rPr>
      </w:pPr>
    </w:p>
    <w:p w14:paraId="5E16932D" w14:textId="6352C22A" w:rsidR="00FF77B9" w:rsidRPr="00A52E3A" w:rsidRDefault="00FF77B9" w:rsidP="00A25617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A25617">
        <w:rPr>
          <w:rFonts w:ascii="Calibri" w:hAnsi="Calibri"/>
          <w:color w:val="auto"/>
        </w:rPr>
        <w:t>Announcements</w:t>
      </w:r>
      <w:r w:rsidR="003C691E">
        <w:rPr>
          <w:rFonts w:ascii="Calibri" w:hAnsi="Calibri"/>
          <w:color w:val="auto"/>
        </w:rPr>
        <w:t xml:space="preserve"> </w:t>
      </w:r>
    </w:p>
    <w:p w14:paraId="7EBBEE67" w14:textId="77777777" w:rsidR="00A52E3A" w:rsidRDefault="00A52E3A" w:rsidP="00A52E3A">
      <w:pPr>
        <w:pStyle w:val="ListParagraph"/>
        <w:rPr>
          <w:rFonts w:ascii="Calibri" w:hAnsi="Calibri"/>
        </w:rPr>
      </w:pPr>
    </w:p>
    <w:p w14:paraId="0AB5F49C" w14:textId="357D367D" w:rsidR="00A52E3A" w:rsidRDefault="00EE466A" w:rsidP="00A52E3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20</w:t>
      </w:r>
      <w:r w:rsidR="00A52E3A">
        <w:rPr>
          <w:rFonts w:ascii="Calibri" w:hAnsi="Calibri"/>
        </w:rPr>
        <w:t>19-2020 Awards Nominations</w:t>
      </w:r>
      <w:bookmarkStart w:id="0" w:name="_GoBack"/>
      <w:bookmarkEnd w:id="0"/>
    </w:p>
    <w:p w14:paraId="0175BCA6" w14:textId="77777777" w:rsidR="00A52E3A" w:rsidRDefault="00A52E3A" w:rsidP="00A52E3A">
      <w:pPr>
        <w:numPr>
          <w:ilvl w:val="2"/>
          <w:numId w:val="1"/>
        </w:numPr>
        <w:rPr>
          <w:rFonts w:ascii="Calibri" w:hAnsi="Calibri"/>
        </w:rPr>
      </w:pPr>
      <w:hyperlink r:id="rId11" w:history="1">
        <w:r w:rsidRPr="00322E53">
          <w:rPr>
            <w:rStyle w:val="Hyperlink"/>
            <w:rFonts w:ascii="Calibri" w:hAnsi="Calibri"/>
          </w:rPr>
          <w:t>Exemplary Program Award</w:t>
        </w:r>
      </w:hyperlink>
      <w:r>
        <w:rPr>
          <w:rFonts w:ascii="Calibri" w:hAnsi="Calibri"/>
        </w:rPr>
        <w:t xml:space="preserve"> –</w:t>
      </w:r>
      <w:r w:rsidRPr="00910ABD">
        <w:rPr>
          <w:rFonts w:ascii="Calibri" w:hAnsi="Calibri"/>
        </w:rPr>
        <w:t>Application Deadline: Monday, November 4, 2019 - 5:00pm</w:t>
      </w:r>
    </w:p>
    <w:p w14:paraId="1CD2D3B8" w14:textId="77777777" w:rsidR="00A52E3A" w:rsidRDefault="00A52E3A" w:rsidP="00A52E3A">
      <w:pPr>
        <w:numPr>
          <w:ilvl w:val="2"/>
          <w:numId w:val="1"/>
        </w:numPr>
        <w:rPr>
          <w:rFonts w:ascii="Calibri" w:hAnsi="Calibri"/>
        </w:rPr>
      </w:pPr>
      <w:hyperlink r:id="rId12" w:history="1">
        <w:r w:rsidRPr="00910ABD">
          <w:rPr>
            <w:rStyle w:val="Hyperlink"/>
            <w:rFonts w:ascii="Calibri" w:hAnsi="Calibri"/>
          </w:rPr>
          <w:t>Hayward Award</w:t>
        </w:r>
      </w:hyperlink>
      <w:r>
        <w:rPr>
          <w:rFonts w:ascii="Calibri" w:hAnsi="Calibri"/>
        </w:rPr>
        <w:t xml:space="preserve"> </w:t>
      </w:r>
      <w:r w:rsidRPr="00910ABD">
        <w:rPr>
          <w:rFonts w:ascii="Calibri" w:hAnsi="Calibri"/>
        </w:rPr>
        <w:t>Deadline</w:t>
      </w:r>
      <w:r>
        <w:rPr>
          <w:rFonts w:ascii="Calibri" w:hAnsi="Calibri"/>
        </w:rPr>
        <w:t xml:space="preserve">- </w:t>
      </w:r>
      <w:r w:rsidRPr="00910ABD">
        <w:rPr>
          <w:rFonts w:ascii="Calibri" w:hAnsi="Calibri"/>
        </w:rPr>
        <w:t>Application Deadline: Friday, December 13, 2019 - 5:00pm</w:t>
      </w:r>
    </w:p>
    <w:p w14:paraId="25734C67" w14:textId="33630ECB" w:rsidR="003F57B4" w:rsidRDefault="00A52E3A" w:rsidP="003F57B4">
      <w:pPr>
        <w:numPr>
          <w:ilvl w:val="2"/>
          <w:numId w:val="1"/>
        </w:numPr>
        <w:rPr>
          <w:rFonts w:ascii="Calibri" w:hAnsi="Calibri"/>
        </w:rPr>
      </w:pPr>
      <w:hyperlink r:id="rId13" w:history="1">
        <w:proofErr w:type="spellStart"/>
        <w:r w:rsidRPr="00910ABD">
          <w:rPr>
            <w:rStyle w:val="Hyperlink"/>
            <w:rFonts w:ascii="Calibri" w:hAnsi="Calibri"/>
          </w:rPr>
          <w:t>Stanback</w:t>
        </w:r>
        <w:proofErr w:type="spellEnd"/>
        <w:r w:rsidRPr="00910ABD">
          <w:rPr>
            <w:rStyle w:val="Hyperlink"/>
            <w:rFonts w:ascii="Calibri" w:hAnsi="Calibri"/>
          </w:rPr>
          <w:t>-Stroud Diversity Award</w:t>
        </w:r>
      </w:hyperlink>
      <w:r>
        <w:rPr>
          <w:rFonts w:ascii="Calibri" w:hAnsi="Calibri"/>
        </w:rPr>
        <w:t xml:space="preserve">:  </w:t>
      </w:r>
      <w:r w:rsidRPr="00910ABD">
        <w:rPr>
          <w:rFonts w:ascii="Calibri" w:hAnsi="Calibri"/>
        </w:rPr>
        <w:t>Application Deadline: Friday, February 14, 2020 - 5:00pm</w:t>
      </w:r>
    </w:p>
    <w:p w14:paraId="7A3B58CF" w14:textId="77777777" w:rsidR="00944EF6" w:rsidRPr="00944EF6" w:rsidRDefault="00944EF6" w:rsidP="00944EF6">
      <w:pPr>
        <w:ind w:left="2160"/>
        <w:rPr>
          <w:rFonts w:ascii="Calibri" w:hAnsi="Calibri"/>
        </w:rPr>
      </w:pPr>
    </w:p>
    <w:p w14:paraId="4BDD08C6" w14:textId="10047B74" w:rsidR="00290697" w:rsidRDefault="00EE466A" w:rsidP="003D5E91">
      <w:pPr>
        <w:numPr>
          <w:ilvl w:val="1"/>
          <w:numId w:val="1"/>
        </w:numPr>
        <w:rPr>
          <w:rFonts w:ascii="Calibri" w:hAnsi="Calibri"/>
          <w:color w:val="auto"/>
        </w:rPr>
      </w:pPr>
      <w:hyperlink r:id="rId14" w:history="1">
        <w:r w:rsidR="00290697" w:rsidRPr="00290697">
          <w:rPr>
            <w:rStyle w:val="Hyperlink"/>
            <w:rFonts w:ascii="Calibri" w:hAnsi="Calibri"/>
          </w:rPr>
          <w:t>Upcoming Events</w:t>
        </w:r>
      </w:hyperlink>
    </w:p>
    <w:p w14:paraId="73C9E5C4" w14:textId="2AA4E31B" w:rsidR="00944EF6" w:rsidRDefault="00944EF6" w:rsidP="00944EF6">
      <w:pPr>
        <w:numPr>
          <w:ilvl w:val="2"/>
          <w:numId w:val="1"/>
        </w:numPr>
        <w:rPr>
          <w:rFonts w:ascii="Calibri" w:hAnsi="Calibri"/>
          <w:color w:val="auto"/>
        </w:rPr>
      </w:pPr>
      <w:hyperlink r:id="rId15" w:history="1">
        <w:r w:rsidRPr="00944EF6">
          <w:rPr>
            <w:rStyle w:val="Hyperlink"/>
            <w:rFonts w:ascii="Calibri" w:hAnsi="Calibri"/>
          </w:rPr>
          <w:t>Guided Pathways Webinar: Bridging the Gap between Instruction and Student Services</w:t>
        </w:r>
      </w:hyperlink>
      <w:r>
        <w:rPr>
          <w:rFonts w:ascii="Calibri" w:hAnsi="Calibri"/>
          <w:color w:val="auto"/>
        </w:rPr>
        <w:t xml:space="preserve">—October 23, 12:00pm-1:00pm </w:t>
      </w:r>
    </w:p>
    <w:p w14:paraId="7EF9A4B3" w14:textId="08A48621" w:rsidR="00944EF6" w:rsidRDefault="00944EF6" w:rsidP="00944EF6">
      <w:pPr>
        <w:numPr>
          <w:ilvl w:val="2"/>
          <w:numId w:val="1"/>
        </w:numPr>
        <w:rPr>
          <w:rFonts w:ascii="Calibri" w:hAnsi="Calibri"/>
          <w:color w:val="auto"/>
        </w:rPr>
      </w:pPr>
      <w:hyperlink r:id="rId16" w:history="1">
        <w:r w:rsidRPr="00944EF6">
          <w:rPr>
            <w:rStyle w:val="Hyperlink"/>
            <w:rFonts w:ascii="Calibri" w:hAnsi="Calibri"/>
          </w:rPr>
          <w:t>Fall Guided Pathways Regional Meeting – North</w:t>
        </w:r>
      </w:hyperlink>
      <w:r>
        <w:rPr>
          <w:rFonts w:ascii="Calibri" w:hAnsi="Calibri"/>
          <w:color w:val="auto"/>
        </w:rPr>
        <w:t xml:space="preserve">—October 24, 10:30am-3:00pm, Lake Tahoe Community College </w:t>
      </w:r>
    </w:p>
    <w:p w14:paraId="2ABA5EDB" w14:textId="6A17D11D" w:rsidR="00944EF6" w:rsidRDefault="0003063D" w:rsidP="00944EF6">
      <w:pPr>
        <w:numPr>
          <w:ilvl w:val="2"/>
          <w:numId w:val="1"/>
        </w:numPr>
        <w:rPr>
          <w:rFonts w:ascii="Calibri" w:hAnsi="Calibri"/>
          <w:color w:val="auto"/>
        </w:rPr>
      </w:pPr>
      <w:hyperlink r:id="rId17" w:history="1">
        <w:r w:rsidR="00944EF6" w:rsidRPr="0003063D">
          <w:rPr>
            <w:rStyle w:val="Hyperlink"/>
            <w:rFonts w:ascii="Calibri" w:hAnsi="Calibri"/>
          </w:rPr>
          <w:t xml:space="preserve">Open Educational Resources Initiative </w:t>
        </w:r>
        <w:r w:rsidR="00944EF6" w:rsidRPr="0003063D">
          <w:rPr>
            <w:rStyle w:val="Hyperlink"/>
            <w:rFonts w:ascii="Calibri" w:hAnsi="Calibri"/>
          </w:rPr>
          <w:t>I</w:t>
        </w:r>
        <w:r w:rsidR="00944EF6" w:rsidRPr="0003063D">
          <w:rPr>
            <w:rStyle w:val="Hyperlink"/>
            <w:rFonts w:ascii="Calibri" w:hAnsi="Calibri"/>
          </w:rPr>
          <w:t>n-Person Event</w:t>
        </w:r>
        <w:r w:rsidRPr="0003063D">
          <w:rPr>
            <w:rStyle w:val="Hyperlink"/>
            <w:rFonts w:ascii="Calibri" w:hAnsi="Calibri"/>
          </w:rPr>
          <w:t xml:space="preserve"> – </w:t>
        </w:r>
        <w:r w:rsidR="00C3034A" w:rsidRPr="0003063D">
          <w:rPr>
            <w:rStyle w:val="Hyperlink"/>
            <w:rFonts w:ascii="Calibri" w:hAnsi="Calibri"/>
          </w:rPr>
          <w:t>Northern California</w:t>
        </w:r>
      </w:hyperlink>
      <w:r w:rsidR="00944EF6">
        <w:rPr>
          <w:rFonts w:ascii="Calibri" w:hAnsi="Calibri"/>
          <w:color w:val="auto"/>
        </w:rPr>
        <w:t xml:space="preserve">—October 18, 9:00am-3:00pm, Embassy Suites – Sacramento Riverfront Promenade </w:t>
      </w:r>
    </w:p>
    <w:p w14:paraId="42B8CE0D" w14:textId="023DF54C" w:rsidR="00944EF6" w:rsidRDefault="00C3034A" w:rsidP="00944EF6">
      <w:pPr>
        <w:numPr>
          <w:ilvl w:val="2"/>
          <w:numId w:val="1"/>
        </w:numPr>
        <w:rPr>
          <w:rFonts w:ascii="Calibri" w:hAnsi="Calibri"/>
          <w:color w:val="auto"/>
        </w:rPr>
      </w:pPr>
      <w:hyperlink r:id="rId18" w:history="1">
        <w:r w:rsidR="00944EF6" w:rsidRPr="00C3034A">
          <w:rPr>
            <w:rStyle w:val="Hyperlink"/>
            <w:rFonts w:ascii="Calibri" w:hAnsi="Calibri"/>
          </w:rPr>
          <w:t xml:space="preserve">Fall Guided Pathways Regional Meeting </w:t>
        </w:r>
        <w:r w:rsidRPr="00C3034A">
          <w:rPr>
            <w:rStyle w:val="Hyperlink"/>
            <w:rFonts w:ascii="Calibri" w:hAnsi="Calibri"/>
          </w:rPr>
          <w:t>–</w:t>
        </w:r>
        <w:r w:rsidR="00944EF6" w:rsidRPr="00C3034A">
          <w:rPr>
            <w:rStyle w:val="Hyperlink"/>
            <w:rFonts w:ascii="Calibri" w:hAnsi="Calibri"/>
          </w:rPr>
          <w:t xml:space="preserve"> South</w:t>
        </w:r>
      </w:hyperlink>
      <w:r>
        <w:rPr>
          <w:rFonts w:ascii="Calibri" w:hAnsi="Calibri"/>
          <w:color w:val="auto"/>
        </w:rPr>
        <w:t xml:space="preserve">—October 25, 10:30am-3:00pm, Alan Hancock College </w:t>
      </w:r>
    </w:p>
    <w:p w14:paraId="587F96DB" w14:textId="2EBE230C" w:rsidR="00FF77B9" w:rsidRPr="0003063D" w:rsidRDefault="00C3034A" w:rsidP="00D65702">
      <w:pPr>
        <w:numPr>
          <w:ilvl w:val="2"/>
          <w:numId w:val="1"/>
        </w:numPr>
        <w:rPr>
          <w:rFonts w:ascii="Calibri" w:hAnsi="Calibri"/>
        </w:rPr>
      </w:pPr>
      <w:hyperlink r:id="rId19" w:history="1">
        <w:r w:rsidRPr="00C3034A">
          <w:rPr>
            <w:rStyle w:val="Hyperlink"/>
            <w:rFonts w:ascii="Calibri" w:hAnsi="Calibri"/>
          </w:rPr>
          <w:t>Open Educational Resources Initiative In-Person Event – Southern California</w:t>
        </w:r>
      </w:hyperlink>
      <w:r w:rsidRPr="00C3034A">
        <w:rPr>
          <w:rFonts w:ascii="Calibri" w:hAnsi="Calibri"/>
          <w:color w:val="auto"/>
        </w:rPr>
        <w:t xml:space="preserve">—October 26, 9:00amp3:00pm, Anaheim Marriott Suites </w:t>
      </w:r>
    </w:p>
    <w:p w14:paraId="637C504F" w14:textId="165BD989" w:rsidR="0003063D" w:rsidRPr="0003063D" w:rsidRDefault="0003063D" w:rsidP="0003063D">
      <w:pPr>
        <w:numPr>
          <w:ilvl w:val="2"/>
          <w:numId w:val="1"/>
        </w:numPr>
        <w:rPr>
          <w:rFonts w:ascii="Calibri" w:hAnsi="Calibri"/>
        </w:rPr>
      </w:pPr>
      <w:hyperlink r:id="rId20" w:history="1">
        <w:r w:rsidRPr="0003063D">
          <w:rPr>
            <w:rStyle w:val="Hyperlink"/>
            <w:rFonts w:ascii="Calibri" w:hAnsi="Calibri"/>
          </w:rPr>
          <w:t>Fall Curriculum Regional Meeting – North</w:t>
        </w:r>
      </w:hyperlink>
      <w:r>
        <w:rPr>
          <w:rFonts w:ascii="Calibri" w:hAnsi="Calibri"/>
          <w:color w:val="auto"/>
        </w:rPr>
        <w:t xml:space="preserve">—November 1, 9:30am-3:00pm, Folsom Lake College </w:t>
      </w:r>
    </w:p>
    <w:p w14:paraId="41E5735B" w14:textId="1F720B4F" w:rsidR="00072DC8" w:rsidRPr="00072DC8" w:rsidRDefault="00072DC8" w:rsidP="00072DC8">
      <w:pPr>
        <w:numPr>
          <w:ilvl w:val="2"/>
          <w:numId w:val="1"/>
        </w:numPr>
        <w:rPr>
          <w:rFonts w:ascii="Calibri" w:hAnsi="Calibri"/>
        </w:rPr>
      </w:pPr>
      <w:hyperlink r:id="rId21" w:history="1">
        <w:r w:rsidR="0003063D" w:rsidRPr="00072DC8">
          <w:rPr>
            <w:rStyle w:val="Hyperlink"/>
            <w:rFonts w:ascii="Calibri" w:hAnsi="Calibri"/>
          </w:rPr>
          <w:t>Fall Guided Pathways Regional Meeting – North</w:t>
        </w:r>
      </w:hyperlink>
      <w:r>
        <w:rPr>
          <w:rFonts w:ascii="Calibri" w:hAnsi="Calibri"/>
          <w:color w:val="auto"/>
        </w:rPr>
        <w:t xml:space="preserve">—November </w:t>
      </w:r>
      <w:r>
        <w:rPr>
          <w:rFonts w:ascii="Calibri" w:hAnsi="Calibri"/>
          <w:color w:val="auto"/>
        </w:rPr>
        <w:t xml:space="preserve">1, 9:30am-3:00pm, Folsom Lake College </w:t>
      </w:r>
    </w:p>
    <w:p w14:paraId="7528A891" w14:textId="6169BF5C" w:rsidR="00072DC8" w:rsidRPr="0003063D" w:rsidRDefault="00072DC8" w:rsidP="00072DC8">
      <w:pPr>
        <w:numPr>
          <w:ilvl w:val="2"/>
          <w:numId w:val="1"/>
        </w:numPr>
        <w:rPr>
          <w:rFonts w:ascii="Calibri" w:hAnsi="Calibri"/>
        </w:rPr>
      </w:pPr>
      <w:hyperlink r:id="rId22" w:history="1">
        <w:r w:rsidRPr="00072DC8">
          <w:rPr>
            <w:rStyle w:val="Hyperlink"/>
            <w:rFonts w:ascii="Calibri" w:hAnsi="Calibri"/>
          </w:rPr>
          <w:t>Fall Guided Pathways Regional Meeting – South</w:t>
        </w:r>
      </w:hyperlink>
      <w:r>
        <w:rPr>
          <w:rFonts w:ascii="Calibri" w:hAnsi="Calibri"/>
          <w:color w:val="auto"/>
        </w:rPr>
        <w:t xml:space="preserve">—November 1, 10:30am-3:00pm, Victor Valley College </w:t>
      </w:r>
    </w:p>
    <w:p w14:paraId="5CB5212D" w14:textId="5F741BF4" w:rsidR="0003063D" w:rsidRPr="00072DC8" w:rsidRDefault="00072DC8" w:rsidP="00072DC8">
      <w:pPr>
        <w:numPr>
          <w:ilvl w:val="2"/>
          <w:numId w:val="1"/>
        </w:numPr>
        <w:rPr>
          <w:rFonts w:ascii="Calibri" w:hAnsi="Calibri"/>
        </w:rPr>
      </w:pPr>
      <w:hyperlink r:id="rId23" w:history="1">
        <w:r w:rsidRPr="00072DC8">
          <w:rPr>
            <w:rStyle w:val="Hyperlink"/>
            <w:rFonts w:ascii="Calibri" w:hAnsi="Calibri"/>
          </w:rPr>
          <w:t>Fall Curriculum Regional Meeting – South</w:t>
        </w:r>
      </w:hyperlink>
      <w:r>
        <w:rPr>
          <w:rFonts w:ascii="Calibri" w:hAnsi="Calibri"/>
        </w:rPr>
        <w:t xml:space="preserve">—November 2, </w:t>
      </w:r>
      <w:r>
        <w:rPr>
          <w:rFonts w:ascii="Calibri" w:hAnsi="Calibri"/>
          <w:color w:val="auto"/>
        </w:rPr>
        <w:t>9:30am-3:00pm,</w:t>
      </w:r>
      <w:r>
        <w:rPr>
          <w:rFonts w:ascii="Calibri" w:hAnsi="Calibri"/>
          <w:color w:val="auto"/>
        </w:rPr>
        <w:t xml:space="preserve"> Los Angeles Pierce College </w:t>
      </w:r>
    </w:p>
    <w:p w14:paraId="0461591A" w14:textId="5E4D0BB8" w:rsidR="00072DC8" w:rsidRPr="0003063D" w:rsidRDefault="00072DC8" w:rsidP="00072DC8">
      <w:pPr>
        <w:numPr>
          <w:ilvl w:val="2"/>
          <w:numId w:val="1"/>
        </w:numPr>
        <w:rPr>
          <w:rFonts w:ascii="Calibri" w:hAnsi="Calibri"/>
        </w:rPr>
      </w:pPr>
      <w:hyperlink r:id="rId24" w:history="1">
        <w:r w:rsidRPr="00072DC8">
          <w:rPr>
            <w:rStyle w:val="Hyperlink"/>
            <w:rFonts w:ascii="Calibri" w:hAnsi="Calibri"/>
          </w:rPr>
          <w:t>Fall Plenary Session</w:t>
        </w:r>
      </w:hyperlink>
      <w:r>
        <w:rPr>
          <w:rFonts w:ascii="Calibri" w:hAnsi="Calibri"/>
        </w:rPr>
        <w:t xml:space="preserve">—November 7-9, </w:t>
      </w:r>
      <w:r>
        <w:rPr>
          <w:rFonts w:ascii="Calibri" w:hAnsi="Calibri"/>
        </w:rPr>
        <w:t>Renaissance Newport Beach Hotel</w:t>
      </w:r>
    </w:p>
    <w:p w14:paraId="31CB2474" w14:textId="42F42FF4" w:rsidR="00FF77B9" w:rsidRDefault="00FF77B9" w:rsidP="00FF77B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Adjournment</w:t>
      </w:r>
      <w:r w:rsidR="00A25617">
        <w:rPr>
          <w:rFonts w:ascii="Calibri" w:hAnsi="Calibri"/>
        </w:rPr>
        <w:t xml:space="preserve"> – See you at P</w:t>
      </w:r>
      <w:r w:rsidR="0016749C">
        <w:rPr>
          <w:rFonts w:ascii="Calibri" w:hAnsi="Calibri"/>
        </w:rPr>
        <w:t>lenary!</w:t>
      </w:r>
    </w:p>
    <w:p w14:paraId="60A634C4" w14:textId="77777777" w:rsidR="002773AB" w:rsidRDefault="002773AB" w:rsidP="002773AB">
      <w:pPr>
        <w:rPr>
          <w:rFonts w:ascii="Calibri" w:hAnsi="Calibri"/>
        </w:rPr>
      </w:pPr>
    </w:p>
    <w:p w14:paraId="634328CE" w14:textId="77777777" w:rsidR="002773AB" w:rsidRPr="00EE466A" w:rsidRDefault="002773AB" w:rsidP="00EE466A">
      <w:pPr>
        <w:rPr>
          <w:rFonts w:ascii="Calibri" w:hAnsi="Calibri"/>
          <w:i/>
        </w:rPr>
      </w:pPr>
    </w:p>
    <w:p w14:paraId="342FE313" w14:textId="2E4E6891" w:rsidR="00A8753D" w:rsidRPr="00EE466A" w:rsidRDefault="00072DC8" w:rsidP="00EE466A">
      <w:pPr>
        <w:rPr>
          <w:rFonts w:ascii="Calibri" w:hAnsi="Calibri"/>
          <w:bCs/>
          <w:i/>
          <w:sz w:val="20"/>
          <w:szCs w:val="20"/>
        </w:rPr>
      </w:pPr>
      <w:r w:rsidRPr="00EE466A">
        <w:rPr>
          <w:rFonts w:ascii="Calibri" w:hAnsi="Calibri"/>
          <w:bCs/>
          <w:i/>
          <w:sz w:val="20"/>
          <w:szCs w:val="20"/>
        </w:rPr>
        <w:t xml:space="preserve">Thanks to Academic Senate President Christopher </w:t>
      </w:r>
      <w:proofErr w:type="spellStart"/>
      <w:r w:rsidRPr="00EE466A">
        <w:rPr>
          <w:rFonts w:ascii="Calibri" w:hAnsi="Calibri"/>
          <w:bCs/>
          <w:i/>
          <w:sz w:val="20"/>
          <w:szCs w:val="20"/>
        </w:rPr>
        <w:t>Howerton</w:t>
      </w:r>
      <w:proofErr w:type="spellEnd"/>
      <w:r w:rsidRPr="00EE466A">
        <w:rPr>
          <w:rFonts w:ascii="Calibri" w:hAnsi="Calibri"/>
          <w:bCs/>
          <w:i/>
          <w:sz w:val="20"/>
          <w:szCs w:val="20"/>
        </w:rPr>
        <w:t xml:space="preserve"> and Woodland Community College for hosting this meeting! </w:t>
      </w:r>
    </w:p>
    <w:p w14:paraId="22814C5E" w14:textId="1F0DE4BB" w:rsidR="002773AB" w:rsidRPr="00A8753D" w:rsidRDefault="002773AB" w:rsidP="00A8753D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555B6A58" w14:textId="77777777" w:rsidR="002773AB" w:rsidRPr="00A8753D" w:rsidRDefault="002773AB" w:rsidP="002773AB">
      <w:pPr>
        <w:rPr>
          <w:rFonts w:ascii="Calibri" w:hAnsi="Calibri"/>
          <w:sz w:val="20"/>
          <w:szCs w:val="20"/>
        </w:rPr>
      </w:pPr>
    </w:p>
    <w:sectPr w:rsidR="002773AB" w:rsidRPr="00A8753D" w:rsidSect="00AF691E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AA"/>
    <w:rsid w:val="0003063D"/>
    <w:rsid w:val="00072DC8"/>
    <w:rsid w:val="00080DC9"/>
    <w:rsid w:val="000879CF"/>
    <w:rsid w:val="000E49A6"/>
    <w:rsid w:val="00100DB5"/>
    <w:rsid w:val="00116239"/>
    <w:rsid w:val="00135788"/>
    <w:rsid w:val="0016749C"/>
    <w:rsid w:val="00180093"/>
    <w:rsid w:val="0018080A"/>
    <w:rsid w:val="00190EB0"/>
    <w:rsid w:val="001C51B2"/>
    <w:rsid w:val="001D470B"/>
    <w:rsid w:val="001F07FE"/>
    <w:rsid w:val="0025097B"/>
    <w:rsid w:val="002764F3"/>
    <w:rsid w:val="002773AB"/>
    <w:rsid w:val="00290697"/>
    <w:rsid w:val="002A1E05"/>
    <w:rsid w:val="002D5EF1"/>
    <w:rsid w:val="002E05BE"/>
    <w:rsid w:val="002E1963"/>
    <w:rsid w:val="002F3998"/>
    <w:rsid w:val="00314D8C"/>
    <w:rsid w:val="00322E53"/>
    <w:rsid w:val="00343C40"/>
    <w:rsid w:val="003A2ABB"/>
    <w:rsid w:val="003A7D44"/>
    <w:rsid w:val="003C691E"/>
    <w:rsid w:val="003D41FB"/>
    <w:rsid w:val="003F57B4"/>
    <w:rsid w:val="0042449A"/>
    <w:rsid w:val="0043653D"/>
    <w:rsid w:val="004764CA"/>
    <w:rsid w:val="00486273"/>
    <w:rsid w:val="00491853"/>
    <w:rsid w:val="004B3332"/>
    <w:rsid w:val="00520CD7"/>
    <w:rsid w:val="00571EEC"/>
    <w:rsid w:val="005749AA"/>
    <w:rsid w:val="00583751"/>
    <w:rsid w:val="00583E60"/>
    <w:rsid w:val="00587025"/>
    <w:rsid w:val="005F542C"/>
    <w:rsid w:val="006346DB"/>
    <w:rsid w:val="006534D8"/>
    <w:rsid w:val="00675CCE"/>
    <w:rsid w:val="00696B1B"/>
    <w:rsid w:val="006A4C0F"/>
    <w:rsid w:val="00716FC4"/>
    <w:rsid w:val="0072056A"/>
    <w:rsid w:val="00741508"/>
    <w:rsid w:val="00764C0A"/>
    <w:rsid w:val="007A2BC0"/>
    <w:rsid w:val="007D7A87"/>
    <w:rsid w:val="007E7002"/>
    <w:rsid w:val="007F35F9"/>
    <w:rsid w:val="00801E29"/>
    <w:rsid w:val="00802991"/>
    <w:rsid w:val="0080677C"/>
    <w:rsid w:val="00813589"/>
    <w:rsid w:val="0084644E"/>
    <w:rsid w:val="00851BF2"/>
    <w:rsid w:val="00870BD0"/>
    <w:rsid w:val="008818F1"/>
    <w:rsid w:val="00904278"/>
    <w:rsid w:val="00910ABD"/>
    <w:rsid w:val="00941624"/>
    <w:rsid w:val="00944EF6"/>
    <w:rsid w:val="009545AA"/>
    <w:rsid w:val="009B10D9"/>
    <w:rsid w:val="009F5A68"/>
    <w:rsid w:val="00A25617"/>
    <w:rsid w:val="00A26450"/>
    <w:rsid w:val="00A339A8"/>
    <w:rsid w:val="00A52E3A"/>
    <w:rsid w:val="00A8753D"/>
    <w:rsid w:val="00AE265D"/>
    <w:rsid w:val="00AF691E"/>
    <w:rsid w:val="00BF6227"/>
    <w:rsid w:val="00C1072A"/>
    <w:rsid w:val="00C137E1"/>
    <w:rsid w:val="00C3034A"/>
    <w:rsid w:val="00C34A9D"/>
    <w:rsid w:val="00CD149A"/>
    <w:rsid w:val="00D913CB"/>
    <w:rsid w:val="00DB1CA7"/>
    <w:rsid w:val="00E2357A"/>
    <w:rsid w:val="00E347B9"/>
    <w:rsid w:val="00E604F3"/>
    <w:rsid w:val="00E66AB0"/>
    <w:rsid w:val="00E86957"/>
    <w:rsid w:val="00E95326"/>
    <w:rsid w:val="00EE466A"/>
    <w:rsid w:val="00F02087"/>
    <w:rsid w:val="00F05262"/>
    <w:rsid w:val="00F26E90"/>
    <w:rsid w:val="00F43CFB"/>
    <w:rsid w:val="00F5029A"/>
    <w:rsid w:val="00F76CB6"/>
    <w:rsid w:val="00F952F8"/>
    <w:rsid w:val="00FC5113"/>
    <w:rsid w:val="00FC7A28"/>
    <w:rsid w:val="00FD1B04"/>
    <w:rsid w:val="00FF00D3"/>
    <w:rsid w:val="00FF2599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19E9E"/>
  <w14:defaultImageDpi w14:val="300"/>
  <w15:docId w15:val="{28CCF89A-F6F3-417D-A320-5B1A4E85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2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73AB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Strong">
    <w:name w:val="Strong"/>
    <w:basedOn w:val="DefaultParagraphFont"/>
    <w:uiPriority w:val="22"/>
    <w:qFormat/>
    <w:locked/>
    <w:rsid w:val="002773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04"/>
    <w:rPr>
      <w:rFonts w:ascii="Tahoma" w:hAnsi="Tahoma" w:cs="Tahoma"/>
      <w:color w:val="000000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disciplines-list" TargetMode="External"/><Relationship Id="rId13" Type="http://schemas.openxmlformats.org/officeDocument/2006/relationships/hyperlink" Target="https://www.asccc.org/events/stanback-stroud-diversity-award-0" TargetMode="External"/><Relationship Id="rId18" Type="http://schemas.openxmlformats.org/officeDocument/2006/relationships/hyperlink" Target="https://asccc.org/events/2019-10-25-173000-2019-10-25-220000/fall-guided-pathways-regional-meeting-south-october-2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sccc.org/events/2019-11-01-170000-2019-11-01-220000/fall-guided-pathways-regional-meeting-north-november-1" TargetMode="External"/><Relationship Id="rId7" Type="http://schemas.openxmlformats.org/officeDocument/2006/relationships/hyperlink" Target="http://asfccc.com/" TargetMode="External"/><Relationship Id="rId12" Type="http://schemas.openxmlformats.org/officeDocument/2006/relationships/hyperlink" Target="https://www.asccc.org/events/hayward-award-0" TargetMode="External"/><Relationship Id="rId17" Type="http://schemas.openxmlformats.org/officeDocument/2006/relationships/hyperlink" Target="https://asccc.org/events/2019-10-25-160000-2019-10-25-220000/open-educational-resources-initiative-person-even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sccc.org/events/2019-10-24-173000-2019-10-24-220000/fall-guided-pathways-regional-meeting-north-october-24" TargetMode="External"/><Relationship Id="rId20" Type="http://schemas.openxmlformats.org/officeDocument/2006/relationships/hyperlink" Target="https://asccc.org/events/2019-11-01-163000-2019-11-01-220000/2019-fall-curriculum-regional-meeting-north-november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178433743" TargetMode="External"/><Relationship Id="rId11" Type="http://schemas.openxmlformats.org/officeDocument/2006/relationships/hyperlink" Target="https://www.asccc.org/events/exemplary-program-award-0" TargetMode="External"/><Relationship Id="rId24" Type="http://schemas.openxmlformats.org/officeDocument/2006/relationships/hyperlink" Target="Renaissance%20Newport%20Beach%20Hote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sccc.org/content/guided-pathways-webinar-bridging-gap-between-instruction-and-student-services-2019-10-23" TargetMode="External"/><Relationship Id="rId23" Type="http://schemas.openxmlformats.org/officeDocument/2006/relationships/hyperlink" Target="https://asccc.org/events/2019-11-02-163000-2019-11-02-220000/2019-fall-curriculum-regional-meeting-south-november-2" TargetMode="External"/><Relationship Id="rId10" Type="http://schemas.openxmlformats.org/officeDocument/2006/relationships/hyperlink" Target="https://asccc.org/sites/default/files/Pre-session%20Resolutions%20F19%20-%20for%20Area%20Meeting%20Discussion.pdf" TargetMode="External"/><Relationship Id="rId19" Type="http://schemas.openxmlformats.org/officeDocument/2006/relationships/hyperlink" Target="https://asccc.org/events/2019-10-26-160000-2019-10-26-220000/open-educational-resources-initiative-person-ev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ccc.org/sites/default/files/Resolution%20Writing%20and%20General%20Advice.pdf" TargetMode="External"/><Relationship Id="rId14" Type="http://schemas.openxmlformats.org/officeDocument/2006/relationships/hyperlink" Target="https://www.asccc.org/calendar/list/events" TargetMode="External"/><Relationship Id="rId22" Type="http://schemas.openxmlformats.org/officeDocument/2006/relationships/hyperlink" Target="https://asccc.org/events/2019-11-01-173000-2019-11-01-220000/2019-fall-guided-pathways-regional-meeting-south-nov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341</Words>
  <Characters>4037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GWC</Company>
  <LinksUpToDate>false</LinksUpToDate>
  <CharactersWithSpaces>4370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sdumont</dc:creator>
  <cp:lastModifiedBy>Taft College Laptop</cp:lastModifiedBy>
  <cp:revision>7</cp:revision>
  <cp:lastPrinted>2019-09-26T15:02:00Z</cp:lastPrinted>
  <dcterms:created xsi:type="dcterms:W3CDTF">2019-10-04T19:54:00Z</dcterms:created>
  <dcterms:modified xsi:type="dcterms:W3CDTF">2019-10-04T21:16:00Z</dcterms:modified>
</cp:coreProperties>
</file>