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36F9" w14:textId="77777777" w:rsidR="003D41FB" w:rsidRDefault="00520CD7" w:rsidP="00FF77B9">
      <w:pPr>
        <w:jc w:val="center"/>
        <w:rPr>
          <w:rFonts w:ascii="Arial" w:hAnsi="Arial" w:cs="Arial"/>
          <w:b/>
        </w:rPr>
      </w:pPr>
      <w:r>
        <w:rPr>
          <w:noProof/>
        </w:rPr>
        <w:drawing>
          <wp:inline distT="0" distB="0" distL="0" distR="0" wp14:anchorId="59424843" wp14:editId="5EDB0F2D">
            <wp:extent cx="2430145" cy="499745"/>
            <wp:effectExtent l="0" t="0" r="8255" b="8255"/>
            <wp:docPr id="1" name="P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ASCC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145" cy="499745"/>
                    </a:xfrm>
                    <a:prstGeom prst="rect">
                      <a:avLst/>
                    </a:prstGeom>
                    <a:noFill/>
                    <a:ln>
                      <a:noFill/>
                    </a:ln>
                  </pic:spPr>
                </pic:pic>
              </a:graphicData>
            </a:graphic>
          </wp:inline>
        </w:drawing>
      </w:r>
    </w:p>
    <w:p w14:paraId="0B5C8C48" w14:textId="77777777" w:rsidR="00FF77B9" w:rsidRDefault="00FF77B9" w:rsidP="00FF77B9">
      <w:pPr>
        <w:jc w:val="center"/>
        <w:rPr>
          <w:rFonts w:ascii="Arial" w:hAnsi="Arial" w:cs="Arial"/>
          <w:b/>
        </w:rPr>
      </w:pPr>
    </w:p>
    <w:p w14:paraId="787E64DF" w14:textId="77777777" w:rsidR="00FF77B9" w:rsidRDefault="00FF77B9" w:rsidP="00FF77B9">
      <w:pPr>
        <w:jc w:val="center"/>
        <w:rPr>
          <w:rFonts w:ascii="Arial" w:hAnsi="Arial" w:cs="Arial"/>
          <w:b/>
        </w:rPr>
      </w:pPr>
    </w:p>
    <w:p w14:paraId="23F0A5A1" w14:textId="77777777" w:rsidR="00FF77B9" w:rsidRPr="00282146" w:rsidRDefault="00FF77B9" w:rsidP="00FF77B9">
      <w:pPr>
        <w:jc w:val="center"/>
        <w:rPr>
          <w:rFonts w:ascii="Calibri" w:hAnsi="Calibri" w:cs="Arial"/>
          <w:b/>
        </w:rPr>
      </w:pPr>
      <w:r w:rsidRPr="00282146">
        <w:rPr>
          <w:rFonts w:ascii="Calibri" w:hAnsi="Calibri" w:cs="Arial"/>
          <w:b/>
        </w:rPr>
        <w:t>ACADEMIC SENATE FOR CALIFORNIA COMMUNITY COLLEGES</w:t>
      </w:r>
    </w:p>
    <w:p w14:paraId="620ECEDA" w14:textId="1C00853C" w:rsidR="00FF77B9" w:rsidRPr="00282146" w:rsidRDefault="00FF77B9" w:rsidP="00FF77B9">
      <w:pPr>
        <w:jc w:val="center"/>
        <w:rPr>
          <w:rFonts w:ascii="Calibri" w:hAnsi="Calibri"/>
          <w:b/>
          <w:u w:val="single"/>
        </w:rPr>
      </w:pPr>
      <w:r w:rsidRPr="00282146">
        <w:rPr>
          <w:rFonts w:ascii="Calibri" w:hAnsi="Calibri" w:cs="Arial"/>
          <w:b/>
        </w:rPr>
        <w:t xml:space="preserve">AREA </w:t>
      </w:r>
      <w:r w:rsidR="00E66AB0">
        <w:rPr>
          <w:rFonts w:ascii="Calibri" w:hAnsi="Calibri" w:cs="Arial"/>
          <w:b/>
        </w:rPr>
        <w:t>B</w:t>
      </w:r>
      <w:r w:rsidR="00E86957">
        <w:rPr>
          <w:rFonts w:ascii="Calibri" w:hAnsi="Calibri" w:cs="Arial"/>
          <w:b/>
        </w:rPr>
        <w:t xml:space="preserve"> MEETING</w:t>
      </w:r>
    </w:p>
    <w:p w14:paraId="6074B89D" w14:textId="7B0574E0" w:rsidR="007D7A87" w:rsidRPr="00E86957" w:rsidRDefault="00E66AB0" w:rsidP="00E86957">
      <w:pPr>
        <w:jc w:val="center"/>
        <w:rPr>
          <w:rFonts w:ascii="Calibri" w:hAnsi="Calibri"/>
          <w:b/>
        </w:rPr>
      </w:pPr>
      <w:r>
        <w:rPr>
          <w:rFonts w:ascii="Calibri" w:hAnsi="Calibri"/>
          <w:b/>
        </w:rPr>
        <w:t>Friday</w:t>
      </w:r>
      <w:r w:rsidR="00FF77B9" w:rsidRPr="00E86957">
        <w:rPr>
          <w:rFonts w:ascii="Calibri" w:hAnsi="Calibri"/>
          <w:b/>
        </w:rPr>
        <w:t xml:space="preserve">, </w:t>
      </w:r>
      <w:r w:rsidR="00314D8C">
        <w:rPr>
          <w:rFonts w:ascii="Calibri" w:hAnsi="Calibri"/>
          <w:b/>
        </w:rPr>
        <w:t>October 1</w:t>
      </w:r>
      <w:r w:rsidR="002E1963">
        <w:rPr>
          <w:rFonts w:ascii="Calibri" w:hAnsi="Calibri"/>
          <w:b/>
        </w:rPr>
        <w:t>1</w:t>
      </w:r>
      <w:r w:rsidR="00314D8C">
        <w:rPr>
          <w:rFonts w:ascii="Calibri" w:hAnsi="Calibri"/>
          <w:b/>
        </w:rPr>
        <w:t>, 2018</w:t>
      </w:r>
    </w:p>
    <w:p w14:paraId="5E6F2760" w14:textId="571231B1" w:rsidR="00100DB5" w:rsidRDefault="00870BD0" w:rsidP="00FF77B9">
      <w:pPr>
        <w:jc w:val="center"/>
        <w:rPr>
          <w:rFonts w:ascii="Calibri" w:hAnsi="Calibri"/>
        </w:rPr>
      </w:pPr>
      <w:r w:rsidRPr="00E86957">
        <w:rPr>
          <w:rFonts w:ascii="Calibri" w:hAnsi="Calibri"/>
          <w:b/>
        </w:rPr>
        <w:t>10:00</w:t>
      </w:r>
      <w:r w:rsidR="00100DB5" w:rsidRPr="00E86957">
        <w:rPr>
          <w:rFonts w:ascii="Calibri" w:hAnsi="Calibri"/>
          <w:b/>
        </w:rPr>
        <w:t xml:space="preserve"> - 3:0</w:t>
      </w:r>
      <w:r w:rsidRPr="00E86957">
        <w:rPr>
          <w:rFonts w:ascii="Calibri" w:hAnsi="Calibri"/>
          <w:b/>
        </w:rPr>
        <w:t xml:space="preserve">0 </w:t>
      </w:r>
    </w:p>
    <w:p w14:paraId="7CED9110" w14:textId="40E308C0" w:rsidR="00E86957" w:rsidRDefault="00E86957" w:rsidP="00FF77B9">
      <w:pPr>
        <w:jc w:val="center"/>
        <w:rPr>
          <w:rFonts w:ascii="Calibri" w:hAnsi="Calibri"/>
          <w:b/>
        </w:rPr>
      </w:pPr>
      <w:r w:rsidRPr="00E86957">
        <w:rPr>
          <w:rFonts w:ascii="Calibri" w:hAnsi="Calibri"/>
          <w:b/>
        </w:rPr>
        <w:t>(Continental Breakfast at 9:30)</w:t>
      </w:r>
    </w:p>
    <w:p w14:paraId="28E818AB" w14:textId="77777777" w:rsidR="002E1963" w:rsidRPr="002E1963" w:rsidRDefault="002E1963" w:rsidP="002E1963">
      <w:pPr>
        <w:jc w:val="center"/>
        <w:rPr>
          <w:rFonts w:ascii="Calibri" w:hAnsi="Calibri"/>
          <w:b/>
        </w:rPr>
      </w:pPr>
      <w:r w:rsidRPr="002E1963">
        <w:rPr>
          <w:rFonts w:ascii="Calibri" w:hAnsi="Calibri"/>
          <w:b/>
        </w:rPr>
        <w:t>9:30 A.M. – 3:00 P.M.</w:t>
      </w:r>
    </w:p>
    <w:p w14:paraId="4CFE7A91" w14:textId="77777777" w:rsidR="0084644E" w:rsidRPr="0084644E" w:rsidRDefault="0084644E" w:rsidP="002E1963">
      <w:pPr>
        <w:jc w:val="center"/>
        <w:rPr>
          <w:rFonts w:ascii="Calibri" w:hAnsi="Calibri"/>
          <w:bCs/>
          <w:sz w:val="20"/>
          <w:szCs w:val="20"/>
        </w:rPr>
      </w:pPr>
    </w:p>
    <w:p w14:paraId="45DCD6DE" w14:textId="224F084F" w:rsidR="0084644E" w:rsidRPr="0084644E" w:rsidRDefault="0084644E" w:rsidP="002E1963">
      <w:pPr>
        <w:jc w:val="center"/>
        <w:rPr>
          <w:rFonts w:ascii="Calibri" w:hAnsi="Calibri"/>
          <w:bCs/>
          <w:sz w:val="20"/>
          <w:szCs w:val="20"/>
        </w:rPr>
      </w:pPr>
      <w:r w:rsidRPr="0084644E">
        <w:rPr>
          <w:rFonts w:ascii="Calibri" w:hAnsi="Calibri"/>
          <w:bCs/>
          <w:sz w:val="20"/>
          <w:szCs w:val="20"/>
        </w:rPr>
        <w:t xml:space="preserve">To download meeting materials visit </w:t>
      </w:r>
    </w:p>
    <w:p w14:paraId="6B071E7A" w14:textId="5B3F3131" w:rsidR="002E1963" w:rsidRPr="0084644E" w:rsidRDefault="003C21E6" w:rsidP="002E1963">
      <w:pPr>
        <w:jc w:val="center"/>
        <w:rPr>
          <w:rFonts w:ascii="Calibri" w:hAnsi="Calibri"/>
          <w:bCs/>
          <w:sz w:val="20"/>
          <w:szCs w:val="20"/>
        </w:rPr>
      </w:pPr>
      <w:hyperlink r:id="rId6" w:history="1">
        <w:r w:rsidR="0084644E" w:rsidRPr="0084644E">
          <w:rPr>
            <w:rStyle w:val="Hyperlink"/>
            <w:rFonts w:ascii="Calibri" w:hAnsi="Calibri"/>
            <w:bCs/>
            <w:sz w:val="20"/>
            <w:szCs w:val="20"/>
          </w:rPr>
          <w:t>https://www.asccc.org/content/area-b-meeting</w:t>
        </w:r>
      </w:hyperlink>
      <w:r w:rsidR="0084644E" w:rsidRPr="0084644E">
        <w:rPr>
          <w:rFonts w:ascii="Calibri" w:hAnsi="Calibri"/>
          <w:bCs/>
          <w:sz w:val="20"/>
          <w:szCs w:val="20"/>
        </w:rPr>
        <w:t xml:space="preserve"> </w:t>
      </w:r>
    </w:p>
    <w:p w14:paraId="078A19A8" w14:textId="77777777" w:rsidR="0084644E" w:rsidRPr="002E1963" w:rsidRDefault="0084644E" w:rsidP="002E1963">
      <w:pPr>
        <w:jc w:val="center"/>
        <w:rPr>
          <w:rFonts w:ascii="Calibri" w:hAnsi="Calibri"/>
          <w:b/>
        </w:rPr>
      </w:pPr>
    </w:p>
    <w:p w14:paraId="4363D99A" w14:textId="011B4FDA" w:rsidR="002E1963" w:rsidRPr="002E1963" w:rsidRDefault="002E1963" w:rsidP="002E1963">
      <w:pPr>
        <w:jc w:val="center"/>
        <w:rPr>
          <w:rFonts w:ascii="Calibri" w:hAnsi="Calibri"/>
          <w:b/>
        </w:rPr>
      </w:pPr>
      <w:r w:rsidRPr="002E1963">
        <w:rPr>
          <w:rFonts w:ascii="Calibri" w:hAnsi="Calibri"/>
          <w:b/>
        </w:rPr>
        <w:t>Solano College, Fairfield Campus 4000 Suisun Valley Road, Fairfield, CA  94534</w:t>
      </w:r>
    </w:p>
    <w:p w14:paraId="689FB06D" w14:textId="77777777" w:rsidR="002E1963" w:rsidRPr="002E1963" w:rsidRDefault="002E1963" w:rsidP="002E1963">
      <w:pPr>
        <w:jc w:val="center"/>
        <w:rPr>
          <w:rFonts w:ascii="Calibri" w:hAnsi="Calibri"/>
          <w:b/>
        </w:rPr>
      </w:pPr>
      <w:proofErr w:type="spellStart"/>
      <w:r w:rsidRPr="002E1963">
        <w:rPr>
          <w:rFonts w:ascii="Calibri" w:hAnsi="Calibri"/>
          <w:b/>
        </w:rPr>
        <w:t>Honeychurch</w:t>
      </w:r>
      <w:proofErr w:type="spellEnd"/>
      <w:r w:rsidRPr="002E1963">
        <w:rPr>
          <w:rFonts w:ascii="Calibri" w:hAnsi="Calibri"/>
          <w:b/>
        </w:rPr>
        <w:t xml:space="preserve"> Board Room , located in Building 600</w:t>
      </w:r>
    </w:p>
    <w:p w14:paraId="0A31527E" w14:textId="77777777" w:rsidR="00870BD0" w:rsidRPr="00870BD0" w:rsidRDefault="00870BD0" w:rsidP="00A8753D">
      <w:pPr>
        <w:rPr>
          <w:rFonts w:ascii="Calibri" w:hAnsi="Calibri"/>
          <w:b/>
        </w:rPr>
      </w:pPr>
    </w:p>
    <w:p w14:paraId="1EDA1AE2" w14:textId="77777777" w:rsidR="00FF77B9" w:rsidRDefault="00FF77B9" w:rsidP="00FF77B9">
      <w:pPr>
        <w:numPr>
          <w:ilvl w:val="0"/>
          <w:numId w:val="1"/>
        </w:numPr>
        <w:rPr>
          <w:rFonts w:ascii="Calibri" w:hAnsi="Calibri"/>
        </w:rPr>
      </w:pPr>
      <w:r>
        <w:rPr>
          <w:rFonts w:ascii="Calibri" w:hAnsi="Calibri"/>
        </w:rPr>
        <w:t>Welcome and I</w:t>
      </w:r>
      <w:r w:rsidRPr="00282146">
        <w:rPr>
          <w:rFonts w:ascii="Calibri" w:hAnsi="Calibri"/>
        </w:rPr>
        <w:t>ntroductions</w:t>
      </w:r>
    </w:p>
    <w:p w14:paraId="35F747A4" w14:textId="77777777" w:rsidR="00FF77B9" w:rsidRPr="00282146" w:rsidRDefault="00FF77B9" w:rsidP="00FF77B9">
      <w:pPr>
        <w:rPr>
          <w:rFonts w:ascii="Calibri" w:hAnsi="Calibri"/>
        </w:rPr>
      </w:pPr>
    </w:p>
    <w:p w14:paraId="034DD335" w14:textId="74B950BA" w:rsidR="00910ABD" w:rsidRDefault="00910ABD" w:rsidP="0084644E">
      <w:pPr>
        <w:numPr>
          <w:ilvl w:val="0"/>
          <w:numId w:val="1"/>
        </w:numPr>
        <w:rPr>
          <w:rFonts w:ascii="Calibri" w:hAnsi="Calibri"/>
        </w:rPr>
      </w:pPr>
      <w:r>
        <w:rPr>
          <w:rFonts w:ascii="Calibri" w:hAnsi="Calibri"/>
        </w:rPr>
        <w:t>Approval Area B March 22. 2019 meeting summary (</w:t>
      </w:r>
      <w:r w:rsidR="009F5A68">
        <w:rPr>
          <w:rFonts w:ascii="Calibri" w:hAnsi="Calibri"/>
        </w:rPr>
        <w:t>Consent</w:t>
      </w:r>
      <w:r>
        <w:rPr>
          <w:rFonts w:ascii="Calibri" w:hAnsi="Calibri"/>
        </w:rPr>
        <w:t>)</w:t>
      </w:r>
    </w:p>
    <w:p w14:paraId="418D8640" w14:textId="77777777" w:rsidR="00587025" w:rsidRDefault="00587025" w:rsidP="00587025">
      <w:pPr>
        <w:pStyle w:val="ListParagraph"/>
        <w:rPr>
          <w:rFonts w:ascii="Calibri" w:hAnsi="Calibri"/>
        </w:rPr>
      </w:pPr>
    </w:p>
    <w:p w14:paraId="463D87BF" w14:textId="55601FDB" w:rsidR="00587025" w:rsidRDefault="00587025" w:rsidP="0084644E">
      <w:pPr>
        <w:numPr>
          <w:ilvl w:val="0"/>
          <w:numId w:val="1"/>
        </w:numPr>
        <w:rPr>
          <w:rFonts w:ascii="Calibri" w:hAnsi="Calibri"/>
        </w:rPr>
      </w:pPr>
      <w:r>
        <w:rPr>
          <w:rFonts w:ascii="Calibri" w:hAnsi="Calibri"/>
        </w:rPr>
        <w:t>Fostering a Call</w:t>
      </w:r>
      <w:r w:rsidR="00941624">
        <w:rPr>
          <w:rFonts w:ascii="Calibri" w:hAnsi="Calibri"/>
        </w:rPr>
        <w:t>ing</w:t>
      </w:r>
      <w:r>
        <w:rPr>
          <w:rFonts w:ascii="Calibri" w:hAnsi="Calibri"/>
        </w:rPr>
        <w:t>-In Culture (Discussion)</w:t>
      </w:r>
    </w:p>
    <w:p w14:paraId="2506EF11" w14:textId="77777777" w:rsidR="00A25617" w:rsidRDefault="00A25617" w:rsidP="00A25617">
      <w:pPr>
        <w:rPr>
          <w:rFonts w:ascii="Calibri" w:hAnsi="Calibri"/>
        </w:rPr>
      </w:pPr>
    </w:p>
    <w:p w14:paraId="6873295E" w14:textId="160E1294" w:rsidR="00A25617" w:rsidRDefault="00A25617" w:rsidP="0084644E">
      <w:pPr>
        <w:numPr>
          <w:ilvl w:val="0"/>
          <w:numId w:val="1"/>
        </w:numPr>
        <w:rPr>
          <w:rFonts w:ascii="Calibri" w:hAnsi="Calibri"/>
        </w:rPr>
      </w:pPr>
      <w:r>
        <w:rPr>
          <w:rFonts w:ascii="Calibri" w:hAnsi="Calibri"/>
        </w:rPr>
        <w:t>Faculty Diversification (Discussion)</w:t>
      </w:r>
    </w:p>
    <w:p w14:paraId="1B5DDBA8" w14:textId="77777777" w:rsidR="0080677C" w:rsidRDefault="0080677C" w:rsidP="003F57B4">
      <w:pPr>
        <w:rPr>
          <w:rFonts w:ascii="Calibri" w:hAnsi="Calibri"/>
        </w:rPr>
      </w:pPr>
    </w:p>
    <w:p w14:paraId="46DAB9C5" w14:textId="02722545" w:rsidR="00E604F3" w:rsidRPr="00282146" w:rsidRDefault="002D5EF1" w:rsidP="00E604F3">
      <w:pPr>
        <w:numPr>
          <w:ilvl w:val="0"/>
          <w:numId w:val="1"/>
        </w:numPr>
        <w:rPr>
          <w:rFonts w:ascii="Calibri" w:hAnsi="Calibri"/>
        </w:rPr>
      </w:pPr>
      <w:r>
        <w:rPr>
          <w:rFonts w:ascii="Calibri" w:hAnsi="Calibri"/>
        </w:rPr>
        <w:t>Reports</w:t>
      </w:r>
      <w:r w:rsidR="00587025">
        <w:rPr>
          <w:rFonts w:ascii="Calibri" w:hAnsi="Calibri"/>
        </w:rPr>
        <w:t xml:space="preserve"> (Information)</w:t>
      </w:r>
    </w:p>
    <w:p w14:paraId="2DF45013" w14:textId="7B1F997F" w:rsidR="00E604F3" w:rsidRDefault="00696B1B" w:rsidP="000879CF">
      <w:pPr>
        <w:numPr>
          <w:ilvl w:val="1"/>
          <w:numId w:val="1"/>
        </w:numPr>
        <w:rPr>
          <w:rFonts w:ascii="Calibri" w:hAnsi="Calibri"/>
        </w:rPr>
      </w:pPr>
      <w:r>
        <w:rPr>
          <w:rFonts w:ascii="Calibri" w:hAnsi="Calibri"/>
        </w:rPr>
        <w:t xml:space="preserve">ASCCC Update – </w:t>
      </w:r>
      <w:r w:rsidR="0084644E">
        <w:rPr>
          <w:rFonts w:ascii="Calibri" w:hAnsi="Calibri"/>
        </w:rPr>
        <w:t>Dolores Davison</w:t>
      </w:r>
      <w:r w:rsidR="00314D8C">
        <w:rPr>
          <w:rFonts w:ascii="Calibri" w:hAnsi="Calibri"/>
        </w:rPr>
        <w:t xml:space="preserve">, </w:t>
      </w:r>
      <w:r w:rsidR="0084644E">
        <w:rPr>
          <w:rFonts w:ascii="Calibri" w:hAnsi="Calibri"/>
        </w:rPr>
        <w:t>Vice-</w:t>
      </w:r>
      <w:r w:rsidR="00E604F3">
        <w:rPr>
          <w:rFonts w:ascii="Calibri" w:hAnsi="Calibri"/>
        </w:rPr>
        <w:t>President, ASCCC</w:t>
      </w:r>
    </w:p>
    <w:p w14:paraId="6457FD4C" w14:textId="77777777" w:rsidR="000879CF" w:rsidRPr="000879CF" w:rsidRDefault="000879CF" w:rsidP="000879CF">
      <w:pPr>
        <w:ind w:left="1440"/>
        <w:rPr>
          <w:rFonts w:ascii="Calibri" w:hAnsi="Calibri"/>
        </w:rPr>
      </w:pPr>
    </w:p>
    <w:p w14:paraId="30FCBE83" w14:textId="64B75651" w:rsidR="00FC7A28" w:rsidRPr="006534D8" w:rsidRDefault="003C21E6" w:rsidP="006534D8">
      <w:pPr>
        <w:numPr>
          <w:ilvl w:val="1"/>
          <w:numId w:val="1"/>
        </w:numPr>
        <w:rPr>
          <w:rFonts w:ascii="Calibri" w:hAnsi="Calibri"/>
        </w:rPr>
      </w:pPr>
      <w:hyperlink r:id="rId7" w:history="1">
        <w:r w:rsidR="00E604F3">
          <w:rPr>
            <w:rStyle w:val="Hyperlink"/>
            <w:rFonts w:ascii="Calibri" w:hAnsi="Calibri"/>
          </w:rPr>
          <w:t>Academic Senate Foundation for CCC</w:t>
        </w:r>
      </w:hyperlink>
      <w:r w:rsidR="00E604F3">
        <w:rPr>
          <w:rFonts w:ascii="Calibri" w:hAnsi="Calibri"/>
        </w:rPr>
        <w:t xml:space="preserve"> – </w:t>
      </w:r>
      <w:r w:rsidR="0084644E">
        <w:rPr>
          <w:rFonts w:ascii="Calibri" w:hAnsi="Calibri"/>
        </w:rPr>
        <w:t>Director’s report</w:t>
      </w:r>
    </w:p>
    <w:p w14:paraId="1459DEE2" w14:textId="0367E462" w:rsidR="00FC7A28" w:rsidRDefault="00FC7A28" w:rsidP="000879CF">
      <w:pPr>
        <w:ind w:left="1980"/>
        <w:rPr>
          <w:rFonts w:ascii="Calibri" w:hAnsi="Calibri"/>
        </w:rPr>
      </w:pPr>
    </w:p>
    <w:p w14:paraId="1D72B0BE" w14:textId="091CD43E" w:rsidR="00E604F3" w:rsidRDefault="00910ABD" w:rsidP="00E604F3">
      <w:pPr>
        <w:numPr>
          <w:ilvl w:val="1"/>
          <w:numId w:val="1"/>
        </w:numPr>
        <w:rPr>
          <w:rFonts w:ascii="Calibri" w:hAnsi="Calibri"/>
        </w:rPr>
      </w:pPr>
      <w:r>
        <w:rPr>
          <w:rFonts w:ascii="Calibri" w:hAnsi="Calibri"/>
        </w:rPr>
        <w:t xml:space="preserve">19-2020 </w:t>
      </w:r>
      <w:r w:rsidR="00E604F3">
        <w:rPr>
          <w:rFonts w:ascii="Calibri" w:hAnsi="Calibri"/>
        </w:rPr>
        <w:t>Awards</w:t>
      </w:r>
      <w:r>
        <w:rPr>
          <w:rFonts w:ascii="Calibri" w:hAnsi="Calibri"/>
        </w:rPr>
        <w:t xml:space="preserve"> Nominations</w:t>
      </w:r>
    </w:p>
    <w:p w14:paraId="247809B3" w14:textId="73A7859A" w:rsidR="00E95326" w:rsidRDefault="003C21E6" w:rsidP="0084644E">
      <w:pPr>
        <w:numPr>
          <w:ilvl w:val="2"/>
          <w:numId w:val="1"/>
        </w:numPr>
        <w:rPr>
          <w:rFonts w:ascii="Calibri" w:hAnsi="Calibri"/>
        </w:rPr>
      </w:pPr>
      <w:hyperlink r:id="rId8" w:history="1">
        <w:r w:rsidR="00E604F3" w:rsidRPr="00322E53">
          <w:rPr>
            <w:rStyle w:val="Hyperlink"/>
            <w:rFonts w:ascii="Calibri" w:hAnsi="Calibri"/>
          </w:rPr>
          <w:t>Exemplary Program Award</w:t>
        </w:r>
      </w:hyperlink>
      <w:r w:rsidR="004764CA">
        <w:rPr>
          <w:rFonts w:ascii="Calibri" w:hAnsi="Calibri"/>
        </w:rPr>
        <w:t xml:space="preserve"> –</w:t>
      </w:r>
      <w:r w:rsidR="00910ABD" w:rsidRPr="00910ABD">
        <w:rPr>
          <w:rFonts w:ascii="Calibri" w:hAnsi="Calibri"/>
        </w:rPr>
        <w:t>Application Deadline: Monday, November 4, 2019 - 5:00pm</w:t>
      </w:r>
    </w:p>
    <w:p w14:paraId="7CBD4B85" w14:textId="4EB9DDC5" w:rsidR="00910ABD" w:rsidRDefault="003C21E6" w:rsidP="00910ABD">
      <w:pPr>
        <w:numPr>
          <w:ilvl w:val="2"/>
          <w:numId w:val="1"/>
        </w:numPr>
        <w:rPr>
          <w:rFonts w:ascii="Calibri" w:hAnsi="Calibri"/>
        </w:rPr>
      </w:pPr>
      <w:hyperlink r:id="rId9" w:history="1">
        <w:r w:rsidR="00910ABD" w:rsidRPr="00910ABD">
          <w:rPr>
            <w:rStyle w:val="Hyperlink"/>
            <w:rFonts w:ascii="Calibri" w:hAnsi="Calibri"/>
          </w:rPr>
          <w:t>Hayward Award</w:t>
        </w:r>
      </w:hyperlink>
      <w:r w:rsidR="00910ABD">
        <w:rPr>
          <w:rFonts w:ascii="Calibri" w:hAnsi="Calibri"/>
        </w:rPr>
        <w:t xml:space="preserve"> </w:t>
      </w:r>
      <w:r w:rsidR="00910ABD" w:rsidRPr="00910ABD">
        <w:rPr>
          <w:rFonts w:ascii="Calibri" w:hAnsi="Calibri"/>
        </w:rPr>
        <w:t>Deadline</w:t>
      </w:r>
      <w:r w:rsidR="00910ABD">
        <w:rPr>
          <w:rFonts w:ascii="Calibri" w:hAnsi="Calibri"/>
        </w:rPr>
        <w:t xml:space="preserve">- </w:t>
      </w:r>
      <w:r w:rsidR="00910ABD" w:rsidRPr="00910ABD">
        <w:rPr>
          <w:rFonts w:ascii="Calibri" w:hAnsi="Calibri"/>
        </w:rPr>
        <w:t>Application Deadline: Friday, December 13, 2019 - 5:00pm</w:t>
      </w:r>
    </w:p>
    <w:p w14:paraId="359BCB3C" w14:textId="221AD40F" w:rsidR="00910ABD" w:rsidRDefault="003C21E6" w:rsidP="00910ABD">
      <w:pPr>
        <w:numPr>
          <w:ilvl w:val="2"/>
          <w:numId w:val="1"/>
        </w:numPr>
        <w:rPr>
          <w:rFonts w:ascii="Calibri" w:hAnsi="Calibri"/>
        </w:rPr>
      </w:pPr>
      <w:hyperlink r:id="rId10" w:history="1">
        <w:proofErr w:type="spellStart"/>
        <w:r w:rsidR="00910ABD" w:rsidRPr="00910ABD">
          <w:rPr>
            <w:rStyle w:val="Hyperlink"/>
            <w:rFonts w:ascii="Calibri" w:hAnsi="Calibri"/>
          </w:rPr>
          <w:t>Stanback</w:t>
        </w:r>
        <w:proofErr w:type="spellEnd"/>
        <w:r w:rsidR="00910ABD" w:rsidRPr="00910ABD">
          <w:rPr>
            <w:rStyle w:val="Hyperlink"/>
            <w:rFonts w:ascii="Calibri" w:hAnsi="Calibri"/>
          </w:rPr>
          <w:t>-Stroud Diversity Award</w:t>
        </w:r>
      </w:hyperlink>
      <w:r w:rsidR="00910ABD">
        <w:rPr>
          <w:rFonts w:ascii="Calibri" w:hAnsi="Calibri"/>
        </w:rPr>
        <w:t xml:space="preserve">:  </w:t>
      </w:r>
      <w:r w:rsidR="00910ABD" w:rsidRPr="00910ABD">
        <w:rPr>
          <w:rFonts w:ascii="Calibri" w:hAnsi="Calibri"/>
        </w:rPr>
        <w:t>Application Deadline: Friday, February 14, 2020 - 5:00pm</w:t>
      </w:r>
    </w:p>
    <w:p w14:paraId="1C3D3F04" w14:textId="77777777" w:rsidR="00910ABD" w:rsidRPr="00910ABD" w:rsidRDefault="00910ABD" w:rsidP="00910ABD">
      <w:pPr>
        <w:rPr>
          <w:rFonts w:ascii="Calibri" w:hAnsi="Calibri"/>
        </w:rPr>
      </w:pPr>
    </w:p>
    <w:p w14:paraId="3547D63E" w14:textId="44C96C7C" w:rsidR="00E604F3" w:rsidRDefault="00F5029A" w:rsidP="00696B1B">
      <w:pPr>
        <w:pStyle w:val="ListParagraph"/>
        <w:numPr>
          <w:ilvl w:val="1"/>
          <w:numId w:val="1"/>
        </w:numPr>
        <w:rPr>
          <w:rFonts w:ascii="Calibri" w:hAnsi="Calibri"/>
        </w:rPr>
      </w:pPr>
      <w:r>
        <w:rPr>
          <w:rFonts w:ascii="Calibri" w:hAnsi="Calibri"/>
        </w:rPr>
        <w:t xml:space="preserve">Proposed </w:t>
      </w:r>
      <w:r w:rsidR="00696B1B">
        <w:rPr>
          <w:rFonts w:ascii="Calibri" w:hAnsi="Calibri"/>
        </w:rPr>
        <w:t>Disciplines List</w:t>
      </w:r>
      <w:r>
        <w:rPr>
          <w:rFonts w:ascii="Calibri" w:hAnsi="Calibri"/>
        </w:rPr>
        <w:t xml:space="preserve"> Revisions- </w:t>
      </w:r>
      <w:r w:rsidR="0084644E">
        <w:rPr>
          <w:rFonts w:ascii="Calibri" w:hAnsi="Calibri"/>
        </w:rPr>
        <w:t xml:space="preserve">Dolores Davison, </w:t>
      </w:r>
      <w:r w:rsidR="00696B1B">
        <w:rPr>
          <w:rFonts w:ascii="Calibri" w:hAnsi="Calibri"/>
        </w:rPr>
        <w:t>Vice President, ASCCC</w:t>
      </w:r>
      <w:r w:rsidR="00E604F3" w:rsidRPr="00696B1B">
        <w:rPr>
          <w:rFonts w:ascii="Calibri" w:hAnsi="Calibri"/>
        </w:rPr>
        <w:t xml:space="preserve"> </w:t>
      </w:r>
    </w:p>
    <w:p w14:paraId="74C7DFA7" w14:textId="77777777" w:rsidR="009850D7" w:rsidRPr="009850D7" w:rsidRDefault="009850D7" w:rsidP="009850D7">
      <w:pPr>
        <w:numPr>
          <w:ilvl w:val="0"/>
          <w:numId w:val="2"/>
        </w:numPr>
        <w:tabs>
          <w:tab w:val="clear" w:pos="720"/>
          <w:tab w:val="num" w:pos="2520"/>
        </w:tabs>
        <w:ind w:left="2520"/>
        <w:rPr>
          <w:rFonts w:ascii="Calibri" w:hAnsi="Calibri"/>
        </w:rPr>
      </w:pPr>
      <w:r w:rsidRPr="009850D7">
        <w:rPr>
          <w:rFonts w:ascii="Calibri" w:hAnsi="Calibri"/>
        </w:rPr>
        <w:t>Overview of </w:t>
      </w:r>
      <w:hyperlink r:id="rId11" w:tgtFrame="_blank" w:history="1">
        <w:r w:rsidRPr="009850D7">
          <w:rPr>
            <w:rStyle w:val="Hyperlink"/>
            <w:rFonts w:ascii="Calibri" w:hAnsi="Calibri"/>
          </w:rPr>
          <w:t>Disciplines List Revision Process</w:t>
        </w:r>
      </w:hyperlink>
      <w:r w:rsidRPr="009850D7">
        <w:rPr>
          <w:rFonts w:ascii="Calibri" w:hAnsi="Calibri"/>
        </w:rPr>
        <w:t> </w:t>
      </w:r>
    </w:p>
    <w:p w14:paraId="32DC12A3" w14:textId="77777777" w:rsidR="009850D7" w:rsidRPr="009850D7" w:rsidRDefault="009850D7" w:rsidP="009850D7">
      <w:pPr>
        <w:ind w:left="1800"/>
        <w:rPr>
          <w:rFonts w:ascii="Calibri" w:hAnsi="Calibri"/>
        </w:rPr>
      </w:pPr>
      <w:hyperlink r:id="rId12" w:tgtFrame="_blank" w:history="1">
        <w:r w:rsidRPr="009850D7">
          <w:rPr>
            <w:rStyle w:val="Hyperlink"/>
            <w:rFonts w:ascii="Calibri" w:hAnsi="Calibri"/>
          </w:rPr>
          <w:t>Timeline</w:t>
        </w:r>
      </w:hyperlink>
      <w:r w:rsidRPr="009850D7">
        <w:rPr>
          <w:rFonts w:ascii="Calibri" w:hAnsi="Calibri"/>
        </w:rPr>
        <w:t>: </w:t>
      </w:r>
    </w:p>
    <w:p w14:paraId="3FC3D28E" w14:textId="77777777" w:rsidR="009850D7" w:rsidRPr="009850D7" w:rsidRDefault="009850D7" w:rsidP="009850D7">
      <w:pPr>
        <w:numPr>
          <w:ilvl w:val="0"/>
          <w:numId w:val="3"/>
        </w:numPr>
        <w:tabs>
          <w:tab w:val="clear" w:pos="720"/>
          <w:tab w:val="num" w:pos="2520"/>
        </w:tabs>
        <w:ind w:left="2520"/>
        <w:rPr>
          <w:rFonts w:ascii="Calibri" w:hAnsi="Calibri"/>
        </w:rPr>
      </w:pPr>
      <w:r w:rsidRPr="009850D7">
        <w:rPr>
          <w:rFonts w:ascii="Calibri" w:hAnsi="Calibri"/>
        </w:rPr>
        <w:t>February—Request for Proposals </w:t>
      </w:r>
    </w:p>
    <w:p w14:paraId="5671552C" w14:textId="77777777" w:rsidR="009850D7" w:rsidRPr="009850D7" w:rsidRDefault="009850D7" w:rsidP="009850D7">
      <w:pPr>
        <w:numPr>
          <w:ilvl w:val="0"/>
          <w:numId w:val="3"/>
        </w:numPr>
        <w:tabs>
          <w:tab w:val="clear" w:pos="720"/>
          <w:tab w:val="num" w:pos="2520"/>
        </w:tabs>
        <w:ind w:left="2520"/>
        <w:rPr>
          <w:rFonts w:ascii="Calibri" w:hAnsi="Calibri"/>
        </w:rPr>
      </w:pPr>
      <w:r w:rsidRPr="009850D7">
        <w:rPr>
          <w:rFonts w:ascii="Calibri" w:hAnsi="Calibri"/>
        </w:rPr>
        <w:t>September—Final Call for Proposals (due September 30) and Summary of Submitted Proposals Distributed </w:t>
      </w:r>
    </w:p>
    <w:p w14:paraId="54DD4CAE"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October—Proposals Discussed at Area Meetings and Written Testimony Submitted to ASCCC Office </w:t>
      </w:r>
    </w:p>
    <w:p w14:paraId="48D384EE"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lastRenderedPageBreak/>
        <w:t>November—First Hearing and Testimony Collected </w:t>
      </w:r>
    </w:p>
    <w:p w14:paraId="759F7081"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January/February—Proposals Reviewed by ASCCC Executive Committee </w:t>
      </w:r>
    </w:p>
    <w:p w14:paraId="00AC0119"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March—Summary of Proposals to Area Meetings for Second Hearing </w:t>
      </w:r>
    </w:p>
    <w:p w14:paraId="61B2D5DA"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April—Second Hearing and Vote at Plenary to Recommend Changes to Disciplines List </w:t>
      </w:r>
    </w:p>
    <w:p w14:paraId="24C2E7C3" w14:textId="0894653E" w:rsidR="009850D7" w:rsidRPr="009850D7" w:rsidRDefault="009850D7" w:rsidP="009850D7">
      <w:pPr>
        <w:numPr>
          <w:ilvl w:val="0"/>
          <w:numId w:val="5"/>
        </w:numPr>
        <w:tabs>
          <w:tab w:val="clear" w:pos="720"/>
          <w:tab w:val="num" w:pos="2520"/>
        </w:tabs>
        <w:ind w:left="2520"/>
        <w:rPr>
          <w:rFonts w:ascii="Calibri" w:hAnsi="Calibri"/>
        </w:rPr>
      </w:pPr>
      <w:r w:rsidRPr="009850D7">
        <w:rPr>
          <w:rFonts w:ascii="Calibri" w:hAnsi="Calibri"/>
        </w:rPr>
        <w:t>Submitted Proposals: Film Studies and Registered Behavior Technician (</w:t>
      </w:r>
      <w:r w:rsidRPr="009850D7">
        <w:rPr>
          <w:rFonts w:ascii="Calibri" w:hAnsi="Calibri"/>
          <w:i/>
          <w:iCs/>
        </w:rPr>
        <w:t>see Addendum A</w:t>
      </w:r>
      <w:r w:rsidR="00BA2178">
        <w:rPr>
          <w:rFonts w:ascii="Calibri" w:hAnsi="Calibri"/>
          <w:i/>
          <w:iCs/>
        </w:rPr>
        <w:t>, pages 3-6 below</w:t>
      </w:r>
      <w:r w:rsidRPr="009850D7">
        <w:rPr>
          <w:rFonts w:ascii="Calibri" w:hAnsi="Calibri"/>
        </w:rPr>
        <w:t>) </w:t>
      </w:r>
    </w:p>
    <w:p w14:paraId="355A6E99" w14:textId="77777777" w:rsidR="00E95326" w:rsidRPr="00E95326" w:rsidRDefault="00E95326" w:rsidP="00E95326">
      <w:pPr>
        <w:rPr>
          <w:rFonts w:ascii="Calibri" w:hAnsi="Calibri"/>
        </w:rPr>
      </w:pPr>
    </w:p>
    <w:p w14:paraId="0CC16B4B" w14:textId="63CBE46B" w:rsidR="0080677C" w:rsidRPr="00190EB0" w:rsidRDefault="0080677C" w:rsidP="00190EB0">
      <w:pPr>
        <w:pStyle w:val="ListParagraph"/>
        <w:numPr>
          <w:ilvl w:val="0"/>
          <w:numId w:val="1"/>
        </w:numPr>
        <w:rPr>
          <w:rFonts w:ascii="Calibri" w:hAnsi="Calibri"/>
        </w:rPr>
      </w:pPr>
      <w:r w:rsidRPr="00190EB0">
        <w:rPr>
          <w:rFonts w:ascii="Calibri" w:hAnsi="Calibri"/>
        </w:rPr>
        <w:t xml:space="preserve">Resolutions  </w:t>
      </w:r>
      <w:r w:rsidR="00587025">
        <w:rPr>
          <w:rFonts w:ascii="Calibri" w:hAnsi="Calibri"/>
        </w:rPr>
        <w:t>(Discussion)</w:t>
      </w:r>
    </w:p>
    <w:p w14:paraId="733DD6EA" w14:textId="6BB902A2" w:rsidR="0080677C" w:rsidRDefault="0080677C" w:rsidP="0080677C">
      <w:pPr>
        <w:numPr>
          <w:ilvl w:val="1"/>
          <w:numId w:val="1"/>
        </w:numPr>
        <w:rPr>
          <w:rFonts w:ascii="Calibri" w:hAnsi="Calibri"/>
        </w:rPr>
      </w:pPr>
      <w:r>
        <w:rPr>
          <w:rFonts w:ascii="Calibri" w:hAnsi="Calibri"/>
        </w:rPr>
        <w:t xml:space="preserve">Resolutions process overview – </w:t>
      </w:r>
      <w:r w:rsidR="00135788">
        <w:rPr>
          <w:rFonts w:ascii="Calibri" w:hAnsi="Calibri"/>
        </w:rPr>
        <w:t xml:space="preserve">Eric </w:t>
      </w:r>
      <w:proofErr w:type="spellStart"/>
      <w:r w:rsidR="00135788">
        <w:rPr>
          <w:rFonts w:ascii="Calibri" w:hAnsi="Calibri"/>
        </w:rPr>
        <w:t>Narveson</w:t>
      </w:r>
      <w:proofErr w:type="spellEnd"/>
      <w:r>
        <w:rPr>
          <w:rFonts w:ascii="Calibri" w:hAnsi="Calibri"/>
        </w:rPr>
        <w:t xml:space="preserve">, </w:t>
      </w:r>
      <w:r w:rsidR="00716FC4">
        <w:rPr>
          <w:rFonts w:ascii="Calibri" w:hAnsi="Calibri"/>
        </w:rPr>
        <w:t xml:space="preserve">Area B Representative </w:t>
      </w:r>
      <w:r w:rsidR="00696B1B">
        <w:rPr>
          <w:rFonts w:ascii="Calibri" w:hAnsi="Calibri"/>
        </w:rPr>
        <w:t xml:space="preserve">on </w:t>
      </w:r>
      <w:r>
        <w:rPr>
          <w:rFonts w:ascii="Calibri" w:hAnsi="Calibri"/>
        </w:rPr>
        <w:t>Resolutions C</w:t>
      </w:r>
      <w:r w:rsidR="00583751">
        <w:rPr>
          <w:rFonts w:ascii="Calibri" w:hAnsi="Calibri"/>
        </w:rPr>
        <w:t>ommittee</w:t>
      </w:r>
    </w:p>
    <w:p w14:paraId="7866DC08" w14:textId="3D15E4E9" w:rsidR="00696B1B" w:rsidRDefault="00696B1B" w:rsidP="00696B1B">
      <w:pPr>
        <w:numPr>
          <w:ilvl w:val="2"/>
          <w:numId w:val="1"/>
        </w:numPr>
        <w:rPr>
          <w:rFonts w:ascii="Calibri" w:hAnsi="Calibri"/>
        </w:rPr>
      </w:pPr>
      <w:r>
        <w:rPr>
          <w:rFonts w:ascii="Calibri" w:hAnsi="Calibri"/>
        </w:rPr>
        <w:t xml:space="preserve">Resource: </w:t>
      </w:r>
      <w:hyperlink r:id="rId13" w:history="1">
        <w:r w:rsidRPr="00BF6227">
          <w:rPr>
            <w:rStyle w:val="Hyperlink"/>
            <w:rFonts w:ascii="Calibri" w:hAnsi="Calibri"/>
          </w:rPr>
          <w:t>Resolutions Handbook</w:t>
        </w:r>
      </w:hyperlink>
    </w:p>
    <w:p w14:paraId="408958D4" w14:textId="77777777" w:rsidR="009F5A68" w:rsidRDefault="0080677C" w:rsidP="00A25617">
      <w:pPr>
        <w:numPr>
          <w:ilvl w:val="1"/>
          <w:numId w:val="1"/>
        </w:numPr>
        <w:rPr>
          <w:rFonts w:ascii="Calibri" w:hAnsi="Calibri"/>
        </w:rPr>
      </w:pPr>
      <w:r w:rsidRPr="00282146">
        <w:rPr>
          <w:rFonts w:ascii="Calibri" w:hAnsi="Calibri"/>
        </w:rPr>
        <w:t>Revi</w:t>
      </w:r>
      <w:r>
        <w:rPr>
          <w:rFonts w:ascii="Calibri" w:hAnsi="Calibri"/>
        </w:rPr>
        <w:t xml:space="preserve">ew </w:t>
      </w:r>
      <w:r w:rsidR="0016749C">
        <w:rPr>
          <w:rFonts w:ascii="Calibri" w:hAnsi="Calibri"/>
        </w:rPr>
        <w:t xml:space="preserve">and discussion </w:t>
      </w:r>
      <w:r>
        <w:rPr>
          <w:rFonts w:ascii="Calibri" w:hAnsi="Calibri"/>
        </w:rPr>
        <w:t>of</w:t>
      </w:r>
      <w:r w:rsidR="00FF2599">
        <w:rPr>
          <w:rFonts w:ascii="Calibri" w:hAnsi="Calibri"/>
        </w:rPr>
        <w:t xml:space="preserve"> pre-session resolutions</w:t>
      </w:r>
    </w:p>
    <w:p w14:paraId="2BFF8A51" w14:textId="757BF314" w:rsidR="00E2357A" w:rsidRPr="00A25617" w:rsidRDefault="009F5A68" w:rsidP="009F5A68">
      <w:pPr>
        <w:ind w:left="1440"/>
        <w:rPr>
          <w:rFonts w:ascii="Calibri" w:hAnsi="Calibri"/>
        </w:rPr>
      </w:pPr>
      <w:r>
        <w:rPr>
          <w:rFonts w:ascii="Calibri" w:hAnsi="Calibri"/>
        </w:rPr>
        <w:t xml:space="preserve">To access the resolution packet visit the ASCCC website </w:t>
      </w:r>
      <w:hyperlink r:id="rId14" w:history="1">
        <w:r w:rsidRPr="009F5A68">
          <w:rPr>
            <w:rStyle w:val="Hyperlink"/>
            <w:rFonts w:ascii="Calibri" w:hAnsi="Calibri"/>
          </w:rPr>
          <w:t>here</w:t>
        </w:r>
      </w:hyperlink>
      <w:r>
        <w:rPr>
          <w:rFonts w:ascii="Calibri" w:hAnsi="Calibri"/>
        </w:rPr>
        <w:t>.</w:t>
      </w:r>
      <w:r w:rsidR="00BF6227">
        <w:t xml:space="preserve"> </w:t>
      </w:r>
    </w:p>
    <w:p w14:paraId="07075E41" w14:textId="0C0E8A25" w:rsidR="0080677C" w:rsidRPr="0080677C" w:rsidRDefault="00A25617" w:rsidP="0080677C">
      <w:pPr>
        <w:numPr>
          <w:ilvl w:val="1"/>
          <w:numId w:val="1"/>
        </w:numPr>
        <w:rPr>
          <w:rFonts w:ascii="Calibri" w:hAnsi="Calibri"/>
        </w:rPr>
      </w:pPr>
      <w:r>
        <w:rPr>
          <w:rFonts w:ascii="Calibri" w:hAnsi="Calibri"/>
        </w:rPr>
        <w:t>D</w:t>
      </w:r>
      <w:r w:rsidR="00BF6227">
        <w:rPr>
          <w:rFonts w:ascii="Calibri" w:hAnsi="Calibri"/>
        </w:rPr>
        <w:t xml:space="preserve">iscussion of Area B </w:t>
      </w:r>
      <w:r>
        <w:rPr>
          <w:rFonts w:ascii="Calibri" w:hAnsi="Calibri"/>
        </w:rPr>
        <w:t xml:space="preserve">proposed </w:t>
      </w:r>
      <w:r w:rsidR="0080677C" w:rsidRPr="0080677C">
        <w:rPr>
          <w:rFonts w:ascii="Calibri" w:hAnsi="Calibri"/>
        </w:rPr>
        <w:t xml:space="preserve">resolutions  </w:t>
      </w:r>
    </w:p>
    <w:p w14:paraId="6BF12400" w14:textId="77777777" w:rsidR="00FF77B9" w:rsidRPr="00282146" w:rsidRDefault="00FF77B9" w:rsidP="00FF77B9">
      <w:pPr>
        <w:ind w:left="1080"/>
        <w:rPr>
          <w:rFonts w:ascii="Calibri" w:hAnsi="Calibri"/>
        </w:rPr>
      </w:pPr>
    </w:p>
    <w:p w14:paraId="03CB3321" w14:textId="66C2788F" w:rsidR="00A25617" w:rsidRDefault="00BA2178" w:rsidP="00A25617">
      <w:pPr>
        <w:numPr>
          <w:ilvl w:val="0"/>
          <w:numId w:val="1"/>
        </w:numPr>
        <w:tabs>
          <w:tab w:val="clear" w:pos="720"/>
          <w:tab w:val="num" w:pos="900"/>
        </w:tabs>
        <w:rPr>
          <w:rFonts w:ascii="Calibri" w:hAnsi="Calibri"/>
        </w:rPr>
      </w:pPr>
      <w:r>
        <w:rPr>
          <w:rFonts w:ascii="Calibri" w:hAnsi="Calibri"/>
        </w:rPr>
        <w:t xml:space="preserve">   </w:t>
      </w:r>
      <w:r w:rsidR="0080677C" w:rsidRPr="00CD1C09">
        <w:rPr>
          <w:rFonts w:ascii="Calibri" w:hAnsi="Calibri"/>
        </w:rPr>
        <w:t>Report</w:t>
      </w:r>
      <w:r w:rsidR="0080677C">
        <w:rPr>
          <w:rFonts w:ascii="Calibri" w:hAnsi="Calibri"/>
        </w:rPr>
        <w:t>s</w:t>
      </w:r>
      <w:r w:rsidR="0080677C" w:rsidRPr="00CD1C09">
        <w:rPr>
          <w:rFonts w:ascii="Calibri" w:hAnsi="Calibri"/>
        </w:rPr>
        <w:t xml:space="preserve"> </w:t>
      </w:r>
      <w:r w:rsidR="0080677C">
        <w:rPr>
          <w:rFonts w:ascii="Calibri" w:hAnsi="Calibri"/>
        </w:rPr>
        <w:t>From Colleges</w:t>
      </w:r>
      <w:r w:rsidR="00587025">
        <w:rPr>
          <w:rFonts w:ascii="Calibri" w:hAnsi="Calibri"/>
        </w:rPr>
        <w:t xml:space="preserve"> (Information)</w:t>
      </w:r>
    </w:p>
    <w:p w14:paraId="1DC4258C" w14:textId="77777777" w:rsidR="00A25617" w:rsidRDefault="00A25617" w:rsidP="00A25617">
      <w:pPr>
        <w:ind w:left="720"/>
        <w:rPr>
          <w:rFonts w:ascii="Calibri" w:hAnsi="Calibri"/>
        </w:rPr>
      </w:pPr>
    </w:p>
    <w:p w14:paraId="5E16932D" w14:textId="25753D7A" w:rsidR="00FF77B9" w:rsidRPr="00A25617" w:rsidRDefault="00FF77B9" w:rsidP="00A25617">
      <w:pPr>
        <w:numPr>
          <w:ilvl w:val="0"/>
          <w:numId w:val="1"/>
        </w:numPr>
        <w:tabs>
          <w:tab w:val="clear" w:pos="720"/>
          <w:tab w:val="num" w:pos="900"/>
        </w:tabs>
        <w:rPr>
          <w:rFonts w:ascii="Calibri" w:hAnsi="Calibri"/>
        </w:rPr>
      </w:pPr>
      <w:r w:rsidRPr="00A25617">
        <w:rPr>
          <w:rFonts w:ascii="Calibri" w:hAnsi="Calibri"/>
          <w:color w:val="auto"/>
        </w:rPr>
        <w:t>Announcements</w:t>
      </w:r>
      <w:r w:rsidR="00587025" w:rsidRPr="00A25617">
        <w:rPr>
          <w:rFonts w:ascii="Calibri" w:hAnsi="Calibri"/>
          <w:color w:val="auto"/>
        </w:rPr>
        <w:t xml:space="preserve"> (Information)</w:t>
      </w:r>
    </w:p>
    <w:p w14:paraId="0B221046" w14:textId="0D96574E" w:rsidR="003F57B4" w:rsidRDefault="003F57B4" w:rsidP="003F57B4">
      <w:pPr>
        <w:pStyle w:val="ListParagraph"/>
        <w:numPr>
          <w:ilvl w:val="1"/>
          <w:numId w:val="1"/>
        </w:numPr>
        <w:rPr>
          <w:rFonts w:ascii="Calibri" w:hAnsi="Calibri"/>
          <w:color w:val="auto"/>
        </w:rPr>
      </w:pPr>
      <w:r w:rsidRPr="003F57B4">
        <w:rPr>
          <w:rFonts w:ascii="Calibri" w:hAnsi="Calibri"/>
          <w:color w:val="auto"/>
        </w:rPr>
        <w:t>Area B Spring 2018 meeting – Foothill College</w:t>
      </w:r>
    </w:p>
    <w:p w14:paraId="25734C67" w14:textId="301410E0" w:rsidR="003F57B4" w:rsidRDefault="00FF2599" w:rsidP="00FC29ED">
      <w:pPr>
        <w:ind w:left="1440"/>
        <w:rPr>
          <w:rFonts w:ascii="Calibri" w:hAnsi="Calibri"/>
          <w:color w:val="auto"/>
        </w:rPr>
      </w:pPr>
      <w:r>
        <w:rPr>
          <w:rFonts w:ascii="Calibri" w:hAnsi="Calibri"/>
          <w:color w:val="auto"/>
        </w:rPr>
        <w:t xml:space="preserve">Hosted by Academic Senate President </w:t>
      </w:r>
      <w:r w:rsidR="00A25617">
        <w:rPr>
          <w:rFonts w:ascii="Calibri" w:hAnsi="Calibri"/>
          <w:color w:val="auto"/>
        </w:rPr>
        <w:t xml:space="preserve"> Isaac </w:t>
      </w:r>
      <w:proofErr w:type="spellStart"/>
      <w:r w:rsidR="00A25617">
        <w:rPr>
          <w:rFonts w:ascii="Calibri" w:hAnsi="Calibri"/>
          <w:color w:val="auto"/>
        </w:rPr>
        <w:t>Escoto</w:t>
      </w:r>
      <w:proofErr w:type="spellEnd"/>
    </w:p>
    <w:p w14:paraId="198FD7D8" w14:textId="28A86E10" w:rsidR="00290697" w:rsidRPr="00FC29ED" w:rsidRDefault="003C21E6" w:rsidP="00FC29ED">
      <w:pPr>
        <w:numPr>
          <w:ilvl w:val="1"/>
          <w:numId w:val="1"/>
        </w:numPr>
        <w:rPr>
          <w:rFonts w:ascii="Calibri" w:hAnsi="Calibri"/>
          <w:color w:val="auto"/>
        </w:rPr>
      </w:pPr>
      <w:hyperlink r:id="rId15" w:history="1">
        <w:r w:rsidR="00290697" w:rsidRPr="00290697">
          <w:rPr>
            <w:rStyle w:val="Hyperlink"/>
            <w:rFonts w:ascii="Calibri" w:hAnsi="Calibri"/>
          </w:rPr>
          <w:t>Upcoming Events</w:t>
        </w:r>
      </w:hyperlink>
      <w:r w:rsidR="00290697">
        <w:rPr>
          <w:rFonts w:ascii="Calibri" w:hAnsi="Calibri"/>
          <w:color w:val="auto"/>
        </w:rPr>
        <w:t>- M</w:t>
      </w:r>
      <w:r w:rsidR="00FF77B9" w:rsidRPr="00290697">
        <w:rPr>
          <w:rFonts w:ascii="Calibri" w:hAnsi="Calibri"/>
          <w:color w:val="auto"/>
        </w:rPr>
        <w:t xml:space="preserve">eetings/Institutes </w:t>
      </w:r>
      <w:bookmarkStart w:id="0" w:name="_GoBack"/>
      <w:bookmarkEnd w:id="0"/>
    </w:p>
    <w:p w14:paraId="4CFC9869" w14:textId="785D1BA1" w:rsidR="00D913CB" w:rsidRDefault="007F35F9" w:rsidP="00D913CB">
      <w:pPr>
        <w:numPr>
          <w:ilvl w:val="1"/>
          <w:numId w:val="1"/>
        </w:numPr>
        <w:rPr>
          <w:rFonts w:ascii="Calibri" w:hAnsi="Calibri"/>
        </w:rPr>
      </w:pPr>
      <w:r>
        <w:rPr>
          <w:rFonts w:ascii="Calibri" w:hAnsi="Calibri"/>
        </w:rPr>
        <w:t xml:space="preserve">Upcoming </w:t>
      </w:r>
      <w:hyperlink r:id="rId16" w:history="1">
        <w:r w:rsidR="00D913CB" w:rsidRPr="007F35F9">
          <w:rPr>
            <w:rStyle w:val="Hyperlink"/>
            <w:rFonts w:ascii="Calibri" w:hAnsi="Calibri"/>
          </w:rPr>
          <w:t>Executive Committee Meetings</w:t>
        </w:r>
      </w:hyperlink>
      <w:r w:rsidR="00D913CB">
        <w:rPr>
          <w:rFonts w:ascii="Calibri" w:hAnsi="Calibri"/>
        </w:rPr>
        <w:t xml:space="preserve"> </w:t>
      </w:r>
    </w:p>
    <w:p w14:paraId="7932DD95" w14:textId="3B2980B9" w:rsidR="00E2357A" w:rsidRDefault="00910ABD" w:rsidP="00E2357A">
      <w:pPr>
        <w:numPr>
          <w:ilvl w:val="2"/>
          <w:numId w:val="1"/>
        </w:numPr>
        <w:rPr>
          <w:rFonts w:ascii="Calibri" w:hAnsi="Calibri"/>
        </w:rPr>
      </w:pPr>
      <w:r>
        <w:rPr>
          <w:rFonts w:ascii="Calibri" w:hAnsi="Calibri"/>
        </w:rPr>
        <w:t>November 6, 2019, Renaissance Newport Beach Hotel</w:t>
      </w:r>
    </w:p>
    <w:p w14:paraId="0B689398" w14:textId="248A2BDC" w:rsidR="00BF6227" w:rsidRDefault="008818F1" w:rsidP="00E2357A">
      <w:pPr>
        <w:numPr>
          <w:ilvl w:val="2"/>
          <w:numId w:val="1"/>
        </w:numPr>
        <w:rPr>
          <w:rFonts w:ascii="Calibri" w:hAnsi="Calibri"/>
        </w:rPr>
      </w:pPr>
      <w:r>
        <w:rPr>
          <w:rFonts w:ascii="Calibri" w:hAnsi="Calibri"/>
        </w:rPr>
        <w:t xml:space="preserve">December </w:t>
      </w:r>
      <w:r w:rsidR="00910ABD">
        <w:rPr>
          <w:rFonts w:ascii="Calibri" w:hAnsi="Calibri"/>
        </w:rPr>
        <w:t>6-7, 2019</w:t>
      </w:r>
      <w:r w:rsidR="00BF6227">
        <w:rPr>
          <w:rFonts w:ascii="Calibri" w:hAnsi="Calibri"/>
        </w:rPr>
        <w:t xml:space="preserve"> </w:t>
      </w:r>
      <w:r w:rsidR="00910ABD">
        <w:rPr>
          <w:rFonts w:ascii="Calibri" w:hAnsi="Calibri"/>
        </w:rPr>
        <w:t>, Courtyard Oakland Emeryville</w:t>
      </w:r>
    </w:p>
    <w:p w14:paraId="23EF2310" w14:textId="781AAF72" w:rsidR="00BF6227" w:rsidRDefault="009B10D9" w:rsidP="00E2357A">
      <w:pPr>
        <w:numPr>
          <w:ilvl w:val="2"/>
          <w:numId w:val="1"/>
        </w:numPr>
        <w:rPr>
          <w:rFonts w:ascii="Calibri" w:hAnsi="Calibri"/>
        </w:rPr>
      </w:pPr>
      <w:r>
        <w:rPr>
          <w:rFonts w:ascii="Calibri" w:hAnsi="Calibri"/>
        </w:rPr>
        <w:t xml:space="preserve">January </w:t>
      </w:r>
      <w:r w:rsidR="00491853">
        <w:rPr>
          <w:rFonts w:ascii="Calibri" w:hAnsi="Calibri"/>
        </w:rPr>
        <w:t>10-11, 2020</w:t>
      </w:r>
      <w:r w:rsidR="00BF6227">
        <w:rPr>
          <w:rFonts w:ascii="Calibri" w:hAnsi="Calibri"/>
        </w:rPr>
        <w:t xml:space="preserve">, </w:t>
      </w:r>
      <w:r w:rsidR="00491853">
        <w:rPr>
          <w:rFonts w:ascii="Calibri" w:hAnsi="Calibri"/>
        </w:rPr>
        <w:t xml:space="preserve">Marriott </w:t>
      </w:r>
      <w:r w:rsidR="00BF6227">
        <w:rPr>
          <w:rFonts w:ascii="Calibri" w:hAnsi="Calibri"/>
        </w:rPr>
        <w:t>Riverside</w:t>
      </w:r>
    </w:p>
    <w:p w14:paraId="5A40DC77" w14:textId="131DE596" w:rsidR="007F35F9" w:rsidRDefault="009B10D9" w:rsidP="00E2357A">
      <w:pPr>
        <w:numPr>
          <w:ilvl w:val="2"/>
          <w:numId w:val="1"/>
        </w:numPr>
        <w:rPr>
          <w:rFonts w:ascii="Calibri" w:hAnsi="Calibri"/>
        </w:rPr>
      </w:pPr>
      <w:r>
        <w:rPr>
          <w:rFonts w:ascii="Calibri" w:hAnsi="Calibri"/>
        </w:rPr>
        <w:t xml:space="preserve">February </w:t>
      </w:r>
      <w:r w:rsidR="00491853">
        <w:rPr>
          <w:rFonts w:ascii="Calibri" w:hAnsi="Calibri"/>
        </w:rPr>
        <w:t>7-8, 2020</w:t>
      </w:r>
      <w:r>
        <w:rPr>
          <w:rFonts w:ascii="Calibri" w:hAnsi="Calibri"/>
        </w:rPr>
        <w:t xml:space="preserve">, </w:t>
      </w:r>
      <w:r w:rsidR="00491853">
        <w:rPr>
          <w:rFonts w:ascii="Calibri" w:hAnsi="Calibri"/>
        </w:rPr>
        <w:t xml:space="preserve">San Jose Marriott </w:t>
      </w:r>
      <w:r w:rsidR="00BF6227">
        <w:rPr>
          <w:rFonts w:ascii="Calibri" w:hAnsi="Calibri"/>
        </w:rPr>
        <w:t xml:space="preserve"> </w:t>
      </w:r>
    </w:p>
    <w:p w14:paraId="587F96DB" w14:textId="77777777" w:rsidR="00FF77B9" w:rsidRPr="00CD1C09" w:rsidRDefault="00FF77B9" w:rsidP="00FF77B9">
      <w:pPr>
        <w:rPr>
          <w:rFonts w:ascii="Calibri" w:hAnsi="Calibri"/>
        </w:rPr>
      </w:pPr>
    </w:p>
    <w:p w14:paraId="5E0F4F96" w14:textId="15211F81" w:rsidR="00073987" w:rsidRDefault="00F737EC" w:rsidP="00FF77B9">
      <w:pPr>
        <w:numPr>
          <w:ilvl w:val="0"/>
          <w:numId w:val="1"/>
        </w:numPr>
        <w:tabs>
          <w:tab w:val="clear" w:pos="720"/>
          <w:tab w:val="num" w:pos="900"/>
        </w:tabs>
        <w:rPr>
          <w:rFonts w:ascii="Calibri" w:hAnsi="Calibri"/>
        </w:rPr>
      </w:pPr>
      <w:r>
        <w:rPr>
          <w:rFonts w:ascii="Calibri" w:hAnsi="Calibri"/>
        </w:rPr>
        <w:t xml:space="preserve">Appreciations and recognitions  </w:t>
      </w:r>
    </w:p>
    <w:p w14:paraId="1E7F7D16" w14:textId="77777777" w:rsidR="00F737EC" w:rsidRDefault="00F737EC" w:rsidP="00F737EC">
      <w:pPr>
        <w:ind w:left="720"/>
        <w:rPr>
          <w:rFonts w:ascii="Calibri" w:hAnsi="Calibri"/>
        </w:rPr>
      </w:pPr>
    </w:p>
    <w:p w14:paraId="31CB2474" w14:textId="35E645C4" w:rsidR="00FF77B9" w:rsidRDefault="00FF77B9" w:rsidP="00FF77B9">
      <w:pPr>
        <w:numPr>
          <w:ilvl w:val="0"/>
          <w:numId w:val="1"/>
        </w:numPr>
        <w:tabs>
          <w:tab w:val="clear" w:pos="720"/>
          <w:tab w:val="num" w:pos="900"/>
        </w:tabs>
        <w:rPr>
          <w:rFonts w:ascii="Calibri" w:hAnsi="Calibri"/>
        </w:rPr>
      </w:pPr>
      <w:r w:rsidRPr="00CD1C09">
        <w:rPr>
          <w:rFonts w:ascii="Calibri" w:hAnsi="Calibri"/>
        </w:rPr>
        <w:t>Adjournment</w:t>
      </w:r>
      <w:r w:rsidR="00A25617">
        <w:rPr>
          <w:rFonts w:ascii="Calibri" w:hAnsi="Calibri"/>
        </w:rPr>
        <w:t xml:space="preserve"> – See you at P</w:t>
      </w:r>
      <w:r w:rsidR="0016749C">
        <w:rPr>
          <w:rFonts w:ascii="Calibri" w:hAnsi="Calibri"/>
        </w:rPr>
        <w:t>lenary!</w:t>
      </w:r>
    </w:p>
    <w:p w14:paraId="60A634C4" w14:textId="77777777" w:rsidR="002773AB" w:rsidRDefault="002773AB" w:rsidP="002773AB">
      <w:pPr>
        <w:rPr>
          <w:rFonts w:ascii="Calibri" w:hAnsi="Calibri"/>
        </w:rPr>
      </w:pPr>
    </w:p>
    <w:p w14:paraId="634328CE" w14:textId="77777777" w:rsidR="002773AB" w:rsidRDefault="002773AB" w:rsidP="002773AB">
      <w:pPr>
        <w:rPr>
          <w:rFonts w:ascii="Calibri" w:hAnsi="Calibri"/>
        </w:rPr>
      </w:pPr>
    </w:p>
    <w:p w14:paraId="342FE313" w14:textId="77777777" w:rsidR="00A8753D" w:rsidRDefault="00A8753D" w:rsidP="00A8753D">
      <w:pPr>
        <w:jc w:val="center"/>
        <w:rPr>
          <w:rFonts w:ascii="Calibri" w:hAnsi="Calibri"/>
          <w:b/>
          <w:bCs/>
          <w:sz w:val="20"/>
          <w:szCs w:val="20"/>
        </w:rPr>
      </w:pPr>
      <w:r w:rsidRPr="00A8753D">
        <w:rPr>
          <w:rFonts w:ascii="Calibri" w:hAnsi="Calibri"/>
          <w:b/>
          <w:bCs/>
          <w:sz w:val="20"/>
          <w:szCs w:val="20"/>
        </w:rPr>
        <w:t xml:space="preserve">Thank you Academic Senate President </w:t>
      </w:r>
      <w:proofErr w:type="spellStart"/>
      <w:r w:rsidRPr="00A8753D">
        <w:rPr>
          <w:rFonts w:ascii="Calibri" w:hAnsi="Calibri"/>
          <w:b/>
          <w:bCs/>
          <w:sz w:val="20"/>
          <w:szCs w:val="20"/>
        </w:rPr>
        <w:t>LeNae</w:t>
      </w:r>
      <w:proofErr w:type="spellEnd"/>
      <w:r w:rsidRPr="00A8753D">
        <w:rPr>
          <w:rFonts w:ascii="Calibri" w:hAnsi="Calibri"/>
          <w:b/>
          <w:bCs/>
          <w:sz w:val="20"/>
          <w:szCs w:val="20"/>
        </w:rPr>
        <w:t xml:space="preserve"> </w:t>
      </w:r>
      <w:proofErr w:type="spellStart"/>
      <w:r w:rsidRPr="00A8753D">
        <w:rPr>
          <w:rFonts w:ascii="Calibri" w:hAnsi="Calibri"/>
          <w:b/>
          <w:bCs/>
          <w:sz w:val="20"/>
          <w:szCs w:val="20"/>
        </w:rPr>
        <w:t>Jaimez</w:t>
      </w:r>
      <w:proofErr w:type="spellEnd"/>
      <w:r w:rsidRPr="00A8753D">
        <w:rPr>
          <w:rFonts w:ascii="Calibri" w:hAnsi="Calibri"/>
          <w:b/>
          <w:bCs/>
          <w:sz w:val="20"/>
          <w:szCs w:val="20"/>
        </w:rPr>
        <w:t xml:space="preserve"> for hosting.  </w:t>
      </w:r>
    </w:p>
    <w:p w14:paraId="22814C5E" w14:textId="78AD98E7" w:rsidR="002773AB" w:rsidRDefault="00A8753D" w:rsidP="00A8753D">
      <w:pPr>
        <w:jc w:val="center"/>
        <w:rPr>
          <w:rFonts w:ascii="Calibri" w:hAnsi="Calibri"/>
          <w:b/>
          <w:bCs/>
          <w:sz w:val="20"/>
          <w:szCs w:val="20"/>
        </w:rPr>
      </w:pPr>
      <w:r w:rsidRPr="00A8753D">
        <w:rPr>
          <w:rFonts w:ascii="Calibri" w:hAnsi="Calibri"/>
          <w:b/>
          <w:bCs/>
          <w:sz w:val="20"/>
          <w:szCs w:val="20"/>
        </w:rPr>
        <w:t>A special thanks to Sheila Kaushal for your support with the meeting arrangements</w:t>
      </w:r>
      <w:r w:rsidR="00851BF2">
        <w:rPr>
          <w:rFonts w:ascii="Calibri" w:hAnsi="Calibri"/>
          <w:b/>
          <w:bCs/>
          <w:sz w:val="20"/>
          <w:szCs w:val="20"/>
        </w:rPr>
        <w:t xml:space="preserve"> and logistics</w:t>
      </w:r>
      <w:r w:rsidRPr="00A8753D">
        <w:rPr>
          <w:rFonts w:ascii="Calibri" w:hAnsi="Calibri"/>
          <w:b/>
          <w:bCs/>
          <w:sz w:val="20"/>
          <w:szCs w:val="20"/>
        </w:rPr>
        <w:t xml:space="preserve">.  </w:t>
      </w:r>
    </w:p>
    <w:p w14:paraId="36CFCBB5" w14:textId="5CC6A6E9" w:rsidR="00CC5F05" w:rsidRDefault="00CC5F05">
      <w:pPr>
        <w:rPr>
          <w:rFonts w:ascii="Calibri" w:hAnsi="Calibri"/>
          <w:b/>
          <w:bCs/>
          <w:sz w:val="20"/>
          <w:szCs w:val="20"/>
        </w:rPr>
      </w:pPr>
      <w:r>
        <w:rPr>
          <w:rFonts w:ascii="Calibri" w:hAnsi="Calibri"/>
          <w:b/>
          <w:bCs/>
          <w:sz w:val="20"/>
          <w:szCs w:val="20"/>
        </w:rPr>
        <w:br w:type="page"/>
      </w:r>
    </w:p>
    <w:p w14:paraId="40C0E09F" w14:textId="7ED02CE0" w:rsidR="00CC5F05" w:rsidRPr="00CC5F05" w:rsidRDefault="00CC5F05" w:rsidP="00CC5F05">
      <w:pPr>
        <w:pBdr>
          <w:top w:val="single" w:sz="4" w:space="1" w:color="auto"/>
          <w:left w:val="single" w:sz="4" w:space="4" w:color="auto"/>
          <w:bottom w:val="single" w:sz="4" w:space="1" w:color="auto"/>
          <w:right w:val="single" w:sz="4" w:space="4" w:color="auto"/>
        </w:pBdr>
        <w:jc w:val="center"/>
        <w:rPr>
          <w:rFonts w:ascii="Calibri" w:hAnsi="Calibri"/>
          <w:b/>
          <w:bCs/>
          <w:sz w:val="20"/>
          <w:szCs w:val="20"/>
        </w:rPr>
      </w:pPr>
      <w:r w:rsidRPr="00CC5F05">
        <w:rPr>
          <w:rFonts w:ascii="Calibri" w:hAnsi="Calibri"/>
          <w:b/>
          <w:bCs/>
          <w:sz w:val="20"/>
          <w:szCs w:val="20"/>
        </w:rPr>
        <w:lastRenderedPageBreak/>
        <w:t>Addendum A: Disciplines List Revision Proposals</w:t>
      </w:r>
    </w:p>
    <w:p w14:paraId="4276146B" w14:textId="77777777" w:rsidR="00CC5F05" w:rsidRPr="00CC5F05" w:rsidRDefault="00CC5F05" w:rsidP="00CC5F05">
      <w:pPr>
        <w:pBdr>
          <w:top w:val="single" w:sz="4" w:space="1" w:color="auto"/>
          <w:left w:val="single" w:sz="4" w:space="4" w:color="auto"/>
          <w:bottom w:val="single" w:sz="4" w:space="1" w:color="auto"/>
          <w:right w:val="single" w:sz="4" w:space="4" w:color="auto"/>
        </w:pBdr>
        <w:jc w:val="center"/>
        <w:rPr>
          <w:rFonts w:ascii="Calibri" w:hAnsi="Calibri"/>
          <w:b/>
          <w:bCs/>
          <w:sz w:val="20"/>
          <w:szCs w:val="20"/>
          <w:lang w:bidi="en-US"/>
        </w:rPr>
      </w:pPr>
      <w:r w:rsidRPr="00CC5F05">
        <w:rPr>
          <w:rFonts w:ascii="Calibri" w:hAnsi="Calibri"/>
          <w:b/>
          <w:bCs/>
          <w:sz w:val="20"/>
          <w:szCs w:val="20"/>
          <w:lang w:bidi="en-US"/>
        </w:rPr>
        <w:t>ACADEMIC SENATE FOR CALIFORNIA COMMUNITY COLLEGES DISCIPLINES LIST REVISION PROPOSALS</w:t>
      </w:r>
    </w:p>
    <w:p w14:paraId="46FA32D9" w14:textId="77777777" w:rsidR="00CC5F05" w:rsidRPr="00CC5F05" w:rsidRDefault="00CC5F05" w:rsidP="00CC5F05">
      <w:pPr>
        <w:pBdr>
          <w:top w:val="single" w:sz="4" w:space="1" w:color="auto"/>
          <w:left w:val="single" w:sz="4" w:space="4" w:color="auto"/>
          <w:bottom w:val="single" w:sz="4" w:space="1" w:color="auto"/>
          <w:right w:val="single" w:sz="4" w:space="4" w:color="auto"/>
        </w:pBdr>
        <w:jc w:val="center"/>
        <w:rPr>
          <w:rFonts w:ascii="Calibri" w:hAnsi="Calibri"/>
          <w:b/>
          <w:bCs/>
          <w:i/>
          <w:sz w:val="20"/>
          <w:szCs w:val="20"/>
        </w:rPr>
      </w:pPr>
      <w:r w:rsidRPr="00CC5F05">
        <w:rPr>
          <w:rFonts w:ascii="Calibri" w:hAnsi="Calibri"/>
          <w:b/>
          <w:bCs/>
          <w:i/>
          <w:sz w:val="20"/>
          <w:szCs w:val="20"/>
        </w:rPr>
        <w:t>October 3, 2019</w:t>
      </w:r>
    </w:p>
    <w:p w14:paraId="077D90D8" w14:textId="77777777" w:rsidR="00CC5F05" w:rsidRPr="00CC5F05" w:rsidRDefault="00CC5F05" w:rsidP="00CC5F05">
      <w:pPr>
        <w:rPr>
          <w:rFonts w:ascii="Calibri" w:hAnsi="Calibri"/>
          <w:b/>
          <w:bCs/>
          <w:i/>
          <w:sz w:val="20"/>
          <w:szCs w:val="20"/>
          <w:lang w:bidi="en-US"/>
        </w:rPr>
      </w:pPr>
    </w:p>
    <w:p w14:paraId="772A520F" w14:textId="77777777" w:rsidR="00CC5F05" w:rsidRPr="00CC5F05" w:rsidRDefault="00CC5F05" w:rsidP="00CC5F05">
      <w:pPr>
        <w:rPr>
          <w:rFonts w:ascii="Calibri" w:hAnsi="Calibri"/>
          <w:b/>
          <w:bCs/>
          <w:sz w:val="20"/>
          <w:szCs w:val="20"/>
        </w:rPr>
      </w:pPr>
      <w:r w:rsidRPr="00CC5F05">
        <w:rPr>
          <w:rFonts w:ascii="Calibri" w:hAnsi="Calibri"/>
          <w:b/>
          <w:bCs/>
          <w:sz w:val="20"/>
          <w:szCs w:val="20"/>
        </w:rPr>
        <w:t>Information for Proposed Disciplines List Changes</w:t>
      </w:r>
    </w:p>
    <w:p w14:paraId="2D9AEE01" w14:textId="77777777" w:rsidR="00CC5F05" w:rsidRPr="00CC5F05" w:rsidRDefault="00CC5F05" w:rsidP="00CC5F05">
      <w:pPr>
        <w:rPr>
          <w:rFonts w:ascii="Calibri" w:hAnsi="Calibri"/>
          <w:sz w:val="20"/>
          <w:szCs w:val="20"/>
        </w:rPr>
      </w:pPr>
      <w:r w:rsidRPr="00CC5F05">
        <w:rPr>
          <w:rFonts w:ascii="Calibri" w:hAnsi="Calibri"/>
          <w:i/>
          <w:sz w:val="20"/>
          <w:szCs w:val="20"/>
        </w:rPr>
        <w:t xml:space="preserve">Italics </w:t>
      </w:r>
      <w:r w:rsidRPr="00CC5F05">
        <w:rPr>
          <w:rFonts w:ascii="Calibri" w:hAnsi="Calibri"/>
          <w:sz w:val="20"/>
          <w:szCs w:val="20"/>
        </w:rPr>
        <w:t>indicate a proposed addition -- Strikeout indicates a proposed deletion</w:t>
      </w:r>
    </w:p>
    <w:p w14:paraId="2BA96D36" w14:textId="77777777" w:rsidR="00CC5F05" w:rsidRPr="00CC5F05" w:rsidRDefault="00CC5F05" w:rsidP="00CC5F05">
      <w:pPr>
        <w:rPr>
          <w:rFonts w:ascii="Calibri" w:hAnsi="Calibri"/>
          <w:sz w:val="20"/>
          <w:szCs w:val="20"/>
        </w:rPr>
      </w:pPr>
      <w:r w:rsidRPr="00CC5F05">
        <w:rPr>
          <w:rFonts w:ascii="Calibri" w:hAnsi="Calibri"/>
          <w:sz w:val="20"/>
          <w:szCs w:val="20"/>
        </w:rPr>
        <w:t>Notation of “Senate” or department name after listing of position indicates that the college senate or department took a position; otherwise position is that of an individual.</w:t>
      </w:r>
    </w:p>
    <w:p w14:paraId="1DCF8A15" w14:textId="77777777" w:rsidR="00CC5F05" w:rsidRPr="00CC5F05" w:rsidRDefault="00CC5F05" w:rsidP="00CC5F05">
      <w:pPr>
        <w:rPr>
          <w:rFonts w:ascii="Calibri" w:hAnsi="Calibri"/>
          <w:b/>
          <w:bCs/>
          <w:sz w:val="20"/>
          <w:szCs w:val="20"/>
          <w:lang w:bidi="en-US"/>
        </w:rPr>
      </w:pPr>
    </w:p>
    <w:p w14:paraId="3DF11CD3" w14:textId="77777777" w:rsidR="00CC5F05" w:rsidRPr="00CC5F05" w:rsidRDefault="00CC5F05" w:rsidP="00CC5F05">
      <w:pPr>
        <w:rPr>
          <w:rFonts w:ascii="Calibri" w:hAnsi="Calibri"/>
          <w:b/>
          <w:bCs/>
          <w:sz w:val="20"/>
          <w:szCs w:val="20"/>
        </w:rPr>
      </w:pPr>
      <w:r w:rsidRPr="00CC5F05">
        <w:rPr>
          <w:rFonts w:ascii="Calibri" w:hAnsi="Calibri"/>
          <w:b/>
          <w:bCs/>
          <w:sz w:val="20"/>
          <w:szCs w:val="20"/>
        </w:rPr>
        <w:t>SECTION I: REVISIONS TO DISCIPLINES (MASTER’S)</w:t>
      </w:r>
    </w:p>
    <w:p w14:paraId="65EB9248"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rPr>
        <mc:AlternateContent>
          <mc:Choice Requires="wps">
            <w:drawing>
              <wp:inline distT="0" distB="0" distL="0" distR="0" wp14:anchorId="1216CD76" wp14:editId="0FD4D20E">
                <wp:extent cx="5962650" cy="885825"/>
                <wp:effectExtent l="0" t="0" r="1905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85825"/>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C43B58" w14:textId="77777777" w:rsidR="00CC5F05" w:rsidRDefault="00CC5F05" w:rsidP="00CC5F05">
                            <w:pPr>
                              <w:spacing w:before="20" w:line="249" w:lineRule="exact"/>
                              <w:ind w:left="108"/>
                              <w:rPr>
                                <w:b/>
                              </w:rPr>
                            </w:pPr>
                            <w:r>
                              <w:rPr>
                                <w:b/>
                              </w:rPr>
                              <w:t>PROPOSAL #1:</w:t>
                            </w:r>
                          </w:p>
                          <w:p w14:paraId="65258638" w14:textId="77777777" w:rsidR="00CC5F05" w:rsidRDefault="00CC5F05" w:rsidP="00CC5F05">
                            <w:pPr>
                              <w:pStyle w:val="BodyText"/>
                              <w:spacing w:line="242" w:lineRule="auto"/>
                              <w:ind w:left="108" w:right="3184"/>
                            </w:pPr>
                            <w:r>
                              <w:rPr>
                                <w:u w:val="single"/>
                              </w:rPr>
                              <w:t>Proposed Revision Discipline</w:t>
                            </w:r>
                            <w:r>
                              <w:t xml:space="preserve">: Film Studies </w:t>
                            </w:r>
                          </w:p>
                          <w:p w14:paraId="6B9AF7B8" w14:textId="77777777" w:rsidR="00CC5F05" w:rsidRDefault="00CC5F05" w:rsidP="00CC5F05">
                            <w:pPr>
                              <w:pStyle w:val="BodyText"/>
                              <w:spacing w:line="242" w:lineRule="auto"/>
                              <w:ind w:left="108" w:right="3184"/>
                            </w:pPr>
                            <w:r>
                              <w:rPr>
                                <w:u w:val="single"/>
                              </w:rPr>
                              <w:t>Organization</w:t>
                            </w:r>
                            <w:r>
                              <w:t xml:space="preserve">: Santa Barbara City College Academic Senate </w:t>
                            </w:r>
                          </w:p>
                        </w:txbxContent>
                      </wps:txbx>
                      <wps:bodyPr rot="0" vert="horz" wrap="square" lIns="0" tIns="0" rIns="0" bIns="0" anchor="t" anchorCtr="0" upright="1">
                        <a:noAutofit/>
                      </wps:bodyPr>
                    </wps:wsp>
                  </a:graphicData>
                </a:graphic>
              </wp:inline>
            </w:drawing>
          </mc:Choice>
          <mc:Fallback>
            <w:pict>
              <v:shapetype w14:anchorId="1216CD76" id="_x0000_t202" coordsize="21600,21600" o:spt="202" path="m,l,21600r21600,l21600,xe">
                <v:stroke joinstyle="miter"/>
                <v:path gradientshapeok="t" o:connecttype="rect"/>
              </v:shapetype>
              <v:shape id="Text Box 3" o:spid="_x0000_s1026" type="#_x0000_t202" style="width:469.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" filled="f" strokeweight=".50797mm">
                <v:textbox inset="0,0,0,0">
                  <w:txbxContent>
                    <w:p w14:paraId="4AC43B58" w14:textId="77777777" w:rsidR="00CC5F05" w:rsidRDefault="00CC5F05" w:rsidP="00CC5F05">
                      <w:pPr>
                        <w:spacing w:before="20" w:line="249" w:lineRule="exact"/>
                        <w:ind w:left="108"/>
                        <w:rPr>
                          <w:b/>
                        </w:rPr>
                      </w:pPr>
                      <w:r>
                        <w:rPr>
                          <w:b/>
                        </w:rPr>
                        <w:t>PROPOSAL #1:</w:t>
                      </w:r>
                    </w:p>
                    <w:p w14:paraId="65258638" w14:textId="77777777" w:rsidR="00CC5F05" w:rsidRDefault="00CC5F05" w:rsidP="00CC5F05">
                      <w:pPr>
                        <w:pStyle w:val="BodyText"/>
                        <w:spacing w:line="242" w:lineRule="auto"/>
                        <w:ind w:left="108" w:right="3184"/>
                      </w:pPr>
                      <w:r>
                        <w:rPr>
                          <w:u w:val="single"/>
                        </w:rPr>
                        <w:t>Proposed Revision Discipline</w:t>
                      </w:r>
                      <w:r>
                        <w:t xml:space="preserve">: Film Studies </w:t>
                      </w:r>
                    </w:p>
                    <w:p w14:paraId="6B9AF7B8" w14:textId="77777777" w:rsidR="00CC5F05" w:rsidRDefault="00CC5F05" w:rsidP="00CC5F05">
                      <w:pPr>
                        <w:pStyle w:val="BodyText"/>
                        <w:spacing w:line="242" w:lineRule="auto"/>
                        <w:ind w:left="108" w:right="3184"/>
                      </w:pPr>
                      <w:r>
                        <w:rPr>
                          <w:u w:val="single"/>
                        </w:rPr>
                        <w:t>Organization</w:t>
                      </w:r>
                      <w:r>
                        <w:t xml:space="preserve">: Santa Barbara City College Academic Senate </w:t>
                      </w:r>
                    </w:p>
                  </w:txbxContent>
                </v:textbox>
                <w10:anchorlock/>
              </v:shape>
            </w:pict>
          </mc:Fallback>
        </mc:AlternateContent>
      </w:r>
    </w:p>
    <w:p w14:paraId="1957C6E0" w14:textId="77777777" w:rsidR="00CC5F05" w:rsidRPr="00CC5F05" w:rsidRDefault="00CC5F05" w:rsidP="00CC5F05">
      <w:pPr>
        <w:rPr>
          <w:rFonts w:ascii="Calibri" w:hAnsi="Calibri"/>
          <w:b/>
          <w:bCs/>
          <w:sz w:val="20"/>
          <w:szCs w:val="20"/>
          <w:lang w:bidi="en-US"/>
        </w:rPr>
      </w:pPr>
    </w:p>
    <w:p w14:paraId="5775365F" w14:textId="77777777" w:rsidR="00CC5F05" w:rsidRPr="00CC5F05" w:rsidRDefault="00CC5F05" w:rsidP="00CC5F05">
      <w:pPr>
        <w:rPr>
          <w:rFonts w:ascii="Calibri" w:hAnsi="Calibri"/>
          <w:sz w:val="20"/>
          <w:szCs w:val="20"/>
          <w:lang w:bidi="en-US"/>
        </w:rPr>
      </w:pPr>
      <w:r w:rsidRPr="00CC5F05">
        <w:rPr>
          <w:rFonts w:ascii="Calibri" w:hAnsi="Calibri"/>
          <w:sz w:val="20"/>
          <w:szCs w:val="20"/>
          <w:u w:val="single"/>
          <w:lang w:bidi="en-US"/>
        </w:rPr>
        <w:t>Current Minimum Qualifications:</w:t>
      </w:r>
    </w:p>
    <w:p w14:paraId="46B3C0CA"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Master’s degree in film, drama/theater arts or mass communication </w:t>
      </w:r>
    </w:p>
    <w:p w14:paraId="78F7DCE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OR</w:t>
      </w:r>
    </w:p>
    <w:p w14:paraId="57E2436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 Bachelor’s degree in any of the above </w:t>
      </w:r>
    </w:p>
    <w:p w14:paraId="1E401318"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AND </w:t>
      </w:r>
    </w:p>
    <w:p w14:paraId="1B29494D"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Master’s degree in media studies, English or communication </w:t>
      </w:r>
    </w:p>
    <w:p w14:paraId="19EDD0B0"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OR </w:t>
      </w:r>
    </w:p>
    <w:p w14:paraId="536BAEE0"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the equivalent.</w:t>
      </w:r>
    </w:p>
    <w:p w14:paraId="6520B764" w14:textId="77777777" w:rsidR="00CC5F05" w:rsidRPr="00CC5F05" w:rsidRDefault="00CC5F05" w:rsidP="00CC5F05">
      <w:pPr>
        <w:rPr>
          <w:rFonts w:ascii="Calibri" w:hAnsi="Calibri"/>
          <w:sz w:val="20"/>
          <w:szCs w:val="20"/>
          <w:lang w:bidi="en-US"/>
        </w:rPr>
      </w:pPr>
    </w:p>
    <w:p w14:paraId="3328665F" w14:textId="77777777" w:rsidR="00CC5F05" w:rsidRPr="00CC5F05" w:rsidRDefault="00CC5F05" w:rsidP="00CC5F05">
      <w:pPr>
        <w:rPr>
          <w:rFonts w:ascii="Calibri" w:hAnsi="Calibri"/>
          <w:sz w:val="20"/>
          <w:szCs w:val="20"/>
          <w:lang w:bidi="en-US"/>
        </w:rPr>
      </w:pPr>
      <w:r w:rsidRPr="00CC5F05">
        <w:rPr>
          <w:rFonts w:ascii="Calibri" w:hAnsi="Calibri"/>
          <w:sz w:val="20"/>
          <w:szCs w:val="20"/>
          <w:u w:val="single"/>
          <w:lang w:bidi="en-US"/>
        </w:rPr>
        <w:t>Proposed Change:</w:t>
      </w:r>
    </w:p>
    <w:p w14:paraId="2FEC2BB2"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Master’s degree in film, drama/theater arts or mass </w:t>
      </w:r>
      <w:r w:rsidRPr="00CC5F05">
        <w:rPr>
          <w:rFonts w:ascii="Calibri" w:hAnsi="Calibri"/>
          <w:i/>
          <w:sz w:val="20"/>
          <w:szCs w:val="20"/>
          <w:lang w:bidi="en-US"/>
        </w:rPr>
        <w:t>communication film and media studies, cinema and media studies, cinema studies, film studies, or film, television, and media studies</w:t>
      </w:r>
      <w:r w:rsidRPr="00CC5F05">
        <w:rPr>
          <w:rFonts w:ascii="Calibri" w:hAnsi="Calibri"/>
          <w:sz w:val="20"/>
          <w:szCs w:val="20"/>
          <w:lang w:bidi="en-US"/>
        </w:rPr>
        <w:t xml:space="preserve"> </w:t>
      </w:r>
    </w:p>
    <w:p w14:paraId="125515B2"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OR </w:t>
      </w:r>
    </w:p>
    <w:p w14:paraId="652E12D2"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Bachelor’s degree in any of the above </w:t>
      </w:r>
    </w:p>
    <w:p w14:paraId="3394F53B"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AND </w:t>
      </w:r>
    </w:p>
    <w:p w14:paraId="7490A455" w14:textId="02688558"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Master’s degree in </w:t>
      </w:r>
      <w:r w:rsidRPr="00CC5F05">
        <w:rPr>
          <w:rFonts w:ascii="Calibri" w:hAnsi="Calibri"/>
          <w:i/>
          <w:sz w:val="20"/>
          <w:szCs w:val="20"/>
          <w:lang w:bidi="en-US"/>
        </w:rPr>
        <w:t>visual studies</w:t>
      </w:r>
      <w:r w:rsidRPr="00CC5F05">
        <w:rPr>
          <w:rFonts w:ascii="Calibri" w:hAnsi="Calibri"/>
          <w:sz w:val="20"/>
          <w:szCs w:val="20"/>
          <w:lang w:bidi="en-US"/>
        </w:rPr>
        <w:t xml:space="preserve">, media studies, English or communication </w:t>
      </w:r>
    </w:p>
    <w:p w14:paraId="6BFD512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OR </w:t>
      </w:r>
    </w:p>
    <w:p w14:paraId="701F442B"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the equivalent.</w:t>
      </w:r>
    </w:p>
    <w:p w14:paraId="7A872153" w14:textId="77777777" w:rsidR="00CC5F05" w:rsidRPr="00CC5F05" w:rsidRDefault="00CC5F05" w:rsidP="00CC5F05">
      <w:pPr>
        <w:rPr>
          <w:rFonts w:ascii="Calibri" w:hAnsi="Calibri"/>
          <w:b/>
          <w:bCs/>
          <w:sz w:val="20"/>
          <w:szCs w:val="20"/>
          <w:lang w:bidi="en-US"/>
        </w:rPr>
      </w:pPr>
    </w:p>
    <w:p w14:paraId="2D166929" w14:textId="77777777" w:rsidR="00CC5F05" w:rsidRPr="00CC5F05" w:rsidRDefault="00CC5F05" w:rsidP="00CC5F05">
      <w:pPr>
        <w:rPr>
          <w:rFonts w:ascii="Calibri" w:hAnsi="Calibri"/>
          <w:b/>
          <w:bCs/>
          <w:sz w:val="20"/>
          <w:szCs w:val="20"/>
        </w:rPr>
      </w:pPr>
      <w:r w:rsidRPr="00CC5F05">
        <w:rPr>
          <w:rFonts w:ascii="Calibri" w:hAnsi="Calibri"/>
          <w:b/>
          <w:bCs/>
          <w:sz w:val="20"/>
          <w:szCs w:val="20"/>
          <w:u w:val="thick"/>
        </w:rPr>
        <w:t>Rationale:</w:t>
      </w:r>
    </w:p>
    <w:p w14:paraId="4FCD150C"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The Minimum Qualifications for Film Studies are out-of-date and need to be updated to reflect the current changes in the field of Film and Media Studies in the last 20-30 years. In the 1960s and 1970s, Film Studies courses were developed throughout colleges and universities in departments that had an affinity with film: English, Theater, Drama, Communication, for example. Since then, the field has grown tremendously, and departments were created to house Film Studies and later Film and Media Studies courses. Initially many departments such as the University of California at Los Angeles, the University of California at Santa Barbara, the University of California at Los Berkeley, and the University of Southern California offered graduate degrees in Critical Studies within a Film and Television department or Rhetoric with an emphasis in film; but in the last 10-15 years, most departments nationwide, and specifically in California, have changed their names to reflect the type of scholarship the field was focusing on and that graduate students were conducting. The appropriate names are: Film and Media Studies, Cinema and Media Studies, Film Studies, Cinema Studies, and Film, Television, and Media studies. </w:t>
      </w:r>
    </w:p>
    <w:p w14:paraId="09AD4E52" w14:textId="77777777" w:rsidR="00CC5F05" w:rsidRPr="00CC5F05" w:rsidRDefault="00CC5F05" w:rsidP="00CC5F05">
      <w:pPr>
        <w:rPr>
          <w:rFonts w:ascii="Calibri" w:hAnsi="Calibri"/>
          <w:sz w:val="20"/>
          <w:szCs w:val="20"/>
          <w:lang w:bidi="en-US"/>
        </w:rPr>
      </w:pPr>
    </w:p>
    <w:p w14:paraId="58A254E9"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Updating the Minimum Qualifications for Film Studies instructors to degrees that match current department names at California public universities will have a positive impact on departments and on candidates. This will improve the pool of candidates for future adjunct and full-time positions, as well as specify to candidates what degrees are needed to teach in Film and Media Studies. </w:t>
      </w:r>
    </w:p>
    <w:p w14:paraId="66A06687" w14:textId="77777777" w:rsidR="00CC5F05" w:rsidRPr="00CC5F05" w:rsidRDefault="00CC5F05" w:rsidP="00CC5F05">
      <w:pPr>
        <w:rPr>
          <w:rFonts w:ascii="Calibri" w:hAnsi="Calibri"/>
          <w:sz w:val="20"/>
          <w:szCs w:val="20"/>
          <w:lang w:bidi="en-US"/>
        </w:rPr>
      </w:pPr>
    </w:p>
    <w:p w14:paraId="7C00E063" w14:textId="51D092F9" w:rsidR="00CC5F05" w:rsidRPr="00CC5F05" w:rsidRDefault="00CC5F05" w:rsidP="00CC5F05">
      <w:pPr>
        <w:rPr>
          <w:rFonts w:ascii="Calibri" w:hAnsi="Calibri"/>
          <w:sz w:val="20"/>
          <w:szCs w:val="20"/>
          <w:lang w:bidi="en-US"/>
        </w:rPr>
      </w:pPr>
      <w:r w:rsidRPr="00CC5F05">
        <w:rPr>
          <w:rFonts w:ascii="Calibri" w:hAnsi="Calibri"/>
          <w:sz w:val="20"/>
          <w:szCs w:val="20"/>
          <w:lang w:bidi="en-US"/>
        </w:rPr>
        <w:lastRenderedPageBreak/>
        <w:t>An argument against this proposal could be that less candidates will apply for Film Studies positions thus limiting candidate pools for colleges and departments. This argument does not consider the vast changes in the field of Film</w:t>
      </w:r>
      <w:r w:rsidRPr="00CC5F05">
        <w:rPr>
          <w:rFonts w:ascii="Calibri" w:hAnsi="Calibri"/>
          <w:b/>
          <w:bCs/>
          <w:sz w:val="20"/>
          <w:szCs w:val="20"/>
          <w:lang w:bidi="en-US"/>
        </w:rPr>
        <w:t xml:space="preserve"> </w:t>
      </w:r>
      <w:r w:rsidRPr="00CC5F05">
        <w:rPr>
          <w:rFonts w:ascii="Calibri" w:hAnsi="Calibri"/>
          <w:sz w:val="20"/>
          <w:szCs w:val="20"/>
          <w:lang w:bidi="en-US"/>
        </w:rPr>
        <w:t>and Media Studies in the United States but even more specifically in California. There are multiple graduate degree departments in Film and Media Studies available in California that have expanded and grown graduating many potential candidates for Film Studies departments at community colleges. The change in minimum qualifications will not limit the quantity of candidates who apply for a position but will rather focus the pool of candidates to those who are specifically qualified to teach in Film Studies, eliminating those who have no training in Film Studies. Departments and academic fields have become more specialized in the last 10-20 years with specific departments for Theater, Film and TV Production, Communication Studies, and Media Production, all with specific requirements and degrees, none of which include Film Studies courses. Film Studies is a separate field and needs to have updated minimum requirements that match.  The current Minimum Qualifications do not reflect the necessary training needed to teach in a Film Studies department since the current degrees do not offer courses or training in Film Studies.</w:t>
      </w:r>
    </w:p>
    <w:p w14:paraId="48AD2755" w14:textId="77777777" w:rsidR="00CC5F05" w:rsidRPr="00CC5F05" w:rsidRDefault="00CC5F05" w:rsidP="00CC5F05">
      <w:pPr>
        <w:rPr>
          <w:rFonts w:ascii="Calibri" w:hAnsi="Calibri"/>
          <w:b/>
          <w:bCs/>
          <w:sz w:val="20"/>
          <w:szCs w:val="20"/>
          <w:u w:val="single"/>
          <w:lang w:bidi="en-US"/>
        </w:rPr>
      </w:pPr>
    </w:p>
    <w:p w14:paraId="35CABAFA"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u w:val="single"/>
          <w:lang w:bidi="en-US"/>
        </w:rPr>
        <w:t>Consultation with Professional Organizations</w:t>
      </w:r>
    </w:p>
    <w:p w14:paraId="3D73CD28" w14:textId="77777777" w:rsidR="00CC5F05" w:rsidRPr="00CC5F05" w:rsidRDefault="00CC5F05" w:rsidP="00CC5F05">
      <w:pPr>
        <w:rPr>
          <w:rFonts w:ascii="Calibri" w:hAnsi="Calibri"/>
          <w:b/>
          <w:bCs/>
          <w:sz w:val="20"/>
          <w:szCs w:val="20"/>
        </w:rPr>
      </w:pPr>
      <w:r w:rsidRPr="00CC5F05">
        <w:rPr>
          <w:rFonts w:ascii="Calibri" w:hAnsi="Calibri"/>
          <w:b/>
          <w:bCs/>
          <w:sz w:val="20"/>
          <w:szCs w:val="20"/>
        </w:rPr>
        <w:t xml:space="preserve"> </w:t>
      </w:r>
    </w:p>
    <w:p w14:paraId="1E92442F" w14:textId="77777777" w:rsidR="00CC5F05" w:rsidRPr="00CC5F05" w:rsidRDefault="00CC5F05" w:rsidP="00CC5F05">
      <w:pPr>
        <w:rPr>
          <w:rFonts w:ascii="Calibri" w:hAnsi="Calibri"/>
          <w:sz w:val="20"/>
          <w:szCs w:val="20"/>
        </w:rPr>
      </w:pPr>
      <w:r w:rsidRPr="00CC5F05">
        <w:rPr>
          <w:rFonts w:ascii="Calibri" w:hAnsi="Calibri"/>
          <w:sz w:val="20"/>
          <w:szCs w:val="20"/>
        </w:rPr>
        <w:t xml:space="preserve">The Santa Barbara International Film Festival, a professional organization, supports this proposed revision to the Minimum Qualifications for Film and Media Studies. Michael Albright, Director of Programming, and Roger </w:t>
      </w:r>
      <w:proofErr w:type="spellStart"/>
      <w:r w:rsidRPr="00CC5F05">
        <w:rPr>
          <w:rFonts w:ascii="Calibri" w:hAnsi="Calibri"/>
          <w:sz w:val="20"/>
          <w:szCs w:val="20"/>
        </w:rPr>
        <w:t>Durling</w:t>
      </w:r>
      <w:proofErr w:type="spellEnd"/>
      <w:r w:rsidRPr="00CC5F05">
        <w:rPr>
          <w:rFonts w:ascii="Calibri" w:hAnsi="Calibri"/>
          <w:sz w:val="20"/>
          <w:szCs w:val="20"/>
        </w:rPr>
        <w:t xml:space="preserve">, Executive Director have indicated their support of the proposal. </w:t>
      </w:r>
    </w:p>
    <w:p w14:paraId="6C4E91F1" w14:textId="77777777" w:rsidR="00CC5F05" w:rsidRPr="00CC5F05" w:rsidRDefault="00CC5F05" w:rsidP="00CC5F05">
      <w:pPr>
        <w:rPr>
          <w:rFonts w:ascii="Calibri" w:hAnsi="Calibri"/>
          <w:sz w:val="20"/>
          <w:szCs w:val="20"/>
        </w:rPr>
      </w:pPr>
    </w:p>
    <w:p w14:paraId="70475FA8" w14:textId="49A344A1" w:rsidR="00CC5F05" w:rsidRPr="00CC5F05" w:rsidRDefault="00CC5F05" w:rsidP="00CC5F05">
      <w:pPr>
        <w:rPr>
          <w:rFonts w:ascii="Calibri" w:hAnsi="Calibri"/>
          <w:sz w:val="20"/>
          <w:szCs w:val="20"/>
        </w:rPr>
      </w:pPr>
      <w:r w:rsidRPr="00CC5F05">
        <w:rPr>
          <w:rFonts w:ascii="Calibri" w:hAnsi="Calibri"/>
          <w:sz w:val="20"/>
          <w:szCs w:val="20"/>
        </w:rPr>
        <w:t xml:space="preserve">Dr. Jan-Christopher </w:t>
      </w:r>
      <w:proofErr w:type="spellStart"/>
      <w:r w:rsidRPr="00CC5F05">
        <w:rPr>
          <w:rFonts w:ascii="Calibri" w:hAnsi="Calibri"/>
          <w:sz w:val="20"/>
          <w:szCs w:val="20"/>
        </w:rPr>
        <w:t>Horak</w:t>
      </w:r>
      <w:proofErr w:type="spellEnd"/>
      <w:r w:rsidRPr="00CC5F05">
        <w:rPr>
          <w:rFonts w:ascii="Calibri" w:hAnsi="Calibri"/>
          <w:sz w:val="20"/>
          <w:szCs w:val="20"/>
        </w:rPr>
        <w:t>, Director of The UCLA Film and Television Archive supports the proposal.</w:t>
      </w:r>
    </w:p>
    <w:p w14:paraId="7D2DA48B" w14:textId="77777777" w:rsidR="00CC5F05" w:rsidRPr="00CC5F05" w:rsidRDefault="00CC5F05" w:rsidP="00CC5F05">
      <w:pPr>
        <w:rPr>
          <w:rFonts w:ascii="Calibri" w:hAnsi="Calibri"/>
          <w:b/>
          <w:bCs/>
          <w:sz w:val="20"/>
          <w:szCs w:val="20"/>
        </w:rPr>
      </w:pPr>
    </w:p>
    <w:p w14:paraId="5B0E53B8" w14:textId="77777777" w:rsidR="00CC5F05" w:rsidRPr="00CC5F05" w:rsidRDefault="00CC5F05" w:rsidP="00CC5F05">
      <w:pPr>
        <w:rPr>
          <w:rFonts w:ascii="Calibri" w:hAnsi="Calibri"/>
          <w:b/>
          <w:bCs/>
          <w:sz w:val="20"/>
          <w:szCs w:val="20"/>
          <w:u w:val="single"/>
        </w:rPr>
      </w:pPr>
      <w:r w:rsidRPr="00CC5F05">
        <w:rPr>
          <w:rFonts w:ascii="Calibri" w:hAnsi="Calibri"/>
          <w:b/>
          <w:bCs/>
          <w:sz w:val="20"/>
          <w:szCs w:val="20"/>
          <w:u w:val="single"/>
        </w:rPr>
        <w:t>Demonstrated Balance of Need across the State and Discipline Seconder from another District</w:t>
      </w:r>
    </w:p>
    <w:p w14:paraId="4FAE90FC" w14:textId="77777777" w:rsidR="00CC5F05" w:rsidRPr="00CC5F05" w:rsidRDefault="00CC5F05" w:rsidP="00CC5F05">
      <w:pPr>
        <w:rPr>
          <w:rFonts w:ascii="Calibri" w:hAnsi="Calibri"/>
          <w:b/>
          <w:bCs/>
          <w:sz w:val="20"/>
          <w:szCs w:val="20"/>
        </w:rPr>
      </w:pPr>
    </w:p>
    <w:p w14:paraId="76FCF6E6" w14:textId="77777777" w:rsidR="00CC5F05" w:rsidRPr="00CC5F05" w:rsidRDefault="00CC5F05" w:rsidP="00CC5F05">
      <w:pPr>
        <w:rPr>
          <w:rFonts w:ascii="Calibri" w:hAnsi="Calibri"/>
          <w:sz w:val="20"/>
          <w:szCs w:val="20"/>
        </w:rPr>
      </w:pPr>
      <w:r w:rsidRPr="00CC5F05">
        <w:rPr>
          <w:rFonts w:ascii="Calibri" w:hAnsi="Calibri"/>
          <w:sz w:val="20"/>
          <w:szCs w:val="20"/>
        </w:rPr>
        <w:t xml:space="preserve">Two community college districts support this proposal, indicating their frustration with the current Minimum Qualifications, and they are both fully supporting this change. The two districts are: </w:t>
      </w:r>
    </w:p>
    <w:p w14:paraId="6198D036" w14:textId="77777777" w:rsidR="00CC5F05" w:rsidRPr="00CC5F05" w:rsidRDefault="00CC5F05" w:rsidP="00CC5F05">
      <w:pPr>
        <w:rPr>
          <w:rFonts w:ascii="Calibri" w:hAnsi="Calibri"/>
          <w:sz w:val="20"/>
          <w:szCs w:val="20"/>
        </w:rPr>
      </w:pPr>
      <w:r w:rsidRPr="00CC5F05">
        <w:rPr>
          <w:rFonts w:ascii="Calibri" w:hAnsi="Calibri"/>
          <w:sz w:val="20"/>
          <w:szCs w:val="20"/>
        </w:rPr>
        <w:t xml:space="preserve">● Moorpark College, Ventura County Community College District: Rolland </w:t>
      </w:r>
      <w:proofErr w:type="spellStart"/>
      <w:r w:rsidRPr="00CC5F05">
        <w:rPr>
          <w:rFonts w:ascii="Calibri" w:hAnsi="Calibri"/>
          <w:sz w:val="20"/>
          <w:szCs w:val="20"/>
        </w:rPr>
        <w:t>Petrello</w:t>
      </w:r>
      <w:proofErr w:type="spellEnd"/>
      <w:r w:rsidRPr="00CC5F05">
        <w:rPr>
          <w:rFonts w:ascii="Calibri" w:hAnsi="Calibri"/>
          <w:sz w:val="20"/>
          <w:szCs w:val="20"/>
        </w:rPr>
        <w:t xml:space="preserve">, Chair of Communication Studies and Media Arts </w:t>
      </w:r>
    </w:p>
    <w:p w14:paraId="3E788ECB" w14:textId="77777777" w:rsidR="00CC5F05" w:rsidRPr="00CC5F05" w:rsidRDefault="00CC5F05" w:rsidP="00CC5F05">
      <w:pPr>
        <w:rPr>
          <w:rFonts w:ascii="Calibri" w:hAnsi="Calibri"/>
          <w:sz w:val="20"/>
          <w:szCs w:val="20"/>
        </w:rPr>
      </w:pPr>
      <w:r w:rsidRPr="00CC5F05">
        <w:rPr>
          <w:rFonts w:ascii="Calibri" w:hAnsi="Calibri"/>
          <w:sz w:val="20"/>
          <w:szCs w:val="20"/>
        </w:rPr>
        <w:t>● Long Beach City College: Alison Hoffman-Han, Assistant Professor, Film Studies, Visual &amp; Media Arts Department</w:t>
      </w:r>
    </w:p>
    <w:p w14:paraId="320AE028" w14:textId="77777777" w:rsidR="00CC5F05" w:rsidRPr="00CC5F05" w:rsidRDefault="00CC5F05" w:rsidP="00CC5F05">
      <w:pPr>
        <w:rPr>
          <w:rFonts w:ascii="Calibri" w:hAnsi="Calibri"/>
          <w:sz w:val="20"/>
          <w:szCs w:val="20"/>
        </w:rPr>
      </w:pPr>
    </w:p>
    <w:p w14:paraId="66463346" w14:textId="77777777" w:rsidR="00CC5F05" w:rsidRPr="00CC5F05" w:rsidRDefault="00CC5F05" w:rsidP="00CC5F05">
      <w:pPr>
        <w:rPr>
          <w:rFonts w:ascii="Calibri" w:hAnsi="Calibri"/>
          <w:sz w:val="20"/>
          <w:szCs w:val="20"/>
        </w:rPr>
      </w:pPr>
      <w:r w:rsidRPr="00CC5F05">
        <w:rPr>
          <w:rFonts w:ascii="Calibri" w:hAnsi="Calibri"/>
          <w:sz w:val="20"/>
          <w:szCs w:val="20"/>
        </w:rPr>
        <w:t xml:space="preserve">Additionally, faculty in Film Studies and Film and Media Studies departments at Chapman University, University of California Irvine, and University of California Santa Barbara support the proposal. </w:t>
      </w:r>
    </w:p>
    <w:p w14:paraId="2E29EEFB" w14:textId="77777777" w:rsidR="00CC5F05" w:rsidRPr="00CC5F05" w:rsidRDefault="00CC5F05" w:rsidP="00CC5F05">
      <w:pPr>
        <w:rPr>
          <w:rFonts w:ascii="Calibri" w:hAnsi="Calibri"/>
          <w:b/>
          <w:bCs/>
          <w:sz w:val="20"/>
          <w:szCs w:val="20"/>
          <w:u w:val="single"/>
          <w:lang w:bidi="en-US"/>
        </w:rPr>
      </w:pPr>
    </w:p>
    <w:p w14:paraId="19C1D1E7"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u w:val="single"/>
          <w:lang w:bidi="en-US"/>
        </w:rPr>
        <w:t>Testimonies</w:t>
      </w:r>
      <w:r w:rsidRPr="00CC5F05">
        <w:rPr>
          <w:rFonts w:ascii="Calibri" w:hAnsi="Calibri"/>
          <w:b/>
          <w:bCs/>
          <w:sz w:val="20"/>
          <w:szCs w:val="20"/>
          <w:lang w:bidi="en-US"/>
        </w:rPr>
        <w:t>:</w:t>
      </w:r>
    </w:p>
    <w:p w14:paraId="3B9E3FAB"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Testimonies can be in the form of written email, letters sent to the ASCCC Office, or oral testimonies made by individuals at the Fall 2019 Plenary Session.</w:t>
      </w:r>
    </w:p>
    <w:p w14:paraId="40FD582A" w14:textId="77777777" w:rsidR="00CC5F05" w:rsidRPr="00CC5F05" w:rsidRDefault="00CC5F05" w:rsidP="00CC5F05">
      <w:pPr>
        <w:rPr>
          <w:rFonts w:ascii="Calibri" w:hAnsi="Calibri"/>
          <w:b/>
          <w:bCs/>
          <w:sz w:val="20"/>
          <w:szCs w:val="20"/>
          <w:lang w:bidi="en-US"/>
        </w:rPr>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CC5F05" w:rsidRPr="00CC5F05" w14:paraId="23D309BD" w14:textId="77777777" w:rsidTr="00D406BF">
        <w:trPr>
          <w:trHeight w:val="258"/>
        </w:trPr>
        <w:tc>
          <w:tcPr>
            <w:tcW w:w="1440" w:type="dxa"/>
          </w:tcPr>
          <w:p w14:paraId="522C2351"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Name</w:t>
            </w:r>
          </w:p>
        </w:tc>
        <w:tc>
          <w:tcPr>
            <w:tcW w:w="3081" w:type="dxa"/>
          </w:tcPr>
          <w:p w14:paraId="0253AF06"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College/Organization</w:t>
            </w:r>
          </w:p>
        </w:tc>
        <w:tc>
          <w:tcPr>
            <w:tcW w:w="3600" w:type="dxa"/>
          </w:tcPr>
          <w:p w14:paraId="5F6E2F6D"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Testimony</w:t>
            </w:r>
          </w:p>
        </w:tc>
        <w:tc>
          <w:tcPr>
            <w:tcW w:w="2053" w:type="dxa"/>
          </w:tcPr>
          <w:p w14:paraId="211E55EC"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Position</w:t>
            </w:r>
          </w:p>
        </w:tc>
      </w:tr>
      <w:tr w:rsidR="00CC5F05" w:rsidRPr="00CC5F05" w14:paraId="03EE5384" w14:textId="77777777" w:rsidTr="00D406BF">
        <w:trPr>
          <w:trHeight w:val="1096"/>
        </w:trPr>
        <w:tc>
          <w:tcPr>
            <w:tcW w:w="1440" w:type="dxa"/>
          </w:tcPr>
          <w:p w14:paraId="72296AAE"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Artie Schmidt </w:t>
            </w:r>
          </w:p>
        </w:tc>
        <w:tc>
          <w:tcPr>
            <w:tcW w:w="3081" w:type="dxa"/>
          </w:tcPr>
          <w:p w14:paraId="39EE78F1"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Academy Award-</w:t>
            </w:r>
            <w:r w:rsidRPr="00CC5F05">
              <w:rPr>
                <w:rFonts w:ascii="Calibri" w:hAnsi="Calibri"/>
                <w:sz w:val="20"/>
                <w:szCs w:val="20"/>
                <w:lang w:bidi="en-US"/>
              </w:rPr>
              <w:br/>
              <w:t>winning editor of</w:t>
            </w:r>
            <w:r w:rsidRPr="00CC5F05">
              <w:rPr>
                <w:rFonts w:ascii="Calibri" w:hAnsi="Calibri"/>
                <w:sz w:val="20"/>
                <w:szCs w:val="20"/>
                <w:lang w:bidi="en-US"/>
              </w:rPr>
              <w:br/>
              <w:t>Forrest Gump,</w:t>
            </w:r>
            <w:r w:rsidRPr="00CC5F05">
              <w:rPr>
                <w:rFonts w:ascii="Calibri" w:hAnsi="Calibri"/>
                <w:sz w:val="20"/>
                <w:szCs w:val="20"/>
                <w:lang w:bidi="en-US"/>
              </w:rPr>
              <w:br/>
              <w:t xml:space="preserve">Back to The Future, </w:t>
            </w:r>
            <w:r w:rsidRPr="00CC5F05">
              <w:rPr>
                <w:rFonts w:ascii="Calibri" w:hAnsi="Calibri"/>
                <w:sz w:val="20"/>
                <w:szCs w:val="20"/>
                <w:lang w:bidi="en-US"/>
              </w:rPr>
              <w:br/>
              <w:t xml:space="preserve">and Who Framed Roger Rabbit. Recipient of </w:t>
            </w:r>
            <w:r w:rsidRPr="00CC5F05">
              <w:rPr>
                <w:rFonts w:ascii="Calibri" w:hAnsi="Calibri"/>
                <w:sz w:val="20"/>
                <w:szCs w:val="20"/>
                <w:lang w:bidi="en-US"/>
              </w:rPr>
              <w:br/>
              <w:t xml:space="preserve">American Cinema </w:t>
            </w:r>
            <w:r w:rsidRPr="00CC5F05">
              <w:rPr>
                <w:rFonts w:ascii="Calibri" w:hAnsi="Calibri"/>
                <w:sz w:val="20"/>
                <w:szCs w:val="20"/>
                <w:lang w:bidi="en-US"/>
              </w:rPr>
              <w:br/>
              <w:t>Editors (ACE) Lifetime</w:t>
            </w:r>
            <w:r w:rsidRPr="00CC5F05">
              <w:rPr>
                <w:rFonts w:ascii="Calibri" w:hAnsi="Calibri"/>
                <w:sz w:val="20"/>
                <w:szCs w:val="20"/>
                <w:lang w:bidi="en-US"/>
              </w:rPr>
              <w:br/>
              <w:t xml:space="preserve">Achievement Award </w:t>
            </w:r>
          </w:p>
        </w:tc>
        <w:tc>
          <w:tcPr>
            <w:tcW w:w="3600" w:type="dxa"/>
          </w:tcPr>
          <w:p w14:paraId="0CA2866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“I am happy to support the changes you are proposing for updating the Minimum Qualifications for Film and Media Studies instructors at community colleges.”</w:t>
            </w:r>
          </w:p>
        </w:tc>
        <w:tc>
          <w:tcPr>
            <w:tcW w:w="2053" w:type="dxa"/>
          </w:tcPr>
          <w:p w14:paraId="520AD08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Support</w:t>
            </w:r>
          </w:p>
        </w:tc>
      </w:tr>
      <w:tr w:rsidR="00CC5F05" w:rsidRPr="00CC5F05" w14:paraId="142CBDD7" w14:textId="77777777" w:rsidTr="00D406BF">
        <w:trPr>
          <w:trHeight w:val="1096"/>
        </w:trPr>
        <w:tc>
          <w:tcPr>
            <w:tcW w:w="1440" w:type="dxa"/>
          </w:tcPr>
          <w:p w14:paraId="69069038"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Michael Albright</w:t>
            </w:r>
          </w:p>
        </w:tc>
        <w:tc>
          <w:tcPr>
            <w:tcW w:w="3081" w:type="dxa"/>
          </w:tcPr>
          <w:p w14:paraId="3BD7A70F"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Santa Barbara International Film Festival </w:t>
            </w:r>
          </w:p>
        </w:tc>
        <w:tc>
          <w:tcPr>
            <w:tcW w:w="3600" w:type="dxa"/>
          </w:tcPr>
          <w:p w14:paraId="5B30C7CF"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“This sounds great and yes, I am willing to support the proposal. If you need anything else, I’m happy to help.”</w:t>
            </w:r>
          </w:p>
        </w:tc>
        <w:tc>
          <w:tcPr>
            <w:tcW w:w="2053" w:type="dxa"/>
          </w:tcPr>
          <w:p w14:paraId="796E3679"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Support </w:t>
            </w:r>
          </w:p>
        </w:tc>
      </w:tr>
      <w:tr w:rsidR="00CC5F05" w:rsidRPr="00CC5F05" w14:paraId="2863DCDD" w14:textId="77777777" w:rsidTr="00D406BF">
        <w:trPr>
          <w:trHeight w:val="1096"/>
        </w:trPr>
        <w:tc>
          <w:tcPr>
            <w:tcW w:w="1440" w:type="dxa"/>
          </w:tcPr>
          <w:p w14:paraId="137B9A94"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Dr. Jan-Christopher </w:t>
            </w:r>
            <w:proofErr w:type="spellStart"/>
            <w:r w:rsidRPr="00CC5F05">
              <w:rPr>
                <w:rFonts w:ascii="Calibri" w:hAnsi="Calibri"/>
                <w:sz w:val="20"/>
                <w:szCs w:val="20"/>
                <w:lang w:bidi="en-US"/>
              </w:rPr>
              <w:t>Horak</w:t>
            </w:r>
            <w:proofErr w:type="spellEnd"/>
            <w:r w:rsidRPr="00CC5F05">
              <w:rPr>
                <w:rFonts w:ascii="Calibri" w:hAnsi="Calibri"/>
                <w:sz w:val="20"/>
                <w:szCs w:val="20"/>
                <w:lang w:bidi="en-US"/>
              </w:rPr>
              <w:t xml:space="preserve"> </w:t>
            </w:r>
          </w:p>
        </w:tc>
        <w:tc>
          <w:tcPr>
            <w:tcW w:w="3081" w:type="dxa"/>
          </w:tcPr>
          <w:p w14:paraId="07E5DF7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Director, UCLA Film &amp; Television Archive; Professor, Critical &amp; Media Studies</w:t>
            </w:r>
          </w:p>
        </w:tc>
        <w:tc>
          <w:tcPr>
            <w:tcW w:w="3600" w:type="dxa"/>
          </w:tcPr>
          <w:p w14:paraId="18BA4E1E"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“Your proposal seems logical, and I would be willing to support it.”</w:t>
            </w:r>
          </w:p>
        </w:tc>
        <w:tc>
          <w:tcPr>
            <w:tcW w:w="2053" w:type="dxa"/>
          </w:tcPr>
          <w:p w14:paraId="3E539ABB"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Support</w:t>
            </w:r>
          </w:p>
        </w:tc>
      </w:tr>
      <w:tr w:rsidR="00CC5F05" w:rsidRPr="00CC5F05" w14:paraId="45853F76" w14:textId="77777777" w:rsidTr="00D406BF">
        <w:trPr>
          <w:trHeight w:val="1096"/>
        </w:trPr>
        <w:tc>
          <w:tcPr>
            <w:tcW w:w="1440" w:type="dxa"/>
          </w:tcPr>
          <w:p w14:paraId="1A1CD77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lastRenderedPageBreak/>
              <w:t>Emily Carman, Ph.D.</w:t>
            </w:r>
          </w:p>
        </w:tc>
        <w:tc>
          <w:tcPr>
            <w:tcW w:w="3081" w:type="dxa"/>
          </w:tcPr>
          <w:p w14:paraId="5F82A72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Associate Professor, Film Studies, Chapman University, Dodge College of Film and Media Arts</w:t>
            </w:r>
          </w:p>
        </w:tc>
        <w:tc>
          <w:tcPr>
            <w:tcW w:w="3600" w:type="dxa"/>
          </w:tcPr>
          <w:p w14:paraId="3253627A"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“I absolutely support this proposal and thank you for reaching out to me!”</w:t>
            </w:r>
          </w:p>
        </w:tc>
        <w:tc>
          <w:tcPr>
            <w:tcW w:w="2053" w:type="dxa"/>
          </w:tcPr>
          <w:p w14:paraId="43F5BDF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Support</w:t>
            </w:r>
          </w:p>
        </w:tc>
      </w:tr>
      <w:tr w:rsidR="00CC5F05" w:rsidRPr="00CC5F05" w14:paraId="5F67E3D0" w14:textId="77777777" w:rsidTr="00D406BF">
        <w:trPr>
          <w:trHeight w:val="1096"/>
        </w:trPr>
        <w:tc>
          <w:tcPr>
            <w:tcW w:w="1440" w:type="dxa"/>
          </w:tcPr>
          <w:p w14:paraId="23E07B71"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Kristen Hatch </w:t>
            </w:r>
          </w:p>
        </w:tc>
        <w:tc>
          <w:tcPr>
            <w:tcW w:w="3081" w:type="dxa"/>
          </w:tcPr>
          <w:p w14:paraId="75EC7544"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Director, Visual Studies Program; Associate Professor, Department of Film &amp; Media Studies; </w:t>
            </w:r>
          </w:p>
          <w:p w14:paraId="0B5B9C08"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University of California Irvine </w:t>
            </w:r>
          </w:p>
        </w:tc>
        <w:tc>
          <w:tcPr>
            <w:tcW w:w="3600" w:type="dxa"/>
          </w:tcPr>
          <w:p w14:paraId="547D88CA"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“I strongly support your proposal. Faculty in our graduate program were horrified when we discovered that our PhDs are not qualified for CCC jobs because the name of their degree (Visual Studies) doesn’t line up with the Minimum Qualifications to teach for California community colleges. This change will help those of our students who come with a BA in Film &amp; Media Studies, and we’re talking about developing our PhD into a dual title program (Visual Studies and Film &amp; Media Studies) in order to ensure that those who come with BAs in other disciplines will also qualify. Thank you for doing this work. I hope you will keep me posted about your progress”</w:t>
            </w:r>
          </w:p>
        </w:tc>
        <w:tc>
          <w:tcPr>
            <w:tcW w:w="2053" w:type="dxa"/>
          </w:tcPr>
          <w:p w14:paraId="6EF59BD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Support</w:t>
            </w:r>
          </w:p>
        </w:tc>
      </w:tr>
      <w:tr w:rsidR="00CC5F05" w:rsidRPr="00CC5F05" w14:paraId="6A36AE86" w14:textId="77777777" w:rsidTr="00D406BF">
        <w:trPr>
          <w:trHeight w:val="1096"/>
        </w:trPr>
        <w:tc>
          <w:tcPr>
            <w:tcW w:w="1440" w:type="dxa"/>
          </w:tcPr>
          <w:p w14:paraId="2F9B8DA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Dr. Jennifer Holt</w:t>
            </w:r>
          </w:p>
        </w:tc>
        <w:tc>
          <w:tcPr>
            <w:tcW w:w="3081" w:type="dxa"/>
          </w:tcPr>
          <w:p w14:paraId="7D956F5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Associate Professor and Director of Graduate Studies, Department of Film and Media Studies, University of California Santa Barbara </w:t>
            </w:r>
          </w:p>
        </w:tc>
        <w:tc>
          <w:tcPr>
            <w:tcW w:w="3600" w:type="dxa"/>
          </w:tcPr>
          <w:p w14:paraId="68DD6798"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“I am absolutely willing to support the proposal!”</w:t>
            </w:r>
          </w:p>
        </w:tc>
        <w:tc>
          <w:tcPr>
            <w:tcW w:w="2053" w:type="dxa"/>
          </w:tcPr>
          <w:p w14:paraId="10DC3054"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Support </w:t>
            </w:r>
          </w:p>
        </w:tc>
      </w:tr>
      <w:tr w:rsidR="00CC5F05" w:rsidRPr="00CC5F05" w14:paraId="06259058" w14:textId="77777777" w:rsidTr="00D406BF">
        <w:trPr>
          <w:trHeight w:val="1096"/>
        </w:trPr>
        <w:tc>
          <w:tcPr>
            <w:tcW w:w="1440" w:type="dxa"/>
          </w:tcPr>
          <w:p w14:paraId="4ED24ABB"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Roland C. </w:t>
            </w:r>
            <w:proofErr w:type="spellStart"/>
            <w:r w:rsidRPr="00CC5F05">
              <w:rPr>
                <w:rFonts w:ascii="Calibri" w:hAnsi="Calibri"/>
                <w:sz w:val="20"/>
                <w:szCs w:val="20"/>
                <w:lang w:bidi="en-US"/>
              </w:rPr>
              <w:t>Petrello</w:t>
            </w:r>
            <w:proofErr w:type="spellEnd"/>
          </w:p>
        </w:tc>
        <w:tc>
          <w:tcPr>
            <w:tcW w:w="3081" w:type="dxa"/>
          </w:tcPr>
          <w:p w14:paraId="7489D20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Chair, Communication Studies and Media Arts Director of Forensics Moorpark College</w:t>
            </w:r>
          </w:p>
        </w:tc>
        <w:tc>
          <w:tcPr>
            <w:tcW w:w="3600" w:type="dxa"/>
          </w:tcPr>
          <w:p w14:paraId="664B5E89"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“We have a Board Policy called "List B” which allows us to add minimum quals to the list for our hires, if we justify it and it gets approved. That's what we are doing right now in advance of our FT hiring this Spring. I love that you are working on this at the State level. It just makes sense”</w:t>
            </w:r>
          </w:p>
        </w:tc>
        <w:tc>
          <w:tcPr>
            <w:tcW w:w="2053" w:type="dxa"/>
          </w:tcPr>
          <w:p w14:paraId="7476A1AE"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Support</w:t>
            </w:r>
          </w:p>
        </w:tc>
      </w:tr>
      <w:tr w:rsidR="00CC5F05" w:rsidRPr="00CC5F05" w14:paraId="7B17EAF7" w14:textId="77777777" w:rsidTr="00D406BF">
        <w:trPr>
          <w:trHeight w:val="1096"/>
        </w:trPr>
        <w:tc>
          <w:tcPr>
            <w:tcW w:w="1440" w:type="dxa"/>
          </w:tcPr>
          <w:p w14:paraId="6A1F247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Alison Hoffman-Han, Ph.D.</w:t>
            </w:r>
          </w:p>
        </w:tc>
        <w:tc>
          <w:tcPr>
            <w:tcW w:w="3081" w:type="dxa"/>
          </w:tcPr>
          <w:p w14:paraId="47C687F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Assistant Professor, Film Studies, Visual &amp; Media Arts Department, Long Beach City College</w:t>
            </w:r>
          </w:p>
        </w:tc>
        <w:tc>
          <w:tcPr>
            <w:tcW w:w="3600" w:type="dxa"/>
          </w:tcPr>
          <w:p w14:paraId="265A6140"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“Thank you, thank you, thank you for pushing forward in the hopes of getting those ridiculous minimum qualifications changed. I agree with the changes you’re proposing wholeheartedly!”</w:t>
            </w:r>
          </w:p>
        </w:tc>
        <w:tc>
          <w:tcPr>
            <w:tcW w:w="2053" w:type="dxa"/>
          </w:tcPr>
          <w:p w14:paraId="7451A44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Support</w:t>
            </w:r>
          </w:p>
        </w:tc>
      </w:tr>
      <w:tr w:rsidR="00CC5F05" w:rsidRPr="00CC5F05" w14:paraId="39E10B83" w14:textId="77777777" w:rsidTr="00D406BF">
        <w:trPr>
          <w:trHeight w:val="1096"/>
        </w:trPr>
        <w:tc>
          <w:tcPr>
            <w:tcW w:w="1440" w:type="dxa"/>
          </w:tcPr>
          <w:p w14:paraId="5F9E0854" w14:textId="77777777" w:rsidR="00CC5F05" w:rsidRPr="00CC5F05" w:rsidRDefault="00CC5F05" w:rsidP="00CC5F05">
            <w:pPr>
              <w:rPr>
                <w:rFonts w:ascii="Calibri" w:hAnsi="Calibri"/>
                <w:sz w:val="20"/>
                <w:szCs w:val="20"/>
                <w:lang w:bidi="en-US"/>
              </w:rPr>
            </w:pPr>
            <w:r w:rsidRPr="00CC5F05">
              <w:rPr>
                <w:rFonts w:ascii="Calibri" w:hAnsi="Calibri"/>
                <w:sz w:val="20"/>
                <w:szCs w:val="20"/>
              </w:rPr>
              <w:t xml:space="preserve">Dr. </w:t>
            </w:r>
            <w:proofErr w:type="spellStart"/>
            <w:r w:rsidRPr="00CC5F05">
              <w:rPr>
                <w:rFonts w:ascii="Calibri" w:hAnsi="Calibri"/>
                <w:sz w:val="20"/>
                <w:szCs w:val="20"/>
              </w:rPr>
              <w:t>Bhaksar</w:t>
            </w:r>
            <w:proofErr w:type="spellEnd"/>
            <w:r w:rsidRPr="00CC5F05">
              <w:rPr>
                <w:rFonts w:ascii="Calibri" w:hAnsi="Calibri"/>
                <w:sz w:val="20"/>
                <w:szCs w:val="20"/>
              </w:rPr>
              <w:t xml:space="preserve"> Sarkar</w:t>
            </w:r>
          </w:p>
        </w:tc>
        <w:tc>
          <w:tcPr>
            <w:tcW w:w="3081" w:type="dxa"/>
          </w:tcPr>
          <w:p w14:paraId="4CB26F6F"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Chair and Associate Professor Department of Film and </w:t>
            </w:r>
            <w:r w:rsidRPr="00CC5F05">
              <w:rPr>
                <w:rFonts w:ascii="Calibri" w:hAnsi="Calibri"/>
                <w:sz w:val="20"/>
                <w:szCs w:val="20"/>
                <w:lang w:bidi="en-US"/>
              </w:rPr>
              <w:br/>
              <w:t>Media Studies, University of California Santa Barbara</w:t>
            </w:r>
          </w:p>
        </w:tc>
        <w:tc>
          <w:tcPr>
            <w:tcW w:w="3600" w:type="dxa"/>
          </w:tcPr>
          <w:p w14:paraId="7469C4E5" w14:textId="77777777" w:rsidR="00CC5F05" w:rsidRPr="00CC5F05" w:rsidRDefault="00CC5F05" w:rsidP="00CC5F05">
            <w:pPr>
              <w:rPr>
                <w:rFonts w:ascii="Calibri" w:hAnsi="Calibri"/>
                <w:sz w:val="20"/>
                <w:szCs w:val="20"/>
              </w:rPr>
            </w:pPr>
            <w:r w:rsidRPr="00CC5F05">
              <w:rPr>
                <w:rFonts w:ascii="Calibri" w:hAnsi="Calibri"/>
                <w:sz w:val="20"/>
                <w:szCs w:val="20"/>
              </w:rPr>
              <w:t xml:space="preserve">    “I am happy to support this proposal for updating the minimum qualifications.”</w:t>
            </w:r>
          </w:p>
          <w:p w14:paraId="18B381A6" w14:textId="77777777" w:rsidR="00CC5F05" w:rsidRPr="00CC5F05" w:rsidRDefault="00CC5F05" w:rsidP="00CC5F05">
            <w:pPr>
              <w:rPr>
                <w:rFonts w:ascii="Calibri" w:hAnsi="Calibri"/>
                <w:sz w:val="20"/>
                <w:szCs w:val="20"/>
              </w:rPr>
            </w:pPr>
          </w:p>
        </w:tc>
        <w:tc>
          <w:tcPr>
            <w:tcW w:w="2053" w:type="dxa"/>
          </w:tcPr>
          <w:p w14:paraId="39818BE8"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Support</w:t>
            </w:r>
          </w:p>
        </w:tc>
      </w:tr>
    </w:tbl>
    <w:p w14:paraId="09837E54" w14:textId="77777777" w:rsidR="00CC5F05" w:rsidRPr="00CC5F05" w:rsidRDefault="00CC5F05" w:rsidP="00CC5F05">
      <w:pPr>
        <w:rPr>
          <w:rFonts w:ascii="Calibri" w:hAnsi="Calibri"/>
          <w:b/>
          <w:bCs/>
          <w:sz w:val="20"/>
          <w:szCs w:val="20"/>
          <w:lang w:bidi="en-US"/>
        </w:rPr>
      </w:pPr>
    </w:p>
    <w:p w14:paraId="149218E9"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rPr>
        <w:br w:type="page"/>
      </w:r>
    </w:p>
    <w:p w14:paraId="43D2658E"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rPr>
        <w:lastRenderedPageBreak/>
        <mc:AlternateContent>
          <mc:Choice Requires="wps">
            <w:drawing>
              <wp:inline distT="0" distB="0" distL="0" distR="0" wp14:anchorId="728B20AD" wp14:editId="5E717286">
                <wp:extent cx="4895850" cy="859790"/>
                <wp:effectExtent l="0" t="0" r="19050" b="165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5979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4363F1" w14:textId="77777777" w:rsidR="00CC5F05" w:rsidRDefault="00CC5F05" w:rsidP="00CC5F05">
                            <w:pPr>
                              <w:spacing w:before="20" w:line="249" w:lineRule="exact"/>
                              <w:ind w:left="180"/>
                              <w:rPr>
                                <w:b/>
                              </w:rPr>
                            </w:pPr>
                            <w:r>
                              <w:rPr>
                                <w:b/>
                              </w:rPr>
                              <w:t>PROPOSAL #2:</w:t>
                            </w:r>
                          </w:p>
                          <w:p w14:paraId="535DCFBE" w14:textId="77777777" w:rsidR="00CC5F05" w:rsidRDefault="00CC5F05" w:rsidP="00CC5F05">
                            <w:pPr>
                              <w:pStyle w:val="BodyText"/>
                              <w:tabs>
                                <w:tab w:val="left" w:pos="0"/>
                              </w:tabs>
                              <w:spacing w:line="242" w:lineRule="auto"/>
                              <w:ind w:left="180" w:right="-1680"/>
                            </w:pPr>
                            <w:r>
                              <w:rPr>
                                <w:u w:val="single"/>
                              </w:rPr>
                              <w:t>Proposed New Discipline</w:t>
                            </w:r>
                            <w:r>
                              <w:t xml:space="preserve">: Registered Behavioral Technology  </w:t>
                            </w:r>
                          </w:p>
                          <w:p w14:paraId="50F798E5" w14:textId="77777777" w:rsidR="00CC5F05" w:rsidRDefault="00CC5F05" w:rsidP="00CC5F05">
                            <w:pPr>
                              <w:pStyle w:val="BodyText"/>
                              <w:spacing w:line="242" w:lineRule="auto"/>
                              <w:ind w:left="180" w:right="2010"/>
                            </w:pPr>
                            <w:r>
                              <w:rPr>
                                <w:u w:val="single"/>
                              </w:rPr>
                              <w:t>Organization</w:t>
                            </w:r>
                            <w:r>
                              <w:t xml:space="preserve">: Moorpark College Academic Senate </w:t>
                            </w:r>
                          </w:p>
                        </w:txbxContent>
                      </wps:txbx>
                      <wps:bodyPr rot="0" vert="horz" wrap="square" lIns="0" tIns="0" rIns="0" bIns="0" anchor="t" anchorCtr="0" upright="1">
                        <a:noAutofit/>
                      </wps:bodyPr>
                    </wps:wsp>
                  </a:graphicData>
                </a:graphic>
              </wp:inline>
            </w:drawing>
          </mc:Choice>
          <mc:Fallback>
            <w:pict>
              <v:shape w14:anchorId="728B20AD" id="_x0000_s1027" type="#_x0000_t202" style="width:385.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" filled="f" strokeweight=".50797mm">
                <v:textbox inset="0,0,0,0">
                  <w:txbxContent>
                    <w:p w14:paraId="2B4363F1" w14:textId="77777777" w:rsidR="00CC5F05" w:rsidRDefault="00CC5F05" w:rsidP="00CC5F05">
                      <w:pPr>
                        <w:spacing w:before="20" w:line="249" w:lineRule="exact"/>
                        <w:ind w:left="180"/>
                        <w:rPr>
                          <w:b/>
                        </w:rPr>
                      </w:pPr>
                      <w:r>
                        <w:rPr>
                          <w:b/>
                        </w:rPr>
                        <w:t>PROPOSAL #2:</w:t>
                      </w:r>
                    </w:p>
                    <w:p w14:paraId="535DCFBE" w14:textId="77777777" w:rsidR="00CC5F05" w:rsidRDefault="00CC5F05" w:rsidP="00CC5F05">
                      <w:pPr>
                        <w:pStyle w:val="BodyText"/>
                        <w:tabs>
                          <w:tab w:val="left" w:pos="0"/>
                        </w:tabs>
                        <w:spacing w:line="242" w:lineRule="auto"/>
                        <w:ind w:left="180" w:right="-1680"/>
                      </w:pPr>
                      <w:r>
                        <w:rPr>
                          <w:u w:val="single"/>
                        </w:rPr>
                        <w:t>Proposed New Discipline</w:t>
                      </w:r>
                      <w:r>
                        <w:t xml:space="preserve">: Registered Behavioral Technology  </w:t>
                      </w:r>
                    </w:p>
                    <w:p w14:paraId="50F798E5" w14:textId="77777777" w:rsidR="00CC5F05" w:rsidRDefault="00CC5F05" w:rsidP="00CC5F05">
                      <w:pPr>
                        <w:pStyle w:val="BodyText"/>
                        <w:spacing w:line="242" w:lineRule="auto"/>
                        <w:ind w:left="180" w:right="2010"/>
                      </w:pPr>
                      <w:r>
                        <w:rPr>
                          <w:u w:val="single"/>
                        </w:rPr>
                        <w:t>Organization</w:t>
                      </w:r>
                      <w:r>
                        <w:t xml:space="preserve">: Moorpark College Academic Senate </w:t>
                      </w:r>
                    </w:p>
                  </w:txbxContent>
                </v:textbox>
                <w10:anchorlock/>
              </v:shape>
            </w:pict>
          </mc:Fallback>
        </mc:AlternateContent>
      </w:r>
    </w:p>
    <w:p w14:paraId="798EDA4A" w14:textId="77777777" w:rsidR="00CC5F05" w:rsidRPr="00CC5F05" w:rsidRDefault="00CC5F05" w:rsidP="00CC5F05">
      <w:pPr>
        <w:rPr>
          <w:rFonts w:ascii="Calibri" w:hAnsi="Calibri"/>
          <w:b/>
          <w:bCs/>
          <w:sz w:val="20"/>
          <w:szCs w:val="20"/>
          <w:lang w:bidi="en-US"/>
        </w:rPr>
      </w:pPr>
    </w:p>
    <w:p w14:paraId="785943B0" w14:textId="77777777" w:rsidR="00CC5F05" w:rsidRPr="00CC5F05" w:rsidRDefault="00CC5F05" w:rsidP="00CC5F05">
      <w:pPr>
        <w:rPr>
          <w:rFonts w:ascii="Calibri" w:hAnsi="Calibri"/>
          <w:b/>
          <w:bCs/>
          <w:sz w:val="20"/>
          <w:szCs w:val="20"/>
          <w:u w:val="single"/>
        </w:rPr>
      </w:pPr>
      <w:r w:rsidRPr="00CC5F05">
        <w:rPr>
          <w:rFonts w:ascii="Calibri" w:hAnsi="Calibri"/>
          <w:b/>
          <w:bCs/>
          <w:sz w:val="20"/>
          <w:szCs w:val="20"/>
          <w:u w:val="single"/>
        </w:rPr>
        <w:t xml:space="preserve">Proposed Minimum Qualifications: </w:t>
      </w:r>
    </w:p>
    <w:p w14:paraId="1386AC0E" w14:textId="77777777" w:rsidR="00CC5F05" w:rsidRPr="00CC5F05" w:rsidRDefault="00CC5F05" w:rsidP="00CC5F05">
      <w:pPr>
        <w:rPr>
          <w:rFonts w:ascii="Calibri" w:hAnsi="Calibri"/>
          <w:b/>
          <w:bCs/>
          <w:sz w:val="20"/>
          <w:szCs w:val="20"/>
          <w:lang w:bidi="en-US"/>
        </w:rPr>
      </w:pPr>
    </w:p>
    <w:p w14:paraId="308344F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Master's in behavior analysis, education, or psychology </w:t>
      </w:r>
    </w:p>
    <w:p w14:paraId="36F99431"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OR </w:t>
      </w:r>
    </w:p>
    <w:p w14:paraId="1FB6FB30"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the equivalent </w:t>
      </w:r>
    </w:p>
    <w:p w14:paraId="49CF1CAE"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AND </w:t>
      </w:r>
    </w:p>
    <w:p w14:paraId="298C1A8D" w14:textId="629828F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certification as a </w:t>
      </w:r>
      <w:r w:rsidRPr="00CC5F05">
        <w:rPr>
          <w:rFonts w:ascii="Calibri" w:hAnsi="Calibri"/>
          <w:sz w:val="20"/>
          <w:szCs w:val="20"/>
          <w:lang w:bidi="en-US"/>
        </w:rPr>
        <w:t>Board-Certified</w:t>
      </w:r>
      <w:r w:rsidRPr="00CC5F05">
        <w:rPr>
          <w:rFonts w:ascii="Calibri" w:hAnsi="Calibri"/>
          <w:sz w:val="20"/>
          <w:szCs w:val="20"/>
          <w:lang w:bidi="en-US"/>
        </w:rPr>
        <w:t xml:space="preserve"> Behavior Analyst (BCBA) as set by the Behavior Analyst Certification Board (BACB).</w:t>
      </w:r>
    </w:p>
    <w:p w14:paraId="7EE356CE" w14:textId="77777777" w:rsidR="00CC5F05" w:rsidRPr="00CC5F05" w:rsidRDefault="00CC5F05" w:rsidP="00CC5F05">
      <w:pPr>
        <w:rPr>
          <w:rFonts w:ascii="Calibri" w:hAnsi="Calibri"/>
          <w:sz w:val="20"/>
          <w:szCs w:val="20"/>
          <w:lang w:bidi="en-US"/>
        </w:rPr>
      </w:pPr>
    </w:p>
    <w:p w14:paraId="728616E4" w14:textId="77777777" w:rsidR="00CC5F05" w:rsidRPr="00CC5F05" w:rsidRDefault="00CC5F05" w:rsidP="00CC5F05">
      <w:pPr>
        <w:rPr>
          <w:rFonts w:ascii="Calibri" w:hAnsi="Calibri"/>
          <w:b/>
          <w:bCs/>
          <w:sz w:val="20"/>
          <w:szCs w:val="20"/>
          <w:u w:val="single"/>
          <w:lang w:bidi="en-US"/>
        </w:rPr>
      </w:pPr>
      <w:r w:rsidRPr="00CC5F05">
        <w:rPr>
          <w:rFonts w:ascii="Calibri" w:hAnsi="Calibri"/>
          <w:b/>
          <w:bCs/>
          <w:sz w:val="20"/>
          <w:szCs w:val="20"/>
          <w:u w:val="single"/>
          <w:lang w:bidi="en-US"/>
        </w:rPr>
        <w:t>Rationale:</w:t>
      </w:r>
    </w:p>
    <w:p w14:paraId="1D2924FD" w14:textId="77777777" w:rsidR="00CC5F05" w:rsidRPr="00CC5F05" w:rsidRDefault="00CC5F05" w:rsidP="00CC5F05">
      <w:pPr>
        <w:rPr>
          <w:rFonts w:ascii="Calibri" w:hAnsi="Calibri"/>
          <w:b/>
          <w:bCs/>
          <w:sz w:val="20"/>
          <w:szCs w:val="20"/>
          <w:lang w:bidi="en-US"/>
        </w:rPr>
      </w:pPr>
    </w:p>
    <w:p w14:paraId="4E7CB0A3" w14:textId="40D8ED4A" w:rsidR="00CC5F05" w:rsidRPr="00CC5F05" w:rsidRDefault="00CC5F05" w:rsidP="00CC5F05">
      <w:pPr>
        <w:rPr>
          <w:rFonts w:ascii="Calibri" w:hAnsi="Calibri"/>
          <w:sz w:val="20"/>
          <w:szCs w:val="20"/>
          <w:lang w:bidi="en-US"/>
        </w:rPr>
      </w:pPr>
      <w:r w:rsidRPr="00CC5F05">
        <w:rPr>
          <w:rFonts w:ascii="Calibri" w:hAnsi="Calibri"/>
          <w:sz w:val="20"/>
          <w:szCs w:val="20"/>
          <w:lang w:bidi="en-US"/>
        </w:rPr>
        <w:t>Recent legislative actions requiring the certification of all professionals involved in Applied Behavioral Analysis have created a demand for individuals in the Registered Behavior Technician (RBT) occupation. The RBT is a paraprofessional who practices under the supervision of a Board Certified Behavior Analyst (BCBA) or Board Certified Assistant Behavior Analyst (</w:t>
      </w:r>
      <w:proofErr w:type="spellStart"/>
      <w:r w:rsidRPr="00CC5F05">
        <w:rPr>
          <w:rFonts w:ascii="Calibri" w:hAnsi="Calibri"/>
          <w:sz w:val="20"/>
          <w:szCs w:val="20"/>
          <w:lang w:bidi="en-US"/>
        </w:rPr>
        <w:t>BCaBA</w:t>
      </w:r>
      <w:proofErr w:type="spellEnd"/>
      <w:r w:rsidRPr="00CC5F05">
        <w:rPr>
          <w:rFonts w:ascii="Calibri" w:hAnsi="Calibri"/>
          <w:sz w:val="20"/>
          <w:szCs w:val="20"/>
          <w:lang w:bidi="en-US"/>
        </w:rPr>
        <w:t>).  The RBT is primarily responsible  for the direct  implementation of behavior-analytic services working with children and adults with impairments such as autism spectrum disorders, developmental disabilities, or traumatic brain injury. The average salary of an RBT in California is $20 per hour. The short-term nature of this training combined with its potential for gainful employment in a meaningful career make this discipline a good fit for the California Community Colleges.</w:t>
      </w:r>
    </w:p>
    <w:p w14:paraId="209135EF" w14:textId="77777777" w:rsidR="00CC5F05" w:rsidRPr="00CC5F05" w:rsidRDefault="00CC5F05" w:rsidP="00CC5F05">
      <w:pPr>
        <w:rPr>
          <w:rFonts w:ascii="Calibri" w:hAnsi="Calibri"/>
          <w:sz w:val="20"/>
          <w:szCs w:val="20"/>
          <w:lang w:bidi="en-US"/>
        </w:rPr>
      </w:pPr>
    </w:p>
    <w:p w14:paraId="7DCEC7B2"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To become an RBT, eligible candidates must:</w:t>
      </w:r>
    </w:p>
    <w:p w14:paraId="00CFE88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Be at least 18 years old</w:t>
      </w:r>
    </w:p>
    <w:p w14:paraId="43178BFB"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Hold a high school diploma or the equivalent</w:t>
      </w:r>
    </w:p>
    <w:p w14:paraId="7962045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Complete at least 40 hours of training</w:t>
      </w:r>
    </w:p>
    <w:p w14:paraId="404D289D"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Pass a criminal background check</w:t>
      </w:r>
    </w:p>
    <w:p w14:paraId="6B1BF310"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Pass the RBT Competency Assessment</w:t>
      </w:r>
    </w:p>
    <w:p w14:paraId="2A489976"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Pass the RBT exam</w:t>
      </w:r>
    </w:p>
    <w:p w14:paraId="3E340608"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The required training component to become an RBT is approximately equivalent to a 3-unit course. Currently, the RBT training available is provided by private companies and individual</w:t>
      </w:r>
    </w:p>
    <w:p w14:paraId="6CD8234A"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professionals or service organizations. These options can result in a higher fee for training or potentially less effective training than what could be offered through an accredited community college. RBT training must be sufficiently rigorous and effective to prepare the individual  to both demonstrate required clinical competencies and pass the certification exam. Sh1dents may elect to complete the RBT program alone to gain this certification, or they may combine this training with degree coursework in related fields, such as Education, Child Development, or Psychology. Gaining this certification early in a student's college career also creates a potential income source for students while they earn their degrees.</w:t>
      </w:r>
    </w:p>
    <w:p w14:paraId="3ACECB8A" w14:textId="77777777" w:rsidR="00CC5F05" w:rsidRPr="00CC5F05" w:rsidRDefault="00CC5F05" w:rsidP="00CC5F05">
      <w:pPr>
        <w:rPr>
          <w:rFonts w:ascii="Calibri" w:hAnsi="Calibri"/>
          <w:sz w:val="20"/>
          <w:szCs w:val="20"/>
          <w:lang w:bidi="en-US"/>
        </w:rPr>
      </w:pPr>
    </w:p>
    <w:p w14:paraId="2A63382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A new Registered Behavior Technician discipline is required, as the Behavior Analyst Certification Board requirements for individuals training RBTs do not match any existing disciplines as described in the Minimum Qualifications for Faculty and Administrators in California Community Colleges.</w:t>
      </w:r>
    </w:p>
    <w:p w14:paraId="3B6D69BC" w14:textId="77777777" w:rsidR="00CC5F05" w:rsidRPr="00CC5F05" w:rsidRDefault="00CC5F05" w:rsidP="00CC5F05">
      <w:pPr>
        <w:rPr>
          <w:rFonts w:ascii="Calibri" w:hAnsi="Calibri"/>
          <w:sz w:val="20"/>
          <w:szCs w:val="20"/>
          <w:lang w:bidi="en-US"/>
        </w:rPr>
      </w:pPr>
    </w:p>
    <w:p w14:paraId="6F7E3506" w14:textId="77777777" w:rsidR="00CC5F05" w:rsidRPr="00CC5F05" w:rsidRDefault="00CC5F05" w:rsidP="00CC5F05">
      <w:pPr>
        <w:rPr>
          <w:rFonts w:ascii="Calibri" w:hAnsi="Calibri"/>
          <w:sz w:val="20"/>
          <w:szCs w:val="20"/>
          <w:u w:val="single"/>
          <w:lang w:bidi="en-US"/>
        </w:rPr>
      </w:pPr>
      <w:r w:rsidRPr="00CC5F05">
        <w:rPr>
          <w:rFonts w:ascii="Calibri" w:hAnsi="Calibri"/>
          <w:sz w:val="20"/>
          <w:szCs w:val="20"/>
          <w:u w:val="single"/>
          <w:lang w:bidi="en-US"/>
        </w:rPr>
        <w:t>Consultation with Professional Organization:</w:t>
      </w:r>
    </w:p>
    <w:p w14:paraId="57C51E51" w14:textId="77777777" w:rsidR="00CC5F05" w:rsidRPr="00CC5F05" w:rsidRDefault="00CC5F05" w:rsidP="00CC5F05">
      <w:pPr>
        <w:rPr>
          <w:rFonts w:ascii="Calibri" w:hAnsi="Calibri"/>
          <w:sz w:val="20"/>
          <w:szCs w:val="20"/>
          <w:u w:val="single"/>
          <w:lang w:bidi="en-US"/>
        </w:rPr>
      </w:pPr>
    </w:p>
    <w:p w14:paraId="4028DC12"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The California Association for Behavior Analysis has signaled their support for the proposal (see attached letter). </w:t>
      </w:r>
    </w:p>
    <w:p w14:paraId="7A8F85C9" w14:textId="77777777" w:rsidR="00CC5F05" w:rsidRPr="00CC5F05" w:rsidRDefault="00CC5F05" w:rsidP="00CC5F05">
      <w:pPr>
        <w:rPr>
          <w:rFonts w:ascii="Calibri" w:hAnsi="Calibri"/>
          <w:sz w:val="20"/>
          <w:szCs w:val="20"/>
          <w:lang w:bidi="en-US"/>
        </w:rPr>
      </w:pPr>
    </w:p>
    <w:p w14:paraId="6F0C7BC2" w14:textId="77777777" w:rsidR="00CC5F05" w:rsidRPr="00CC5F05" w:rsidRDefault="00CC5F05" w:rsidP="00CC5F05">
      <w:pPr>
        <w:rPr>
          <w:rFonts w:ascii="Calibri" w:hAnsi="Calibri"/>
          <w:sz w:val="20"/>
          <w:szCs w:val="20"/>
          <w:u w:val="single"/>
          <w:lang w:bidi="en-US"/>
        </w:rPr>
      </w:pPr>
      <w:r w:rsidRPr="00CC5F05">
        <w:rPr>
          <w:rFonts w:ascii="Calibri" w:hAnsi="Calibri"/>
          <w:sz w:val="20"/>
          <w:szCs w:val="20"/>
          <w:u w:val="single"/>
          <w:lang w:bidi="en-US"/>
        </w:rPr>
        <w:t>Demonstrated Balance of Need across the State and Discipline Seconder from another District</w:t>
      </w:r>
    </w:p>
    <w:p w14:paraId="4CF4B88A" w14:textId="77777777" w:rsidR="00CC5F05" w:rsidRPr="00CC5F05" w:rsidRDefault="00CC5F05" w:rsidP="00CC5F05">
      <w:pPr>
        <w:rPr>
          <w:rFonts w:ascii="Calibri" w:hAnsi="Calibri"/>
          <w:sz w:val="20"/>
          <w:szCs w:val="20"/>
          <w:u w:val="single"/>
          <w:lang w:bidi="en-US"/>
        </w:rPr>
      </w:pPr>
    </w:p>
    <w:p w14:paraId="635851BC"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The proposal is seconded by </w:t>
      </w:r>
      <w:proofErr w:type="spellStart"/>
      <w:r w:rsidRPr="00CC5F05">
        <w:rPr>
          <w:rFonts w:ascii="Calibri" w:hAnsi="Calibri"/>
          <w:sz w:val="20"/>
          <w:szCs w:val="20"/>
          <w:lang w:bidi="en-US"/>
        </w:rPr>
        <w:t>Thesa</w:t>
      </w:r>
      <w:proofErr w:type="spellEnd"/>
      <w:r w:rsidRPr="00CC5F05">
        <w:rPr>
          <w:rFonts w:ascii="Calibri" w:hAnsi="Calibri"/>
          <w:sz w:val="20"/>
          <w:szCs w:val="20"/>
          <w:lang w:bidi="en-US"/>
        </w:rPr>
        <w:t xml:space="preserve"> </w:t>
      </w:r>
      <w:proofErr w:type="spellStart"/>
      <w:r w:rsidRPr="00CC5F05">
        <w:rPr>
          <w:rFonts w:ascii="Calibri" w:hAnsi="Calibri"/>
          <w:sz w:val="20"/>
          <w:szCs w:val="20"/>
          <w:lang w:bidi="en-US"/>
        </w:rPr>
        <w:t>Roepke</w:t>
      </w:r>
      <w:proofErr w:type="spellEnd"/>
      <w:r w:rsidRPr="00CC5F05">
        <w:rPr>
          <w:rFonts w:ascii="Calibri" w:hAnsi="Calibri"/>
          <w:sz w:val="20"/>
          <w:szCs w:val="20"/>
          <w:lang w:bidi="en-US"/>
        </w:rPr>
        <w:t xml:space="preserve"> (Early Childhood Studies, Alan Hancock College). Additional support has been indicated by Donna Greene (Early Childhood Education, College of the Desert) and Adrienne </w:t>
      </w:r>
      <w:proofErr w:type="spellStart"/>
      <w:r w:rsidRPr="00CC5F05">
        <w:rPr>
          <w:rFonts w:ascii="Calibri" w:hAnsi="Calibri"/>
          <w:sz w:val="20"/>
          <w:szCs w:val="20"/>
          <w:lang w:bidi="en-US"/>
        </w:rPr>
        <w:t>Seegers</w:t>
      </w:r>
      <w:proofErr w:type="spellEnd"/>
      <w:r w:rsidRPr="00CC5F05">
        <w:rPr>
          <w:rFonts w:ascii="Calibri" w:hAnsi="Calibri"/>
          <w:sz w:val="20"/>
          <w:szCs w:val="20"/>
          <w:lang w:bidi="en-US"/>
        </w:rPr>
        <w:t xml:space="preserve"> (Childhood Development, Columbia College) </w:t>
      </w:r>
    </w:p>
    <w:p w14:paraId="4E447DB3" w14:textId="77777777" w:rsidR="00CC5F05" w:rsidRPr="00CC5F05" w:rsidRDefault="00CC5F05" w:rsidP="00CC5F05">
      <w:pPr>
        <w:rPr>
          <w:rFonts w:ascii="Calibri" w:hAnsi="Calibri"/>
          <w:b/>
          <w:bCs/>
          <w:sz w:val="20"/>
          <w:szCs w:val="20"/>
          <w:lang w:bidi="en-US"/>
        </w:rPr>
      </w:pPr>
    </w:p>
    <w:p w14:paraId="34972527"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u w:val="single"/>
          <w:lang w:bidi="en-US"/>
        </w:rPr>
        <w:t>Testimonies</w:t>
      </w:r>
      <w:r w:rsidRPr="00CC5F05">
        <w:rPr>
          <w:rFonts w:ascii="Calibri" w:hAnsi="Calibri"/>
          <w:b/>
          <w:bCs/>
          <w:sz w:val="20"/>
          <w:szCs w:val="20"/>
          <w:lang w:bidi="en-US"/>
        </w:rPr>
        <w:t>:</w:t>
      </w:r>
    </w:p>
    <w:p w14:paraId="25791CF1"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Testimonies can be in the form of written email, letters sent to the ASCCC Office, or oral testimonies made by individuals at the Fall 2019 Plenary Session.</w:t>
      </w:r>
    </w:p>
    <w:p w14:paraId="3257FFE0" w14:textId="77777777" w:rsidR="00CC5F05" w:rsidRPr="00CC5F05" w:rsidRDefault="00CC5F05" w:rsidP="00CC5F05">
      <w:pPr>
        <w:rPr>
          <w:rFonts w:ascii="Calibri" w:hAnsi="Calibri"/>
          <w:sz w:val="20"/>
          <w:szCs w:val="20"/>
          <w:lang w:bidi="en-US"/>
        </w:rPr>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CC5F05" w:rsidRPr="00CC5F05" w14:paraId="05D8B0F9" w14:textId="77777777" w:rsidTr="00D406BF">
        <w:trPr>
          <w:trHeight w:val="258"/>
        </w:trPr>
        <w:tc>
          <w:tcPr>
            <w:tcW w:w="1440" w:type="dxa"/>
          </w:tcPr>
          <w:p w14:paraId="7500024C"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Name</w:t>
            </w:r>
          </w:p>
        </w:tc>
        <w:tc>
          <w:tcPr>
            <w:tcW w:w="3081" w:type="dxa"/>
          </w:tcPr>
          <w:p w14:paraId="1C651A38"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College/Organization</w:t>
            </w:r>
          </w:p>
        </w:tc>
        <w:tc>
          <w:tcPr>
            <w:tcW w:w="3600" w:type="dxa"/>
          </w:tcPr>
          <w:p w14:paraId="6DAB8C84"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Testimony</w:t>
            </w:r>
          </w:p>
        </w:tc>
        <w:tc>
          <w:tcPr>
            <w:tcW w:w="2053" w:type="dxa"/>
          </w:tcPr>
          <w:p w14:paraId="693A8A4E"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Position</w:t>
            </w:r>
          </w:p>
        </w:tc>
      </w:tr>
    </w:tbl>
    <w:p w14:paraId="555B6A58" w14:textId="0D3EE4B7" w:rsidR="002773AB" w:rsidRPr="00CC5F05" w:rsidRDefault="002773AB" w:rsidP="002773AB">
      <w:pPr>
        <w:rPr>
          <w:rFonts w:ascii="Calibri" w:hAnsi="Calibri"/>
          <w:b/>
          <w:bCs/>
          <w:sz w:val="20"/>
          <w:szCs w:val="20"/>
          <w:lang w:bidi="en-US"/>
        </w:rPr>
      </w:pPr>
    </w:p>
    <w:sectPr w:rsidR="002773AB" w:rsidRPr="00CC5F05" w:rsidSect="00AF691E">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7EE8"/>
    <w:multiLevelType w:val="multilevel"/>
    <w:tmpl w:val="A1F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67292"/>
    <w:multiLevelType w:val="multilevel"/>
    <w:tmpl w:val="10F4C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B3B662D"/>
    <w:multiLevelType w:val="multilevel"/>
    <w:tmpl w:val="9A96165E"/>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8FF5EA2"/>
    <w:multiLevelType w:val="multilevel"/>
    <w:tmpl w:val="8C5A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A2434"/>
    <w:multiLevelType w:val="multilevel"/>
    <w:tmpl w:val="28767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AA"/>
    <w:rsid w:val="00073987"/>
    <w:rsid w:val="00080DC9"/>
    <w:rsid w:val="000879CF"/>
    <w:rsid w:val="000E49A6"/>
    <w:rsid w:val="00100DB5"/>
    <w:rsid w:val="00116239"/>
    <w:rsid w:val="00135788"/>
    <w:rsid w:val="0016749C"/>
    <w:rsid w:val="00180093"/>
    <w:rsid w:val="0018080A"/>
    <w:rsid w:val="00190EB0"/>
    <w:rsid w:val="001C51B2"/>
    <w:rsid w:val="001D470B"/>
    <w:rsid w:val="001F07FE"/>
    <w:rsid w:val="0025097B"/>
    <w:rsid w:val="002764F3"/>
    <w:rsid w:val="002773AB"/>
    <w:rsid w:val="00290697"/>
    <w:rsid w:val="002A1E05"/>
    <w:rsid w:val="002D5EF1"/>
    <w:rsid w:val="002E05BE"/>
    <w:rsid w:val="002E1963"/>
    <w:rsid w:val="002F3998"/>
    <w:rsid w:val="00314D8C"/>
    <w:rsid w:val="00322E53"/>
    <w:rsid w:val="003A7D44"/>
    <w:rsid w:val="003D41FB"/>
    <w:rsid w:val="003F57B4"/>
    <w:rsid w:val="0042449A"/>
    <w:rsid w:val="0043653D"/>
    <w:rsid w:val="004764CA"/>
    <w:rsid w:val="00486273"/>
    <w:rsid w:val="00491853"/>
    <w:rsid w:val="004B3332"/>
    <w:rsid w:val="00520CD7"/>
    <w:rsid w:val="00571EEC"/>
    <w:rsid w:val="005749AA"/>
    <w:rsid w:val="00583751"/>
    <w:rsid w:val="00583E60"/>
    <w:rsid w:val="00587025"/>
    <w:rsid w:val="005F542C"/>
    <w:rsid w:val="006346DB"/>
    <w:rsid w:val="006534D8"/>
    <w:rsid w:val="00675CCE"/>
    <w:rsid w:val="00696B1B"/>
    <w:rsid w:val="006A4C0F"/>
    <w:rsid w:val="00716FC4"/>
    <w:rsid w:val="0072056A"/>
    <w:rsid w:val="00741508"/>
    <w:rsid w:val="007A2BC0"/>
    <w:rsid w:val="007D7A87"/>
    <w:rsid w:val="007E7002"/>
    <w:rsid w:val="007F35F9"/>
    <w:rsid w:val="00801E29"/>
    <w:rsid w:val="00802991"/>
    <w:rsid w:val="0080677C"/>
    <w:rsid w:val="00813589"/>
    <w:rsid w:val="0084644E"/>
    <w:rsid w:val="00851BF2"/>
    <w:rsid w:val="00870BD0"/>
    <w:rsid w:val="008818F1"/>
    <w:rsid w:val="00904278"/>
    <w:rsid w:val="00910ABD"/>
    <w:rsid w:val="00941624"/>
    <w:rsid w:val="009850D7"/>
    <w:rsid w:val="009B10D9"/>
    <w:rsid w:val="009F5A68"/>
    <w:rsid w:val="00A25617"/>
    <w:rsid w:val="00A26450"/>
    <w:rsid w:val="00A8753D"/>
    <w:rsid w:val="00AE265D"/>
    <w:rsid w:val="00AF691E"/>
    <w:rsid w:val="00BA2178"/>
    <w:rsid w:val="00BF6227"/>
    <w:rsid w:val="00C1072A"/>
    <w:rsid w:val="00C137E1"/>
    <w:rsid w:val="00C34A9D"/>
    <w:rsid w:val="00CC5F05"/>
    <w:rsid w:val="00D913CB"/>
    <w:rsid w:val="00DB1CA7"/>
    <w:rsid w:val="00E2357A"/>
    <w:rsid w:val="00E347B9"/>
    <w:rsid w:val="00E604F3"/>
    <w:rsid w:val="00E66AB0"/>
    <w:rsid w:val="00E86957"/>
    <w:rsid w:val="00E95326"/>
    <w:rsid w:val="00F02087"/>
    <w:rsid w:val="00F05262"/>
    <w:rsid w:val="00F26E90"/>
    <w:rsid w:val="00F43CFB"/>
    <w:rsid w:val="00F5029A"/>
    <w:rsid w:val="00F737EC"/>
    <w:rsid w:val="00F76CB6"/>
    <w:rsid w:val="00F952F8"/>
    <w:rsid w:val="00FC29ED"/>
    <w:rsid w:val="00FC5113"/>
    <w:rsid w:val="00FC7A28"/>
    <w:rsid w:val="00FD1B04"/>
    <w:rsid w:val="00FF00D3"/>
    <w:rsid w:val="00FF2599"/>
    <w:rsid w:val="00FF7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19E9E"/>
  <w14:defaultImageDpi w14:val="300"/>
  <w15:docId w15:val="{28CCF89A-F6F3-417D-A320-5B1A4E85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9AA"/>
    <w:rPr>
      <w:rFonts w:ascii="Times New Roman" w:hAnsi="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1E05"/>
    <w:rPr>
      <w:color w:val="0000FF"/>
      <w:u w:val="single"/>
    </w:rPr>
  </w:style>
  <w:style w:type="character" w:styleId="FollowedHyperlink">
    <w:name w:val="FollowedHyperlink"/>
    <w:uiPriority w:val="99"/>
    <w:semiHidden/>
    <w:unhideWhenUsed/>
    <w:rsid w:val="00D913CB"/>
    <w:rPr>
      <w:color w:val="800080"/>
      <w:u w:val="single"/>
    </w:rPr>
  </w:style>
  <w:style w:type="paragraph" w:styleId="ListParagraph">
    <w:name w:val="List Paragraph"/>
    <w:basedOn w:val="Normal"/>
    <w:uiPriority w:val="34"/>
    <w:qFormat/>
    <w:rsid w:val="00904278"/>
    <w:pPr>
      <w:ind w:left="720"/>
      <w:contextualSpacing/>
    </w:pPr>
  </w:style>
  <w:style w:type="paragraph" w:styleId="NormalWeb">
    <w:name w:val="Normal (Web)"/>
    <w:basedOn w:val="Normal"/>
    <w:uiPriority w:val="99"/>
    <w:semiHidden/>
    <w:unhideWhenUsed/>
    <w:rsid w:val="002773AB"/>
    <w:pPr>
      <w:spacing w:before="100" w:beforeAutospacing="1" w:after="100" w:afterAutospacing="1"/>
    </w:pPr>
    <w:rPr>
      <w:rFonts w:eastAsiaTheme="minorHAnsi"/>
      <w:color w:val="auto"/>
    </w:rPr>
  </w:style>
  <w:style w:type="character" w:styleId="Strong">
    <w:name w:val="Strong"/>
    <w:basedOn w:val="DefaultParagraphFont"/>
    <w:uiPriority w:val="22"/>
    <w:qFormat/>
    <w:locked/>
    <w:rsid w:val="002773AB"/>
    <w:rPr>
      <w:b/>
      <w:bCs/>
    </w:rPr>
  </w:style>
  <w:style w:type="paragraph" w:styleId="BalloonText">
    <w:name w:val="Balloon Text"/>
    <w:basedOn w:val="Normal"/>
    <w:link w:val="BalloonTextChar"/>
    <w:uiPriority w:val="99"/>
    <w:semiHidden/>
    <w:unhideWhenUsed/>
    <w:rsid w:val="00FD1B04"/>
    <w:rPr>
      <w:rFonts w:ascii="Tahoma" w:hAnsi="Tahoma" w:cs="Tahoma"/>
      <w:sz w:val="16"/>
      <w:szCs w:val="16"/>
    </w:rPr>
  </w:style>
  <w:style w:type="character" w:customStyle="1" w:styleId="BalloonTextChar">
    <w:name w:val="Balloon Text Char"/>
    <w:basedOn w:val="DefaultParagraphFont"/>
    <w:link w:val="BalloonText"/>
    <w:uiPriority w:val="99"/>
    <w:semiHidden/>
    <w:rsid w:val="00FD1B04"/>
    <w:rPr>
      <w:rFonts w:ascii="Tahoma" w:hAnsi="Tahoma" w:cs="Tahoma"/>
      <w:color w:val="000000"/>
      <w:sz w:val="16"/>
      <w:szCs w:val="16"/>
    </w:rPr>
  </w:style>
  <w:style w:type="character" w:customStyle="1" w:styleId="UnresolvedMention1">
    <w:name w:val="Unresolved Mention1"/>
    <w:basedOn w:val="DefaultParagraphFont"/>
    <w:uiPriority w:val="99"/>
    <w:semiHidden/>
    <w:unhideWhenUsed/>
    <w:rsid w:val="0084644E"/>
    <w:rPr>
      <w:color w:val="605E5C"/>
      <w:shd w:val="clear" w:color="auto" w:fill="E1DFDD"/>
    </w:rPr>
  </w:style>
  <w:style w:type="character" w:styleId="UnresolvedMention">
    <w:name w:val="Unresolved Mention"/>
    <w:basedOn w:val="DefaultParagraphFont"/>
    <w:uiPriority w:val="99"/>
    <w:semiHidden/>
    <w:unhideWhenUsed/>
    <w:rsid w:val="009850D7"/>
    <w:rPr>
      <w:color w:val="605E5C"/>
      <w:shd w:val="clear" w:color="auto" w:fill="E1DFDD"/>
    </w:rPr>
  </w:style>
  <w:style w:type="paragraph" w:styleId="BodyText">
    <w:name w:val="Body Text"/>
    <w:basedOn w:val="Normal"/>
    <w:link w:val="BodyTextChar"/>
    <w:uiPriority w:val="99"/>
    <w:semiHidden/>
    <w:unhideWhenUsed/>
    <w:rsid w:val="00CC5F05"/>
    <w:pPr>
      <w:spacing w:after="120"/>
    </w:pPr>
  </w:style>
  <w:style w:type="character" w:customStyle="1" w:styleId="BodyTextChar">
    <w:name w:val="Body Text Char"/>
    <w:basedOn w:val="DefaultParagraphFont"/>
    <w:link w:val="BodyText"/>
    <w:uiPriority w:val="99"/>
    <w:semiHidden/>
    <w:rsid w:val="00CC5F05"/>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9860">
      <w:bodyDiv w:val="1"/>
      <w:marLeft w:val="0"/>
      <w:marRight w:val="0"/>
      <w:marTop w:val="0"/>
      <w:marBottom w:val="0"/>
      <w:divBdr>
        <w:top w:val="none" w:sz="0" w:space="0" w:color="auto"/>
        <w:left w:val="none" w:sz="0" w:space="0" w:color="auto"/>
        <w:bottom w:val="none" w:sz="0" w:space="0" w:color="auto"/>
        <w:right w:val="none" w:sz="0" w:space="0" w:color="auto"/>
      </w:divBdr>
      <w:divsChild>
        <w:div w:id="1183738751">
          <w:marLeft w:val="0"/>
          <w:marRight w:val="0"/>
          <w:marTop w:val="0"/>
          <w:marBottom w:val="0"/>
          <w:divBdr>
            <w:top w:val="none" w:sz="0" w:space="0" w:color="auto"/>
            <w:left w:val="none" w:sz="0" w:space="0" w:color="auto"/>
            <w:bottom w:val="none" w:sz="0" w:space="0" w:color="auto"/>
            <w:right w:val="none" w:sz="0" w:space="0" w:color="auto"/>
          </w:divBdr>
        </w:div>
        <w:div w:id="175270979">
          <w:marLeft w:val="0"/>
          <w:marRight w:val="0"/>
          <w:marTop w:val="0"/>
          <w:marBottom w:val="0"/>
          <w:divBdr>
            <w:top w:val="none" w:sz="0" w:space="0" w:color="auto"/>
            <w:left w:val="none" w:sz="0" w:space="0" w:color="auto"/>
            <w:bottom w:val="none" w:sz="0" w:space="0" w:color="auto"/>
            <w:right w:val="none" w:sz="0" w:space="0" w:color="auto"/>
          </w:divBdr>
        </w:div>
        <w:div w:id="1423648064">
          <w:marLeft w:val="0"/>
          <w:marRight w:val="0"/>
          <w:marTop w:val="0"/>
          <w:marBottom w:val="0"/>
          <w:divBdr>
            <w:top w:val="none" w:sz="0" w:space="0" w:color="auto"/>
            <w:left w:val="none" w:sz="0" w:space="0" w:color="auto"/>
            <w:bottom w:val="none" w:sz="0" w:space="0" w:color="auto"/>
            <w:right w:val="none" w:sz="0" w:space="0" w:color="auto"/>
          </w:divBdr>
        </w:div>
        <w:div w:id="761072341">
          <w:marLeft w:val="0"/>
          <w:marRight w:val="0"/>
          <w:marTop w:val="0"/>
          <w:marBottom w:val="0"/>
          <w:divBdr>
            <w:top w:val="none" w:sz="0" w:space="0" w:color="auto"/>
            <w:left w:val="none" w:sz="0" w:space="0" w:color="auto"/>
            <w:bottom w:val="none" w:sz="0" w:space="0" w:color="auto"/>
            <w:right w:val="none" w:sz="0" w:space="0" w:color="auto"/>
          </w:divBdr>
        </w:div>
        <w:div w:id="1398865987">
          <w:marLeft w:val="0"/>
          <w:marRight w:val="0"/>
          <w:marTop w:val="0"/>
          <w:marBottom w:val="0"/>
          <w:divBdr>
            <w:top w:val="none" w:sz="0" w:space="0" w:color="auto"/>
            <w:left w:val="none" w:sz="0" w:space="0" w:color="auto"/>
            <w:bottom w:val="none" w:sz="0" w:space="0" w:color="auto"/>
            <w:right w:val="none" w:sz="0" w:space="0" w:color="auto"/>
          </w:divBdr>
        </w:div>
      </w:divsChild>
    </w:div>
    <w:div w:id="966930413">
      <w:bodyDiv w:val="1"/>
      <w:marLeft w:val="0"/>
      <w:marRight w:val="0"/>
      <w:marTop w:val="0"/>
      <w:marBottom w:val="0"/>
      <w:divBdr>
        <w:top w:val="none" w:sz="0" w:space="0" w:color="auto"/>
        <w:left w:val="none" w:sz="0" w:space="0" w:color="auto"/>
        <w:bottom w:val="none" w:sz="0" w:space="0" w:color="auto"/>
        <w:right w:val="none" w:sz="0" w:space="0" w:color="auto"/>
      </w:divBdr>
      <w:divsChild>
        <w:div w:id="1865904361">
          <w:marLeft w:val="0"/>
          <w:marRight w:val="0"/>
          <w:marTop w:val="0"/>
          <w:marBottom w:val="0"/>
          <w:divBdr>
            <w:top w:val="none" w:sz="0" w:space="0" w:color="auto"/>
            <w:left w:val="none" w:sz="0" w:space="0" w:color="auto"/>
            <w:bottom w:val="none" w:sz="0" w:space="0" w:color="auto"/>
            <w:right w:val="none" w:sz="0" w:space="0" w:color="auto"/>
          </w:divBdr>
        </w:div>
        <w:div w:id="878198497">
          <w:marLeft w:val="0"/>
          <w:marRight w:val="0"/>
          <w:marTop w:val="0"/>
          <w:marBottom w:val="0"/>
          <w:divBdr>
            <w:top w:val="none" w:sz="0" w:space="0" w:color="auto"/>
            <w:left w:val="none" w:sz="0" w:space="0" w:color="auto"/>
            <w:bottom w:val="none" w:sz="0" w:space="0" w:color="auto"/>
            <w:right w:val="none" w:sz="0" w:space="0" w:color="auto"/>
          </w:divBdr>
        </w:div>
        <w:div w:id="1389189775">
          <w:marLeft w:val="0"/>
          <w:marRight w:val="0"/>
          <w:marTop w:val="0"/>
          <w:marBottom w:val="0"/>
          <w:divBdr>
            <w:top w:val="none" w:sz="0" w:space="0" w:color="auto"/>
            <w:left w:val="none" w:sz="0" w:space="0" w:color="auto"/>
            <w:bottom w:val="none" w:sz="0" w:space="0" w:color="auto"/>
            <w:right w:val="none" w:sz="0" w:space="0" w:color="auto"/>
          </w:divBdr>
        </w:div>
        <w:div w:id="1435587364">
          <w:marLeft w:val="0"/>
          <w:marRight w:val="0"/>
          <w:marTop w:val="0"/>
          <w:marBottom w:val="0"/>
          <w:divBdr>
            <w:top w:val="none" w:sz="0" w:space="0" w:color="auto"/>
            <w:left w:val="none" w:sz="0" w:space="0" w:color="auto"/>
            <w:bottom w:val="none" w:sz="0" w:space="0" w:color="auto"/>
            <w:right w:val="none" w:sz="0" w:space="0" w:color="auto"/>
          </w:divBdr>
        </w:div>
        <w:div w:id="955909010">
          <w:marLeft w:val="0"/>
          <w:marRight w:val="0"/>
          <w:marTop w:val="0"/>
          <w:marBottom w:val="0"/>
          <w:divBdr>
            <w:top w:val="none" w:sz="0" w:space="0" w:color="auto"/>
            <w:left w:val="none" w:sz="0" w:space="0" w:color="auto"/>
            <w:bottom w:val="none" w:sz="0" w:space="0" w:color="auto"/>
            <w:right w:val="none" w:sz="0" w:space="0" w:color="auto"/>
          </w:divBdr>
        </w:div>
        <w:div w:id="165244100">
          <w:marLeft w:val="0"/>
          <w:marRight w:val="0"/>
          <w:marTop w:val="0"/>
          <w:marBottom w:val="0"/>
          <w:divBdr>
            <w:top w:val="none" w:sz="0" w:space="0" w:color="auto"/>
            <w:left w:val="none" w:sz="0" w:space="0" w:color="auto"/>
            <w:bottom w:val="none" w:sz="0" w:space="0" w:color="auto"/>
            <w:right w:val="none" w:sz="0" w:space="0" w:color="auto"/>
          </w:divBdr>
        </w:div>
      </w:divsChild>
    </w:div>
    <w:div w:id="206367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events/exemplary-program-award-0" TargetMode="External"/><Relationship Id="rId13" Type="http://schemas.openxmlformats.org/officeDocument/2006/relationships/hyperlink" Target="file:///C:\Users\cmckay\Desktop\ASCCC%20Exec%20Committee\Area%20B%20Meeting%20Info\ResolutionHandbookFinalFA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fccc.com/" TargetMode="External"/><Relationship Id="rId12" Type="http://schemas.openxmlformats.org/officeDocument/2006/relationships/hyperlink" Target="https://asccc.org/disciplines-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sccc.org/executive_committee/meetings" TargetMode="External"/><Relationship Id="rId1" Type="http://schemas.openxmlformats.org/officeDocument/2006/relationships/numbering" Target="numbering.xml"/><Relationship Id="rId6" Type="http://schemas.openxmlformats.org/officeDocument/2006/relationships/hyperlink" Target="https://www.asccc.org/content/area-b-meeting" TargetMode="External"/><Relationship Id="rId11" Type="http://schemas.openxmlformats.org/officeDocument/2006/relationships/hyperlink" Target="https://asccc.org/sites/default/files/DLHandbook_Final_Revision_Fall%2018.pdf" TargetMode="External"/><Relationship Id="rId5" Type="http://schemas.openxmlformats.org/officeDocument/2006/relationships/image" Target="media/image1.png"/><Relationship Id="rId15" Type="http://schemas.openxmlformats.org/officeDocument/2006/relationships/hyperlink" Target="https://www.asccc.org/calendar/list/events" TargetMode="External"/><Relationship Id="rId10" Type="http://schemas.openxmlformats.org/officeDocument/2006/relationships/hyperlink" Target="https://www.asccc.org/events/stanback-stroud-diversity-award-0" TargetMode="External"/><Relationship Id="rId4" Type="http://schemas.openxmlformats.org/officeDocument/2006/relationships/webSettings" Target="webSettings.xml"/><Relationship Id="rId9" Type="http://schemas.openxmlformats.org/officeDocument/2006/relationships/hyperlink" Target="https://www.asccc.org/events/hayward-award-0" TargetMode="External"/><Relationship Id="rId14" Type="http://schemas.openxmlformats.org/officeDocument/2006/relationships/hyperlink" Target="https://asccc.org/events/2019-11-07-160000-2019-11-09-220000/2019-fall-plenary-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GWC</Company>
  <LinksUpToDate>false</LinksUpToDate>
  <CharactersWithSpaces>15091</CharactersWithSpaces>
  <SharedDoc>false</SharedDoc>
  <HLinks>
    <vt:vector size="60" baseType="variant">
      <vt:variant>
        <vt:i4>3538999</vt:i4>
      </vt:variant>
      <vt:variant>
        <vt:i4>27</vt:i4>
      </vt:variant>
      <vt:variant>
        <vt:i4>0</vt:i4>
      </vt:variant>
      <vt:variant>
        <vt:i4>5</vt:i4>
      </vt:variant>
      <vt:variant>
        <vt:lpwstr>http://asccc.org/content/application-statewide-service</vt:lpwstr>
      </vt:variant>
      <vt:variant>
        <vt:lpwstr/>
      </vt:variant>
      <vt:variant>
        <vt:i4>7864385</vt:i4>
      </vt:variant>
      <vt:variant>
        <vt:i4>24</vt:i4>
      </vt:variant>
      <vt:variant>
        <vt:i4>0</vt:i4>
      </vt:variant>
      <vt:variant>
        <vt:i4>5</vt:i4>
      </vt:variant>
      <vt:variant>
        <vt:lpwstr>http://asccc.org/events/hayward-award-0</vt:lpwstr>
      </vt:variant>
      <vt:variant>
        <vt:lpwstr/>
      </vt:variant>
      <vt:variant>
        <vt:i4>5111869</vt:i4>
      </vt:variant>
      <vt:variant>
        <vt:i4>21</vt:i4>
      </vt:variant>
      <vt:variant>
        <vt:i4>0</vt:i4>
      </vt:variant>
      <vt:variant>
        <vt:i4>5</vt:i4>
      </vt:variant>
      <vt:variant>
        <vt:lpwstr>http://asccc.org/events/exemplary-program-award-0</vt:lpwstr>
      </vt:variant>
      <vt:variant>
        <vt:lpwstr/>
      </vt:variant>
      <vt:variant>
        <vt:i4>4915228</vt:i4>
      </vt:variant>
      <vt:variant>
        <vt:i4>18</vt:i4>
      </vt:variant>
      <vt:variant>
        <vt:i4>0</vt:i4>
      </vt:variant>
      <vt:variant>
        <vt:i4>5</vt:i4>
      </vt:variant>
      <vt:variant>
        <vt:lpwstr>http://asccc.org/executive_committee/meetings</vt:lpwstr>
      </vt:variant>
      <vt:variant>
        <vt:lpwstr/>
      </vt:variant>
      <vt:variant>
        <vt:i4>5374010</vt:i4>
      </vt:variant>
      <vt:variant>
        <vt:i4>15</vt:i4>
      </vt:variant>
      <vt:variant>
        <vt:i4>0</vt:i4>
      </vt:variant>
      <vt:variant>
        <vt:i4>5</vt:i4>
      </vt:variant>
      <vt:variant>
        <vt:lpwstr>http://asccc.org/events/2015-03-13-070000-2015-03-14-070000/2015-academic-academy</vt:lpwstr>
      </vt:variant>
      <vt:variant>
        <vt:lpwstr/>
      </vt:variant>
      <vt:variant>
        <vt:i4>1507338</vt:i4>
      </vt:variant>
      <vt:variant>
        <vt:i4>12</vt:i4>
      </vt:variant>
      <vt:variant>
        <vt:i4>0</vt:i4>
      </vt:variant>
      <vt:variant>
        <vt:i4>5</vt:i4>
      </vt:variant>
      <vt:variant>
        <vt:lpwstr>http://asccc.org/events/2015-02-20-180000-2015-02-21-200000/2015-accreditation-institute</vt:lpwstr>
      </vt:variant>
      <vt:variant>
        <vt:lpwstr/>
      </vt:variant>
      <vt:variant>
        <vt:i4>262197</vt:i4>
      </vt:variant>
      <vt:variant>
        <vt:i4>9</vt:i4>
      </vt:variant>
      <vt:variant>
        <vt:i4>0</vt:i4>
      </vt:variant>
      <vt:variant>
        <vt:i4>5</vt:i4>
      </vt:variant>
      <vt:variant>
        <vt:lpwstr>http://asccc.org/events/2014/11/2014-fall-plenary-session</vt:lpwstr>
      </vt:variant>
      <vt:variant>
        <vt:lpwstr/>
      </vt:variant>
      <vt:variant>
        <vt:i4>5373996</vt:i4>
      </vt:variant>
      <vt:variant>
        <vt:i4>6</vt:i4>
      </vt:variant>
      <vt:variant>
        <vt:i4>0</vt:i4>
      </vt:variant>
      <vt:variant>
        <vt:i4>5</vt:i4>
      </vt:variant>
      <vt:variant>
        <vt:lpwstr>http://asccc.org/disciplines-list</vt:lpwstr>
      </vt:variant>
      <vt:variant>
        <vt:lpwstr/>
      </vt:variant>
      <vt:variant>
        <vt:i4>2162804</vt:i4>
      </vt:variant>
      <vt:variant>
        <vt:i4>3</vt:i4>
      </vt:variant>
      <vt:variant>
        <vt:i4>0</vt:i4>
      </vt:variant>
      <vt:variant>
        <vt:i4>5</vt:i4>
      </vt:variant>
      <vt:variant>
        <vt:lpwstr>http://asfccc.com/</vt:lpwstr>
      </vt:variant>
      <vt:variant>
        <vt:lpwstr/>
      </vt:variant>
      <vt:variant>
        <vt:i4>2424902</vt:i4>
      </vt:variant>
      <vt:variant>
        <vt:i4>0</vt:i4>
      </vt:variant>
      <vt:variant>
        <vt:i4>0</vt:i4>
      </vt:variant>
      <vt:variant>
        <vt:i4>5</vt:i4>
      </vt:variant>
      <vt:variant>
        <vt:lpwstr>http://asccc.org/content/area-c-meeting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sdumont</dc:creator>
  <cp:lastModifiedBy>Mayra Cruz</cp:lastModifiedBy>
  <cp:revision>7</cp:revision>
  <cp:lastPrinted>2019-09-26T15:02:00Z</cp:lastPrinted>
  <dcterms:created xsi:type="dcterms:W3CDTF">2019-10-04T15:48:00Z</dcterms:created>
  <dcterms:modified xsi:type="dcterms:W3CDTF">2019-10-04T16:02:00Z</dcterms:modified>
</cp:coreProperties>
</file>