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F0CE" w14:textId="77777777" w:rsidR="00705799" w:rsidRDefault="00F2405A">
      <w:pPr>
        <w:jc w:val="center"/>
        <w:rPr>
          <w:rFonts w:ascii="Arial" w:eastAsia="Arial" w:hAnsi="Arial" w:cs="Arial"/>
          <w:b/>
        </w:rPr>
      </w:pPr>
      <w:bookmarkStart w:id="0" w:name="_GoBack"/>
      <w:bookmarkEnd w:id="0"/>
      <w:r>
        <w:rPr>
          <w:noProof/>
        </w:rPr>
        <w:drawing>
          <wp:inline distT="0" distB="0" distL="0" distR="0" wp14:anchorId="681218DC" wp14:editId="19508B69">
            <wp:extent cx="2430145" cy="499745"/>
            <wp:effectExtent l="0" t="0" r="0" b="0"/>
            <wp:docPr id="1" name="image2.png" descr="ASCCC_Logo"/>
            <wp:cNvGraphicFramePr/>
            <a:graphic xmlns:a="http://schemas.openxmlformats.org/drawingml/2006/main">
              <a:graphicData uri="http://schemas.openxmlformats.org/drawingml/2006/picture">
                <pic:pic xmlns:pic="http://schemas.openxmlformats.org/drawingml/2006/picture">
                  <pic:nvPicPr>
                    <pic:cNvPr id="0" name="image2.png" descr="ASCCC_Logo"/>
                    <pic:cNvPicPr preferRelativeResize="0"/>
                  </pic:nvPicPr>
                  <pic:blipFill>
                    <a:blip r:embed="rId5"/>
                    <a:srcRect/>
                    <a:stretch>
                      <a:fillRect/>
                    </a:stretch>
                  </pic:blipFill>
                  <pic:spPr>
                    <a:xfrm>
                      <a:off x="0" y="0"/>
                      <a:ext cx="2430145" cy="499745"/>
                    </a:xfrm>
                    <a:prstGeom prst="rect">
                      <a:avLst/>
                    </a:prstGeom>
                    <a:ln/>
                  </pic:spPr>
                </pic:pic>
              </a:graphicData>
            </a:graphic>
          </wp:inline>
        </w:drawing>
      </w:r>
    </w:p>
    <w:p w14:paraId="40AE0B71" w14:textId="77777777" w:rsidR="00705799" w:rsidRDefault="00705799">
      <w:pPr>
        <w:jc w:val="center"/>
        <w:rPr>
          <w:rFonts w:ascii="Arial" w:eastAsia="Arial" w:hAnsi="Arial" w:cs="Arial"/>
          <w:b/>
        </w:rPr>
      </w:pPr>
    </w:p>
    <w:p w14:paraId="6FF9CA96" w14:textId="77777777" w:rsidR="00705799" w:rsidRDefault="00705799">
      <w:pPr>
        <w:jc w:val="center"/>
        <w:rPr>
          <w:rFonts w:ascii="Arial" w:eastAsia="Arial" w:hAnsi="Arial" w:cs="Arial"/>
          <w:b/>
        </w:rPr>
      </w:pPr>
    </w:p>
    <w:p w14:paraId="5CDDC2D8" w14:textId="77777777" w:rsidR="00705799" w:rsidRPr="004A28BB" w:rsidRDefault="00F2405A">
      <w:pPr>
        <w:jc w:val="center"/>
        <w:rPr>
          <w:rFonts w:ascii="Calibri" w:eastAsia="Calibri" w:hAnsi="Calibri" w:cs="Calibri"/>
          <w:b/>
          <w:sz w:val="28"/>
          <w:szCs w:val="28"/>
        </w:rPr>
      </w:pPr>
      <w:r w:rsidRPr="004A28BB">
        <w:rPr>
          <w:rFonts w:ascii="Calibri" w:eastAsia="Calibri" w:hAnsi="Calibri" w:cs="Calibri"/>
          <w:b/>
          <w:sz w:val="28"/>
          <w:szCs w:val="28"/>
        </w:rPr>
        <w:t>ACADEMIC SENATE FOR CALIFORNIA COMMUNITY COLLEGES</w:t>
      </w:r>
    </w:p>
    <w:p w14:paraId="4288B71A" w14:textId="77777777" w:rsidR="00705799" w:rsidRPr="004A28BB" w:rsidRDefault="00F2405A">
      <w:pPr>
        <w:jc w:val="center"/>
        <w:rPr>
          <w:rFonts w:ascii="Calibri" w:eastAsia="Calibri" w:hAnsi="Calibri" w:cs="Calibri"/>
          <w:b/>
          <w:sz w:val="28"/>
          <w:szCs w:val="28"/>
          <w:u w:val="single"/>
        </w:rPr>
      </w:pPr>
      <w:r w:rsidRPr="004A28BB">
        <w:rPr>
          <w:rFonts w:ascii="Calibri" w:eastAsia="Calibri" w:hAnsi="Calibri" w:cs="Calibri"/>
          <w:b/>
          <w:sz w:val="28"/>
          <w:szCs w:val="28"/>
        </w:rPr>
        <w:t>AREA D Meeting</w:t>
      </w:r>
    </w:p>
    <w:p w14:paraId="11E54A19" w14:textId="7D4E5673" w:rsidR="00705799" w:rsidRPr="004A28BB" w:rsidRDefault="00F2405A">
      <w:pPr>
        <w:jc w:val="center"/>
        <w:rPr>
          <w:rFonts w:ascii="Calibri" w:eastAsia="Calibri" w:hAnsi="Calibri" w:cs="Calibri"/>
          <w:b/>
          <w:sz w:val="28"/>
          <w:szCs w:val="28"/>
        </w:rPr>
      </w:pPr>
      <w:r w:rsidRPr="004A28BB">
        <w:rPr>
          <w:rFonts w:ascii="Calibri" w:eastAsia="Calibri" w:hAnsi="Calibri" w:cs="Calibri"/>
          <w:b/>
          <w:sz w:val="28"/>
          <w:szCs w:val="28"/>
        </w:rPr>
        <w:t xml:space="preserve">Saturday, </w:t>
      </w:r>
      <w:r w:rsidR="004A28BB" w:rsidRPr="004A28BB">
        <w:rPr>
          <w:rFonts w:ascii="Calibri" w:eastAsia="Calibri" w:hAnsi="Calibri" w:cs="Calibri"/>
          <w:b/>
          <w:sz w:val="28"/>
          <w:szCs w:val="28"/>
        </w:rPr>
        <w:t>October 17, 2020</w:t>
      </w:r>
    </w:p>
    <w:p w14:paraId="245858E8" w14:textId="6B3CB013" w:rsidR="00705799" w:rsidRDefault="004A28BB">
      <w:pPr>
        <w:jc w:val="center"/>
        <w:rPr>
          <w:rFonts w:ascii="Calibri" w:eastAsia="Calibri" w:hAnsi="Calibri" w:cs="Calibri"/>
          <w:b/>
        </w:rPr>
      </w:pPr>
      <w:r>
        <w:rPr>
          <w:rFonts w:ascii="Calibri" w:eastAsia="Calibri" w:hAnsi="Calibri" w:cs="Calibri"/>
          <w:b/>
        </w:rPr>
        <w:t>9:30 – 3:00</w:t>
      </w:r>
    </w:p>
    <w:p w14:paraId="123BCBE1" w14:textId="77777777" w:rsidR="004A28BB" w:rsidRDefault="004A28BB">
      <w:pPr>
        <w:jc w:val="center"/>
        <w:rPr>
          <w:rFonts w:ascii="Calibri" w:eastAsia="Calibri" w:hAnsi="Calibri" w:cs="Calibri"/>
          <w:b/>
        </w:rPr>
      </w:pPr>
    </w:p>
    <w:p w14:paraId="18F7E320" w14:textId="77777777" w:rsidR="004A28BB" w:rsidRPr="004A28BB" w:rsidRDefault="004A28BB" w:rsidP="004A28BB">
      <w:pPr>
        <w:adjustRightInd w:val="0"/>
        <w:jc w:val="center"/>
        <w:rPr>
          <w:b/>
          <w:i/>
        </w:rPr>
      </w:pPr>
      <w:r w:rsidRPr="004A28BB">
        <w:rPr>
          <w:b/>
          <w:i/>
        </w:rPr>
        <w:t>Remote</w:t>
      </w:r>
    </w:p>
    <w:p w14:paraId="78D10CBA" w14:textId="22F0CE91" w:rsidR="004A28BB" w:rsidRPr="004A28BB" w:rsidRDefault="004A28BB" w:rsidP="004A28BB">
      <w:pPr>
        <w:adjustRightInd w:val="0"/>
        <w:jc w:val="center"/>
        <w:rPr>
          <w:b/>
          <w:bCs/>
          <w:highlight w:val="yellow"/>
        </w:rPr>
      </w:pPr>
      <w:proofErr w:type="spellStart"/>
      <w:r w:rsidRPr="004A28BB">
        <w:rPr>
          <w:b/>
          <w:bCs/>
        </w:rPr>
        <w:t>ConferZoom</w:t>
      </w:r>
      <w:proofErr w:type="spellEnd"/>
      <w:r w:rsidRPr="004A28BB">
        <w:rPr>
          <w:b/>
          <w:bCs/>
        </w:rPr>
        <w:t xml:space="preserve"> Meeting, Meeting ID: </w:t>
      </w:r>
      <w:r w:rsidRPr="004A28BB">
        <w:rPr>
          <w:rFonts w:eastAsia="Batang"/>
          <w:bCs/>
        </w:rPr>
        <w:t>918 7458 5379</w:t>
      </w:r>
    </w:p>
    <w:p w14:paraId="06E22E11" w14:textId="0F390AB6" w:rsidR="004A28BB" w:rsidRPr="00542E34" w:rsidRDefault="006956A0" w:rsidP="004A28BB">
      <w:pPr>
        <w:adjustRightInd w:val="0"/>
        <w:jc w:val="center"/>
        <w:rPr>
          <w:b/>
          <w:i/>
          <w:color w:val="244061" w:themeColor="accent1" w:themeShade="80"/>
          <w:sz w:val="22"/>
          <w:szCs w:val="22"/>
        </w:rPr>
      </w:pPr>
      <w:hyperlink r:id="rId6" w:history="1">
        <w:r w:rsidR="004A28BB" w:rsidRPr="004A28BB">
          <w:rPr>
            <w:rStyle w:val="Hyperlink"/>
            <w:rFonts w:eastAsia="Batang"/>
            <w:sz w:val="28"/>
            <w:szCs w:val="28"/>
          </w:rPr>
          <w:t>https://cccconfer.zoom.us/j/91874585379</w:t>
        </w:r>
      </w:hyperlink>
      <w:r w:rsidR="004A28BB">
        <w:rPr>
          <w:rFonts w:ascii="Century Gothic" w:eastAsia="Batang" w:hAnsi="Century Gothic"/>
          <w:sz w:val="28"/>
          <w:szCs w:val="28"/>
        </w:rPr>
        <w:t xml:space="preserve"> </w:t>
      </w:r>
      <w:r w:rsidR="004A28BB">
        <w:t xml:space="preserve"> </w:t>
      </w:r>
    </w:p>
    <w:p w14:paraId="0E637FC0" w14:textId="0E73769A" w:rsidR="004A28BB" w:rsidRPr="004A28BB" w:rsidRDefault="004A28BB" w:rsidP="004A28BB">
      <w:pPr>
        <w:pStyle w:val="mainbody"/>
        <w:jc w:val="center"/>
        <w:rPr>
          <w:rFonts w:eastAsia="Batang"/>
        </w:rPr>
      </w:pPr>
      <w:r w:rsidRPr="004A28BB">
        <w:rPr>
          <w:rFonts w:eastAsia="Batang"/>
        </w:rPr>
        <w:t xml:space="preserve">Or </w:t>
      </w:r>
      <w:r>
        <w:rPr>
          <w:rFonts w:eastAsia="Batang"/>
        </w:rPr>
        <w:t>Telephone:</w:t>
      </w:r>
    </w:p>
    <w:p w14:paraId="1A28A538" w14:textId="77777777" w:rsidR="004A28BB" w:rsidRPr="004A28BB" w:rsidRDefault="004A28BB" w:rsidP="004A28BB">
      <w:pPr>
        <w:pStyle w:val="mainbody"/>
        <w:spacing w:before="0" w:beforeAutospacing="0" w:after="0" w:afterAutospacing="0"/>
        <w:jc w:val="center"/>
        <w:rPr>
          <w:rFonts w:eastAsia="Batang"/>
        </w:rPr>
      </w:pPr>
      <w:r w:rsidRPr="004A28BB">
        <w:rPr>
          <w:rFonts w:eastAsia="Batang"/>
        </w:rPr>
        <w:t xml:space="preserve">    +1 669 900 6833 (US Toll)</w:t>
      </w:r>
    </w:p>
    <w:p w14:paraId="24571F3A" w14:textId="4410B263" w:rsidR="004A28BB" w:rsidRDefault="004A28BB" w:rsidP="004A28BB">
      <w:pPr>
        <w:pStyle w:val="mainbody"/>
        <w:spacing w:before="0" w:beforeAutospacing="0" w:after="0" w:afterAutospacing="0"/>
        <w:jc w:val="center"/>
        <w:rPr>
          <w:rFonts w:eastAsia="Batang"/>
        </w:rPr>
      </w:pPr>
      <w:r w:rsidRPr="004A28BB">
        <w:rPr>
          <w:rFonts w:eastAsia="Batang"/>
        </w:rPr>
        <w:t xml:space="preserve">    +1 346 248 7799 (US Toll)</w:t>
      </w:r>
    </w:p>
    <w:p w14:paraId="402E5A00" w14:textId="77777777" w:rsidR="004A28BB" w:rsidRDefault="004A28BB">
      <w:pPr>
        <w:jc w:val="center"/>
        <w:rPr>
          <w:rFonts w:ascii="Calibri" w:eastAsia="Calibri" w:hAnsi="Calibri" w:cs="Calibri"/>
          <w:b/>
        </w:rPr>
      </w:pPr>
    </w:p>
    <w:p w14:paraId="184A8BCB" w14:textId="18E2644B" w:rsidR="00705799" w:rsidRDefault="00FB49C1">
      <w:pPr>
        <w:jc w:val="center"/>
        <w:rPr>
          <w:rFonts w:ascii="Calibri" w:eastAsia="Calibri" w:hAnsi="Calibri" w:cs="Calibri"/>
          <w:b/>
        </w:rPr>
      </w:pPr>
      <w:r>
        <w:rPr>
          <w:rFonts w:ascii="Calibri" w:eastAsia="Calibri" w:hAnsi="Calibri" w:cs="Calibri"/>
          <w:b/>
        </w:rPr>
        <w:t>Minutes/Notes</w:t>
      </w:r>
    </w:p>
    <w:p w14:paraId="7EE1B3B9" w14:textId="77777777" w:rsidR="00705799" w:rsidRDefault="00705799">
      <w:pPr>
        <w:jc w:val="center"/>
        <w:rPr>
          <w:rFonts w:ascii="Calibri" w:eastAsia="Calibri" w:hAnsi="Calibri" w:cs="Calibri"/>
          <w:b/>
        </w:rPr>
      </w:pPr>
    </w:p>
    <w:p w14:paraId="33B8BD43" w14:textId="77777777" w:rsidR="00705799" w:rsidRDefault="00705799">
      <w:pPr>
        <w:jc w:val="center"/>
        <w:rPr>
          <w:rFonts w:ascii="Calibri" w:eastAsia="Calibri" w:hAnsi="Calibri" w:cs="Calibri"/>
          <w:b/>
        </w:rPr>
      </w:pPr>
    </w:p>
    <w:p w14:paraId="51419352" w14:textId="77777777" w:rsidR="00705799" w:rsidRDefault="00F2405A">
      <w:pPr>
        <w:numPr>
          <w:ilvl w:val="0"/>
          <w:numId w:val="1"/>
        </w:numPr>
        <w:rPr>
          <w:rFonts w:ascii="Calibri" w:eastAsia="Calibri" w:hAnsi="Calibri" w:cs="Calibri"/>
          <w:b/>
        </w:rPr>
      </w:pPr>
      <w:r>
        <w:rPr>
          <w:rFonts w:ascii="Calibri" w:eastAsia="Calibri" w:hAnsi="Calibri" w:cs="Calibri"/>
          <w:b/>
        </w:rPr>
        <w:t>Welcome and Introductions</w:t>
      </w:r>
    </w:p>
    <w:p w14:paraId="7F330319" w14:textId="15056D0A" w:rsidR="003321DC" w:rsidRDefault="00F2405A" w:rsidP="003321DC">
      <w:pPr>
        <w:ind w:left="360"/>
        <w:rPr>
          <w:rFonts w:ascii="Calibri" w:eastAsia="Calibri" w:hAnsi="Calibri" w:cs="Calibri"/>
        </w:rPr>
      </w:pPr>
      <w:r w:rsidRPr="00FB49C1">
        <w:rPr>
          <w:rFonts w:ascii="Calibri" w:eastAsia="Calibri" w:hAnsi="Calibri" w:cs="Calibri"/>
        </w:rPr>
        <w:t xml:space="preserve">Meeting was convened at </w:t>
      </w:r>
      <w:r w:rsidR="004A28BB">
        <w:rPr>
          <w:rFonts w:ascii="Calibri" w:eastAsia="Calibri" w:hAnsi="Calibri" w:cs="Calibri"/>
        </w:rPr>
        <w:t>9:35</w:t>
      </w:r>
      <w:r w:rsidRPr="00FB49C1">
        <w:rPr>
          <w:rFonts w:ascii="Calibri" w:eastAsia="Calibri" w:hAnsi="Calibri" w:cs="Calibri"/>
        </w:rPr>
        <w:t xml:space="preserve"> am</w:t>
      </w:r>
      <w:r w:rsidR="004A28BB">
        <w:rPr>
          <w:rFonts w:ascii="Calibri" w:eastAsia="Calibri" w:hAnsi="Calibri" w:cs="Calibri"/>
        </w:rPr>
        <w:t xml:space="preserve">, By Area D Rep. Dr. </w:t>
      </w:r>
      <w:proofErr w:type="gramStart"/>
      <w:r w:rsidR="004A28BB">
        <w:rPr>
          <w:rFonts w:ascii="Calibri" w:eastAsia="Calibri" w:hAnsi="Calibri" w:cs="Calibri"/>
        </w:rPr>
        <w:t>LaTonya</w:t>
      </w:r>
      <w:proofErr w:type="gramEnd"/>
      <w:r w:rsidR="004A28BB">
        <w:rPr>
          <w:rFonts w:ascii="Calibri" w:eastAsia="Calibri" w:hAnsi="Calibri" w:cs="Calibri"/>
        </w:rPr>
        <w:t xml:space="preserve"> Parker.  </w:t>
      </w:r>
      <w:r w:rsidR="00AB22D8">
        <w:rPr>
          <w:rFonts w:ascii="Calibri" w:eastAsia="Calibri" w:hAnsi="Calibri" w:cs="Calibri"/>
        </w:rPr>
        <w:t>LaTonya</w:t>
      </w:r>
      <w:r w:rsidR="004A28BB">
        <w:rPr>
          <w:rFonts w:ascii="Calibri" w:eastAsia="Calibri" w:hAnsi="Calibri" w:cs="Calibri"/>
        </w:rPr>
        <w:t xml:space="preserve"> </w:t>
      </w:r>
      <w:r w:rsidRPr="00FB49C1">
        <w:rPr>
          <w:rFonts w:ascii="Calibri" w:eastAsia="Calibri" w:hAnsi="Calibri" w:cs="Calibri"/>
        </w:rPr>
        <w:t>welcomed everyone.</w:t>
      </w:r>
    </w:p>
    <w:p w14:paraId="31AEC190" w14:textId="77777777" w:rsidR="003321DC" w:rsidRDefault="003321DC" w:rsidP="003321DC">
      <w:pPr>
        <w:ind w:left="360"/>
        <w:rPr>
          <w:rFonts w:ascii="Calibri" w:eastAsia="Calibri" w:hAnsi="Calibri" w:cs="Calibri"/>
        </w:rPr>
      </w:pPr>
    </w:p>
    <w:p w14:paraId="4801D373" w14:textId="77777777" w:rsidR="003321DC" w:rsidRDefault="003321DC" w:rsidP="003321DC">
      <w:pPr>
        <w:pStyle w:val="ListParagraph"/>
        <w:numPr>
          <w:ilvl w:val="0"/>
          <w:numId w:val="1"/>
        </w:numPr>
        <w:rPr>
          <w:rFonts w:ascii="Calibri" w:eastAsia="Calibri" w:hAnsi="Calibri" w:cs="Calibri"/>
        </w:rPr>
      </w:pPr>
      <w:r w:rsidRPr="003321DC">
        <w:rPr>
          <w:rFonts w:ascii="Calibri" w:eastAsia="Calibri" w:hAnsi="Calibri" w:cs="Calibri"/>
          <w:b/>
          <w:bCs/>
        </w:rPr>
        <w:t>Volunteer Note Taker:</w:t>
      </w:r>
      <w:r>
        <w:rPr>
          <w:rFonts w:ascii="Calibri" w:eastAsia="Calibri" w:hAnsi="Calibri" w:cs="Calibri"/>
        </w:rPr>
        <w:t xml:space="preserve"> Nance </w:t>
      </w:r>
      <w:proofErr w:type="spellStart"/>
      <w:r>
        <w:rPr>
          <w:rFonts w:ascii="Calibri" w:eastAsia="Calibri" w:hAnsi="Calibri" w:cs="Calibri"/>
        </w:rPr>
        <w:t>Nunes</w:t>
      </w:r>
      <w:proofErr w:type="spellEnd"/>
      <w:r>
        <w:rPr>
          <w:rFonts w:ascii="Calibri" w:eastAsia="Calibri" w:hAnsi="Calibri" w:cs="Calibri"/>
        </w:rPr>
        <w:t>-Gill volunteered</w:t>
      </w:r>
    </w:p>
    <w:p w14:paraId="7F48517D" w14:textId="77777777" w:rsidR="003321DC" w:rsidRDefault="003321DC" w:rsidP="003321DC">
      <w:pPr>
        <w:pStyle w:val="ListParagraph"/>
        <w:rPr>
          <w:rFonts w:ascii="Calibri" w:eastAsia="Calibri" w:hAnsi="Calibri" w:cs="Calibri"/>
        </w:rPr>
      </w:pPr>
    </w:p>
    <w:p w14:paraId="47A75451" w14:textId="733185D3" w:rsidR="004A28BB" w:rsidRPr="003321DC" w:rsidRDefault="003321DC" w:rsidP="003321DC">
      <w:pPr>
        <w:pStyle w:val="ListParagraph"/>
        <w:numPr>
          <w:ilvl w:val="0"/>
          <w:numId w:val="1"/>
        </w:numPr>
        <w:rPr>
          <w:rFonts w:ascii="Calibri" w:eastAsia="Calibri" w:hAnsi="Calibri" w:cs="Calibri"/>
        </w:rPr>
      </w:pPr>
      <w:r w:rsidRPr="003321DC">
        <w:rPr>
          <w:rFonts w:ascii="Calibri" w:eastAsia="Calibri" w:hAnsi="Calibri" w:cs="Calibri"/>
          <w:b/>
          <w:bCs/>
        </w:rPr>
        <w:t>Additions to and Approval of the Agenda:</w:t>
      </w:r>
      <w:r>
        <w:rPr>
          <w:rFonts w:ascii="Calibri" w:eastAsia="Calibri" w:hAnsi="Calibri" w:cs="Calibri"/>
        </w:rPr>
        <w:t xml:space="preserve"> </w:t>
      </w:r>
      <w:r w:rsidR="00AC4F57">
        <w:rPr>
          <w:rFonts w:ascii="Calibri" w:eastAsia="Calibri" w:hAnsi="Calibri" w:cs="Calibri"/>
        </w:rPr>
        <w:t xml:space="preserve">Moved by: Jenny Ferrero and Second by Brandi </w:t>
      </w:r>
      <w:proofErr w:type="spellStart"/>
      <w:r w:rsidR="00AC4F57">
        <w:rPr>
          <w:rFonts w:ascii="Calibri" w:eastAsia="Calibri" w:hAnsi="Calibri" w:cs="Calibri"/>
        </w:rPr>
        <w:t>Bailes</w:t>
      </w:r>
      <w:proofErr w:type="spellEnd"/>
      <w:r w:rsidR="00F2405A" w:rsidRPr="003321DC">
        <w:rPr>
          <w:rFonts w:ascii="Calibri" w:eastAsia="Calibri" w:hAnsi="Calibri" w:cs="Calibri"/>
        </w:rPr>
        <w:t xml:space="preserve"> </w:t>
      </w:r>
    </w:p>
    <w:p w14:paraId="15674707" w14:textId="77777777" w:rsidR="00705799" w:rsidRDefault="00705799">
      <w:pPr>
        <w:rPr>
          <w:rFonts w:ascii="Calibri" w:eastAsia="Calibri" w:hAnsi="Calibri" w:cs="Calibri"/>
        </w:rPr>
      </w:pPr>
    </w:p>
    <w:p w14:paraId="361C9E20" w14:textId="740AF88F" w:rsidR="00705799" w:rsidRDefault="00F2405A">
      <w:pPr>
        <w:numPr>
          <w:ilvl w:val="0"/>
          <w:numId w:val="1"/>
        </w:numPr>
        <w:rPr>
          <w:rFonts w:ascii="Calibri" w:eastAsia="Calibri" w:hAnsi="Calibri" w:cs="Calibri"/>
          <w:b/>
        </w:rPr>
      </w:pPr>
      <w:r>
        <w:rPr>
          <w:rFonts w:ascii="Calibri" w:eastAsia="Calibri" w:hAnsi="Calibri" w:cs="Calibri"/>
          <w:b/>
        </w:rPr>
        <w:t xml:space="preserve">Approval of the </w:t>
      </w:r>
      <w:r w:rsidR="004A28BB">
        <w:rPr>
          <w:rFonts w:ascii="Calibri" w:eastAsia="Calibri" w:hAnsi="Calibri" w:cs="Calibri"/>
          <w:b/>
        </w:rPr>
        <w:t>Fall 2019</w:t>
      </w:r>
      <w:r>
        <w:rPr>
          <w:rFonts w:ascii="Calibri" w:eastAsia="Calibri" w:hAnsi="Calibri" w:cs="Calibri"/>
          <w:b/>
        </w:rPr>
        <w:t xml:space="preserve"> meeting </w:t>
      </w:r>
      <w:r w:rsidR="00FB49C1">
        <w:rPr>
          <w:rFonts w:ascii="Calibri" w:eastAsia="Calibri" w:hAnsi="Calibri" w:cs="Calibri"/>
          <w:b/>
        </w:rPr>
        <w:t>minutes/notes</w:t>
      </w:r>
    </w:p>
    <w:p w14:paraId="02EB0F84" w14:textId="4DE7F1CD" w:rsidR="00705799" w:rsidRPr="00FB49C1" w:rsidRDefault="003321DC">
      <w:pPr>
        <w:ind w:left="360"/>
        <w:rPr>
          <w:rFonts w:ascii="Calibri" w:eastAsia="Calibri" w:hAnsi="Calibri" w:cs="Calibri"/>
        </w:rPr>
      </w:pPr>
      <w:r>
        <w:rPr>
          <w:rFonts w:ascii="Calibri" w:eastAsia="Calibri" w:hAnsi="Calibri" w:cs="Calibri"/>
        </w:rPr>
        <w:t>Motion to approve the minutes: Moved by Manuel Velez and Second b</w:t>
      </w:r>
      <w:r w:rsidR="00AC4F57">
        <w:rPr>
          <w:rFonts w:ascii="Calibri" w:eastAsia="Calibri" w:hAnsi="Calibri" w:cs="Calibri"/>
        </w:rPr>
        <w:t>y</w:t>
      </w:r>
      <w:r>
        <w:rPr>
          <w:rFonts w:ascii="Calibri" w:eastAsia="Calibri" w:hAnsi="Calibri" w:cs="Calibri"/>
        </w:rPr>
        <w:t xml:space="preserve"> Howard </w:t>
      </w:r>
      <w:proofErr w:type="spellStart"/>
      <w:r>
        <w:rPr>
          <w:rFonts w:ascii="Calibri" w:eastAsia="Calibri" w:hAnsi="Calibri" w:cs="Calibri"/>
        </w:rPr>
        <w:t>Eskew</w:t>
      </w:r>
      <w:proofErr w:type="spellEnd"/>
      <w:r>
        <w:rPr>
          <w:rFonts w:ascii="Calibri" w:eastAsia="Calibri" w:hAnsi="Calibri" w:cs="Calibri"/>
        </w:rPr>
        <w:t xml:space="preserve">. </w:t>
      </w:r>
      <w:r w:rsidR="00F2405A" w:rsidRPr="00FB49C1">
        <w:rPr>
          <w:rFonts w:ascii="Calibri" w:eastAsia="Calibri" w:hAnsi="Calibri" w:cs="Calibri"/>
        </w:rPr>
        <w:t xml:space="preserve">The </w:t>
      </w:r>
      <w:r w:rsidR="00FB49C1" w:rsidRPr="00FB49C1">
        <w:rPr>
          <w:rFonts w:ascii="Calibri" w:eastAsia="Calibri" w:hAnsi="Calibri" w:cs="Calibri"/>
        </w:rPr>
        <w:t>minute/</w:t>
      </w:r>
      <w:r w:rsidR="00F2405A" w:rsidRPr="00FB49C1">
        <w:rPr>
          <w:rFonts w:ascii="Calibri" w:eastAsia="Calibri" w:hAnsi="Calibri" w:cs="Calibri"/>
        </w:rPr>
        <w:t xml:space="preserve">notes of the </w:t>
      </w:r>
      <w:proofErr w:type="gramStart"/>
      <w:r w:rsidR="00FB49C1" w:rsidRPr="00FB49C1">
        <w:rPr>
          <w:rFonts w:ascii="Calibri" w:eastAsia="Calibri" w:hAnsi="Calibri" w:cs="Calibri"/>
        </w:rPr>
        <w:t>Fall</w:t>
      </w:r>
      <w:proofErr w:type="gramEnd"/>
      <w:r w:rsidR="00F2405A" w:rsidRPr="00FB49C1">
        <w:rPr>
          <w:rFonts w:ascii="Calibri" w:eastAsia="Calibri" w:hAnsi="Calibri" w:cs="Calibri"/>
        </w:rPr>
        <w:t xml:space="preserve"> 20</w:t>
      </w:r>
      <w:r>
        <w:rPr>
          <w:rFonts w:ascii="Calibri" w:eastAsia="Calibri" w:hAnsi="Calibri" w:cs="Calibri"/>
        </w:rPr>
        <w:t>19</w:t>
      </w:r>
      <w:r w:rsidR="00F2405A" w:rsidRPr="00FB49C1">
        <w:rPr>
          <w:rFonts w:ascii="Calibri" w:eastAsia="Calibri" w:hAnsi="Calibri" w:cs="Calibri"/>
        </w:rPr>
        <w:t xml:space="preserve"> Area D meeting were approved</w:t>
      </w:r>
      <w:r w:rsidR="00FB49C1" w:rsidRPr="00FB49C1">
        <w:rPr>
          <w:rFonts w:ascii="Calibri" w:eastAsia="Calibri" w:hAnsi="Calibri" w:cs="Calibri"/>
        </w:rPr>
        <w:t xml:space="preserve"> </w:t>
      </w:r>
      <w:r>
        <w:rPr>
          <w:rFonts w:ascii="Calibri" w:eastAsia="Calibri" w:hAnsi="Calibri" w:cs="Calibri"/>
        </w:rPr>
        <w:t xml:space="preserve">as submitted. </w:t>
      </w:r>
    </w:p>
    <w:p w14:paraId="0EBEDEEC" w14:textId="77777777" w:rsidR="00705799" w:rsidRDefault="00705799">
      <w:pPr>
        <w:rPr>
          <w:rFonts w:ascii="Calibri" w:eastAsia="Calibri" w:hAnsi="Calibri" w:cs="Calibri"/>
        </w:rPr>
      </w:pPr>
    </w:p>
    <w:p w14:paraId="0088E24E" w14:textId="2686A20C" w:rsidR="001332C1" w:rsidRDefault="00F2405A" w:rsidP="001332C1">
      <w:pPr>
        <w:numPr>
          <w:ilvl w:val="0"/>
          <w:numId w:val="1"/>
        </w:numPr>
        <w:rPr>
          <w:rFonts w:ascii="Calibri" w:eastAsia="Calibri" w:hAnsi="Calibri" w:cs="Calibri"/>
          <w:b/>
        </w:rPr>
      </w:pPr>
      <w:r>
        <w:rPr>
          <w:rFonts w:ascii="Calibri" w:eastAsia="Calibri" w:hAnsi="Calibri" w:cs="Calibri"/>
          <w:b/>
        </w:rPr>
        <w:t xml:space="preserve">Future Area D Meetings </w:t>
      </w:r>
      <w:r w:rsidR="00FB49C1">
        <w:rPr>
          <w:rFonts w:ascii="Calibri" w:eastAsia="Calibri" w:hAnsi="Calibri" w:cs="Calibri"/>
          <w:b/>
        </w:rPr>
        <w:t>for Academic year 20</w:t>
      </w:r>
      <w:r w:rsidR="003321DC">
        <w:rPr>
          <w:rFonts w:ascii="Calibri" w:eastAsia="Calibri" w:hAnsi="Calibri" w:cs="Calibri"/>
          <w:b/>
        </w:rPr>
        <w:t>20</w:t>
      </w:r>
      <w:r w:rsidR="00FB49C1">
        <w:rPr>
          <w:rFonts w:ascii="Calibri" w:eastAsia="Calibri" w:hAnsi="Calibri" w:cs="Calibri"/>
          <w:b/>
        </w:rPr>
        <w:t>-202</w:t>
      </w:r>
      <w:r w:rsidR="003321DC">
        <w:rPr>
          <w:rFonts w:ascii="Calibri" w:eastAsia="Calibri" w:hAnsi="Calibri" w:cs="Calibri"/>
          <w:b/>
        </w:rPr>
        <w:t>1 and 2021-2022</w:t>
      </w:r>
    </w:p>
    <w:p w14:paraId="75884538" w14:textId="0A72494B" w:rsidR="00206C5E" w:rsidRDefault="003321DC" w:rsidP="00206C5E">
      <w:pPr>
        <w:numPr>
          <w:ilvl w:val="1"/>
          <w:numId w:val="1"/>
        </w:numPr>
        <w:rPr>
          <w:rFonts w:ascii="Calibri" w:eastAsia="Calibri" w:hAnsi="Calibri" w:cs="Calibri"/>
          <w:b/>
        </w:rPr>
      </w:pPr>
      <w:bookmarkStart w:id="1" w:name="_Hlk4254627"/>
      <w:r>
        <w:rPr>
          <w:rFonts w:ascii="Calibri" w:eastAsia="Calibri" w:hAnsi="Calibri" w:cs="Calibri"/>
        </w:rPr>
        <w:t>Spring 2021 – Remote Area D Meeting</w:t>
      </w:r>
    </w:p>
    <w:p w14:paraId="4F957212" w14:textId="0AEA7963" w:rsidR="00705799" w:rsidRPr="00206C5E" w:rsidRDefault="003321DC" w:rsidP="00206C5E">
      <w:pPr>
        <w:numPr>
          <w:ilvl w:val="1"/>
          <w:numId w:val="1"/>
        </w:numPr>
        <w:rPr>
          <w:rFonts w:ascii="Calibri" w:eastAsia="Calibri" w:hAnsi="Calibri" w:cs="Calibri"/>
          <w:b/>
        </w:rPr>
      </w:pPr>
      <w:r>
        <w:rPr>
          <w:rFonts w:ascii="Calibri" w:eastAsia="Calibri" w:hAnsi="Calibri" w:cs="Calibri"/>
        </w:rPr>
        <w:t>Fall</w:t>
      </w:r>
      <w:r w:rsidR="00FB49C1" w:rsidRPr="00206C5E">
        <w:rPr>
          <w:rFonts w:ascii="Calibri" w:eastAsia="Calibri" w:hAnsi="Calibri" w:cs="Calibri"/>
        </w:rPr>
        <w:t xml:space="preserve"> 202</w:t>
      </w:r>
      <w:r>
        <w:rPr>
          <w:rFonts w:ascii="Calibri" w:eastAsia="Calibri" w:hAnsi="Calibri" w:cs="Calibri"/>
        </w:rPr>
        <w:t>1</w:t>
      </w:r>
      <w:r w:rsidR="00FB49C1" w:rsidRPr="00206C5E">
        <w:rPr>
          <w:rFonts w:ascii="Calibri" w:eastAsia="Calibri" w:hAnsi="Calibri" w:cs="Calibri"/>
        </w:rPr>
        <w:t xml:space="preserve">– </w:t>
      </w:r>
      <w:r>
        <w:rPr>
          <w:rFonts w:ascii="Calibri" w:eastAsia="Calibri" w:hAnsi="Calibri" w:cs="Calibri"/>
        </w:rPr>
        <w:t>Barstow Community</w:t>
      </w:r>
      <w:r w:rsidR="00FB49C1" w:rsidRPr="00206C5E">
        <w:rPr>
          <w:rFonts w:ascii="Calibri" w:eastAsia="Calibri" w:hAnsi="Calibri" w:cs="Calibri"/>
        </w:rPr>
        <w:t xml:space="preserve"> College</w:t>
      </w:r>
      <w:r>
        <w:rPr>
          <w:rFonts w:ascii="Calibri" w:eastAsia="Calibri" w:hAnsi="Calibri" w:cs="Calibri"/>
        </w:rPr>
        <w:t xml:space="preserve"> (provided they are not remote)</w:t>
      </w:r>
    </w:p>
    <w:p w14:paraId="180D8EDB" w14:textId="77777777" w:rsidR="00FB49C1" w:rsidRPr="00FB49C1" w:rsidRDefault="00FB49C1" w:rsidP="00FB49C1">
      <w:pPr>
        <w:ind w:left="360" w:firstLine="360"/>
        <w:rPr>
          <w:rFonts w:ascii="Calibri" w:eastAsia="Calibri" w:hAnsi="Calibri" w:cs="Calibri"/>
        </w:rPr>
      </w:pPr>
      <w:bookmarkStart w:id="2" w:name="_Hlk4261681"/>
      <w:bookmarkEnd w:id="1"/>
    </w:p>
    <w:p w14:paraId="46D5D53E" w14:textId="1651176B" w:rsidR="00206C5E" w:rsidRDefault="003321DC" w:rsidP="00206C5E">
      <w:pPr>
        <w:numPr>
          <w:ilvl w:val="0"/>
          <w:numId w:val="1"/>
        </w:numPr>
        <w:tabs>
          <w:tab w:val="left" w:pos="720"/>
        </w:tabs>
        <w:rPr>
          <w:rFonts w:ascii="Calibri" w:eastAsia="Calibri" w:hAnsi="Calibri" w:cs="Calibri"/>
          <w:b/>
        </w:rPr>
      </w:pPr>
      <w:bookmarkStart w:id="3" w:name="_Hlk4261733"/>
      <w:r>
        <w:rPr>
          <w:rFonts w:ascii="Calibri" w:eastAsia="Calibri" w:hAnsi="Calibri" w:cs="Calibri"/>
          <w:b/>
        </w:rPr>
        <w:t>Reports</w:t>
      </w:r>
      <w:r w:rsidR="00F2405A">
        <w:rPr>
          <w:rFonts w:ascii="Calibri" w:eastAsia="Calibri" w:hAnsi="Calibri" w:cs="Calibri"/>
          <w:b/>
        </w:rPr>
        <w:t xml:space="preserve"> – </w:t>
      </w:r>
      <w:proofErr w:type="spellStart"/>
      <w:r>
        <w:rPr>
          <w:rFonts w:ascii="Calibri" w:eastAsia="Calibri" w:hAnsi="Calibri" w:cs="Calibri"/>
          <w:b/>
        </w:rPr>
        <w:t>Ginni</w:t>
      </w:r>
      <w:proofErr w:type="spellEnd"/>
      <w:r>
        <w:rPr>
          <w:rFonts w:ascii="Calibri" w:eastAsia="Calibri" w:hAnsi="Calibri" w:cs="Calibri"/>
          <w:b/>
        </w:rPr>
        <w:t xml:space="preserve"> May </w:t>
      </w:r>
      <w:r w:rsidR="00F2405A">
        <w:rPr>
          <w:rFonts w:ascii="Calibri" w:eastAsia="Calibri" w:hAnsi="Calibri" w:cs="Calibri"/>
          <w:b/>
        </w:rPr>
        <w:t xml:space="preserve">, </w:t>
      </w:r>
      <w:r w:rsidR="00642F13">
        <w:rPr>
          <w:rFonts w:ascii="Calibri" w:eastAsia="Calibri" w:hAnsi="Calibri" w:cs="Calibri"/>
          <w:b/>
        </w:rPr>
        <w:t xml:space="preserve">ASCCC </w:t>
      </w:r>
      <w:r>
        <w:rPr>
          <w:rFonts w:ascii="Calibri" w:eastAsia="Calibri" w:hAnsi="Calibri" w:cs="Calibri"/>
          <w:b/>
        </w:rPr>
        <w:t xml:space="preserve">Vice </w:t>
      </w:r>
      <w:r w:rsidR="00642F13">
        <w:rPr>
          <w:rFonts w:ascii="Calibri" w:eastAsia="Calibri" w:hAnsi="Calibri" w:cs="Calibri"/>
          <w:b/>
        </w:rPr>
        <w:t>President</w:t>
      </w:r>
    </w:p>
    <w:bookmarkEnd w:id="2"/>
    <w:bookmarkEnd w:id="3"/>
    <w:p w14:paraId="0303BB43" w14:textId="1BC83546" w:rsidR="001332C1" w:rsidRPr="006C193A" w:rsidRDefault="001332C1" w:rsidP="00206C5E">
      <w:pPr>
        <w:pStyle w:val="ListParagraph"/>
        <w:numPr>
          <w:ilvl w:val="1"/>
          <w:numId w:val="1"/>
        </w:numPr>
        <w:tabs>
          <w:tab w:val="left" w:pos="720"/>
        </w:tabs>
        <w:rPr>
          <w:rFonts w:ascii="Calibri" w:eastAsia="Calibri" w:hAnsi="Calibri" w:cs="Calibri"/>
          <w:b/>
        </w:rPr>
      </w:pPr>
      <w:r w:rsidRPr="006C193A">
        <w:rPr>
          <w:rFonts w:asciiTheme="majorHAnsi" w:hAnsiTheme="majorHAnsi" w:cstheme="majorHAnsi"/>
        </w:rPr>
        <w:t xml:space="preserve">ASCCC Update </w:t>
      </w:r>
    </w:p>
    <w:p w14:paraId="0D98278B" w14:textId="35D28A9B" w:rsidR="00B30C05" w:rsidRDefault="00B30C05" w:rsidP="003321DC">
      <w:pPr>
        <w:pStyle w:val="ListParagraph"/>
        <w:numPr>
          <w:ilvl w:val="0"/>
          <w:numId w:val="4"/>
        </w:numPr>
        <w:pBdr>
          <w:top w:val="nil"/>
          <w:left w:val="nil"/>
          <w:bottom w:val="nil"/>
          <w:right w:val="nil"/>
          <w:between w:val="nil"/>
        </w:pBdr>
        <w:rPr>
          <w:color w:val="000000"/>
        </w:rPr>
      </w:pPr>
      <w:r>
        <w:rPr>
          <w:color w:val="000000"/>
        </w:rPr>
        <w:t>November 4</w:t>
      </w:r>
      <w:r w:rsidRPr="00B30C05">
        <w:rPr>
          <w:color w:val="000000"/>
          <w:vertAlign w:val="superscript"/>
        </w:rPr>
        <w:t>th</w:t>
      </w:r>
      <w:r>
        <w:rPr>
          <w:color w:val="000000"/>
        </w:rPr>
        <w:t>, the Executive Committee Meeting will be held.</w:t>
      </w:r>
    </w:p>
    <w:p w14:paraId="66DCB4C8" w14:textId="4819BE0B" w:rsidR="007C535E" w:rsidRPr="007C535E" w:rsidRDefault="00B30C05" w:rsidP="003321DC">
      <w:pPr>
        <w:pStyle w:val="ListParagraph"/>
        <w:numPr>
          <w:ilvl w:val="0"/>
          <w:numId w:val="4"/>
        </w:numPr>
        <w:pBdr>
          <w:top w:val="nil"/>
          <w:left w:val="nil"/>
          <w:bottom w:val="nil"/>
          <w:right w:val="nil"/>
          <w:between w:val="nil"/>
        </w:pBdr>
        <w:rPr>
          <w:color w:val="000000"/>
        </w:rPr>
      </w:pPr>
      <w:r>
        <w:rPr>
          <w:color w:val="000000"/>
        </w:rPr>
        <w:t>November 5</w:t>
      </w:r>
      <w:r w:rsidRPr="00B30C05">
        <w:rPr>
          <w:color w:val="000000"/>
          <w:vertAlign w:val="superscript"/>
        </w:rPr>
        <w:t>th</w:t>
      </w:r>
      <w:r>
        <w:rPr>
          <w:color w:val="000000"/>
        </w:rPr>
        <w:t xml:space="preserve"> – 7</w:t>
      </w:r>
      <w:r w:rsidRPr="00B30C05">
        <w:rPr>
          <w:color w:val="000000"/>
          <w:vertAlign w:val="superscript"/>
        </w:rPr>
        <w:t>th</w:t>
      </w:r>
      <w:r>
        <w:rPr>
          <w:color w:val="000000"/>
        </w:rPr>
        <w:t xml:space="preserve">, the </w:t>
      </w:r>
      <w:r w:rsidR="007C535E">
        <w:rPr>
          <w:color w:val="000000"/>
        </w:rPr>
        <w:t xml:space="preserve">Online Fall Plenary will be </w:t>
      </w:r>
      <w:r>
        <w:rPr>
          <w:color w:val="000000"/>
        </w:rPr>
        <w:t xml:space="preserve">held and will focus </w:t>
      </w:r>
      <w:r w:rsidR="007C535E">
        <w:rPr>
          <w:color w:val="000000"/>
        </w:rPr>
        <w:t>on</w:t>
      </w:r>
      <w:r w:rsidR="007C535E" w:rsidRPr="007C535E">
        <w:rPr>
          <w:color w:val="000000"/>
        </w:rPr>
        <w:t>, “Addressing Anti-Blackness and IDEAs (Inclusion, Diversity, Equity, and Anti-Racism) in Academic and Professional Matters,” reflects the ASCCC’s Call to Action as well as our commitment to the Call to Action from the Chancellor’s Office and the work of the Diversity, Equity, and Inclusion Taskforce and Implementation Team.</w:t>
      </w:r>
      <w:r w:rsidR="008B3692">
        <w:rPr>
          <w:color w:val="000000"/>
        </w:rPr>
        <w:t xml:space="preserve"> </w:t>
      </w:r>
      <w:r w:rsidR="008B3692">
        <w:rPr>
          <w:color w:val="000000"/>
        </w:rPr>
        <w:lastRenderedPageBreak/>
        <w:t xml:space="preserve">Luke Lara inquired of the registration numbers for the fall plenary.  Ginny shared they are up from other years.  Dee </w:t>
      </w:r>
      <w:proofErr w:type="spellStart"/>
      <w:r w:rsidR="008B3692">
        <w:rPr>
          <w:color w:val="000000"/>
        </w:rPr>
        <w:t>Aceves</w:t>
      </w:r>
      <w:proofErr w:type="spellEnd"/>
      <w:r w:rsidR="008B3692">
        <w:rPr>
          <w:color w:val="000000"/>
        </w:rPr>
        <w:t xml:space="preserve"> inquired of where the Strategic Plan Goals could be located.  Search ASCCC website.</w:t>
      </w:r>
    </w:p>
    <w:p w14:paraId="017FDAD7" w14:textId="77777777" w:rsidR="007C535E" w:rsidRPr="007C535E" w:rsidRDefault="007C535E" w:rsidP="003321DC">
      <w:pPr>
        <w:pStyle w:val="ListParagraph"/>
        <w:numPr>
          <w:ilvl w:val="0"/>
          <w:numId w:val="4"/>
        </w:numPr>
        <w:pBdr>
          <w:top w:val="nil"/>
          <w:left w:val="nil"/>
          <w:bottom w:val="nil"/>
          <w:right w:val="nil"/>
          <w:between w:val="nil"/>
        </w:pBdr>
        <w:rPr>
          <w:color w:val="000000"/>
        </w:rPr>
      </w:pPr>
      <w:r>
        <w:rPr>
          <w:rFonts w:ascii="Georgia" w:hAnsi="Georgia"/>
          <w:color w:val="000000"/>
          <w:sz w:val="21"/>
          <w:szCs w:val="21"/>
          <w:shd w:val="clear" w:color="auto" w:fill="FFFFFF"/>
        </w:rPr>
        <w:t>This year the Academic Senate will be focusing on:</w:t>
      </w:r>
    </w:p>
    <w:p w14:paraId="1BEC8EFF" w14:textId="273042D0" w:rsidR="003321DC" w:rsidRPr="003321DC" w:rsidRDefault="003321DC" w:rsidP="007C535E">
      <w:pPr>
        <w:pStyle w:val="ListParagraph"/>
        <w:numPr>
          <w:ilvl w:val="1"/>
          <w:numId w:val="4"/>
        </w:numPr>
        <w:pBdr>
          <w:top w:val="nil"/>
          <w:left w:val="nil"/>
          <w:bottom w:val="nil"/>
          <w:right w:val="nil"/>
          <w:between w:val="nil"/>
        </w:pBdr>
        <w:rPr>
          <w:color w:val="000000"/>
        </w:rPr>
      </w:pPr>
      <w:r>
        <w:rPr>
          <w:rFonts w:ascii="Georgia" w:hAnsi="Georgia"/>
          <w:color w:val="000000"/>
          <w:sz w:val="21"/>
          <w:szCs w:val="21"/>
          <w:shd w:val="clear" w:color="auto" w:fill="FFFFFF"/>
        </w:rPr>
        <w:t xml:space="preserve">Culturally </w:t>
      </w:r>
      <w:r w:rsidR="007C535E">
        <w:rPr>
          <w:rFonts w:ascii="Georgia" w:hAnsi="Georgia"/>
          <w:color w:val="000000"/>
          <w:sz w:val="21"/>
          <w:szCs w:val="21"/>
          <w:shd w:val="clear" w:color="auto" w:fill="FFFFFF"/>
        </w:rPr>
        <w:t>R</w:t>
      </w:r>
      <w:r>
        <w:rPr>
          <w:rFonts w:ascii="Georgia" w:hAnsi="Georgia"/>
          <w:color w:val="000000"/>
          <w:sz w:val="21"/>
          <w:szCs w:val="21"/>
          <w:shd w:val="clear" w:color="auto" w:fill="FFFFFF"/>
        </w:rPr>
        <w:t xml:space="preserve">esponsive </w:t>
      </w:r>
      <w:r w:rsidR="007C535E">
        <w:rPr>
          <w:rFonts w:ascii="Georgia" w:hAnsi="Georgia"/>
          <w:color w:val="000000"/>
          <w:sz w:val="21"/>
          <w:szCs w:val="21"/>
          <w:shd w:val="clear" w:color="auto" w:fill="FFFFFF"/>
        </w:rPr>
        <w:t>C</w:t>
      </w:r>
      <w:r>
        <w:rPr>
          <w:rFonts w:ascii="Georgia" w:hAnsi="Georgia"/>
          <w:color w:val="000000"/>
          <w:sz w:val="21"/>
          <w:szCs w:val="21"/>
          <w:shd w:val="clear" w:color="auto" w:fill="FFFFFF"/>
        </w:rPr>
        <w:t>urriculum,</w:t>
      </w:r>
    </w:p>
    <w:p w14:paraId="2BFC46A1" w14:textId="596DF35D" w:rsidR="003321DC" w:rsidRPr="003321DC" w:rsidRDefault="003321DC" w:rsidP="007C535E">
      <w:pPr>
        <w:pStyle w:val="ListParagraph"/>
        <w:numPr>
          <w:ilvl w:val="1"/>
          <w:numId w:val="4"/>
        </w:numPr>
        <w:pBdr>
          <w:top w:val="nil"/>
          <w:left w:val="nil"/>
          <w:bottom w:val="nil"/>
          <w:right w:val="nil"/>
          <w:between w:val="nil"/>
        </w:pBdr>
        <w:rPr>
          <w:color w:val="000000"/>
        </w:rPr>
      </w:pPr>
      <w:r w:rsidRPr="003321DC">
        <w:rPr>
          <w:rFonts w:ascii="Georgia" w:hAnsi="Georgia"/>
          <w:color w:val="000000"/>
          <w:sz w:val="21"/>
          <w:szCs w:val="21"/>
          <w:shd w:val="clear" w:color="auto" w:fill="FFFFFF"/>
        </w:rPr>
        <w:t xml:space="preserve">Equity </w:t>
      </w:r>
      <w:r w:rsidR="007C535E">
        <w:rPr>
          <w:rFonts w:ascii="Georgia" w:hAnsi="Georgia"/>
          <w:color w:val="000000"/>
          <w:sz w:val="21"/>
          <w:szCs w:val="21"/>
          <w:shd w:val="clear" w:color="auto" w:fill="FFFFFF"/>
        </w:rPr>
        <w:t>D</w:t>
      </w:r>
      <w:r w:rsidRPr="003321DC">
        <w:rPr>
          <w:rFonts w:ascii="Georgia" w:hAnsi="Georgia"/>
          <w:color w:val="000000"/>
          <w:sz w:val="21"/>
          <w:szCs w:val="21"/>
          <w:shd w:val="clear" w:color="auto" w:fill="FFFFFF"/>
        </w:rPr>
        <w:t xml:space="preserve">riven </w:t>
      </w:r>
      <w:r w:rsidR="007C535E">
        <w:rPr>
          <w:rFonts w:ascii="Georgia" w:hAnsi="Georgia"/>
          <w:color w:val="000000"/>
          <w:sz w:val="21"/>
          <w:szCs w:val="21"/>
          <w:shd w:val="clear" w:color="auto" w:fill="FFFFFF"/>
        </w:rPr>
        <w:t>S</w:t>
      </w:r>
      <w:r w:rsidRPr="003321DC">
        <w:rPr>
          <w:rFonts w:ascii="Georgia" w:hAnsi="Georgia"/>
          <w:color w:val="000000"/>
          <w:sz w:val="21"/>
          <w:szCs w:val="21"/>
          <w:shd w:val="clear" w:color="auto" w:fill="FFFFFF"/>
        </w:rPr>
        <w:t>ystems</w:t>
      </w:r>
    </w:p>
    <w:p w14:paraId="13641617" w14:textId="4DAA4DEC" w:rsidR="003321DC" w:rsidRPr="007C535E" w:rsidRDefault="003321DC" w:rsidP="007C535E">
      <w:pPr>
        <w:pStyle w:val="ListParagraph"/>
        <w:numPr>
          <w:ilvl w:val="1"/>
          <w:numId w:val="4"/>
        </w:numPr>
        <w:pBdr>
          <w:top w:val="nil"/>
          <w:left w:val="nil"/>
          <w:bottom w:val="nil"/>
          <w:right w:val="nil"/>
          <w:between w:val="nil"/>
        </w:pBdr>
        <w:rPr>
          <w:color w:val="000000"/>
        </w:rPr>
      </w:pPr>
      <w:r>
        <w:rPr>
          <w:rFonts w:ascii="Georgia" w:hAnsi="Georgia"/>
          <w:color w:val="000000"/>
          <w:sz w:val="21"/>
          <w:szCs w:val="21"/>
          <w:shd w:val="clear" w:color="auto" w:fill="FFFFFF"/>
        </w:rPr>
        <w:t xml:space="preserve">Guided Pathways </w:t>
      </w:r>
      <w:r w:rsidR="007C535E">
        <w:rPr>
          <w:rFonts w:ascii="Georgia" w:hAnsi="Georgia"/>
          <w:color w:val="000000"/>
          <w:sz w:val="21"/>
          <w:szCs w:val="21"/>
          <w:shd w:val="clear" w:color="auto" w:fill="FFFFFF"/>
        </w:rPr>
        <w:t>I</w:t>
      </w:r>
      <w:r>
        <w:rPr>
          <w:rFonts w:ascii="Georgia" w:hAnsi="Georgia"/>
          <w:color w:val="000000"/>
          <w:sz w:val="21"/>
          <w:szCs w:val="21"/>
          <w:shd w:val="clear" w:color="auto" w:fill="FFFFFF"/>
        </w:rPr>
        <w:t xml:space="preserve">nclusion and </w:t>
      </w:r>
      <w:r w:rsidR="007C535E">
        <w:rPr>
          <w:rFonts w:ascii="Georgia" w:hAnsi="Georgia"/>
          <w:color w:val="000000"/>
          <w:sz w:val="21"/>
          <w:szCs w:val="21"/>
          <w:shd w:val="clear" w:color="auto" w:fill="FFFFFF"/>
        </w:rPr>
        <w:t>I</w:t>
      </w:r>
      <w:r>
        <w:rPr>
          <w:rFonts w:ascii="Georgia" w:hAnsi="Georgia"/>
          <w:color w:val="000000"/>
          <w:sz w:val="21"/>
          <w:szCs w:val="21"/>
          <w:shd w:val="clear" w:color="auto" w:fill="FFFFFF"/>
        </w:rPr>
        <w:t>ntegration</w:t>
      </w:r>
    </w:p>
    <w:p w14:paraId="43D6708C" w14:textId="1E9C8730" w:rsidR="00B30C05" w:rsidRDefault="007C535E" w:rsidP="005E615E">
      <w:pPr>
        <w:pStyle w:val="ListParagraph"/>
        <w:numPr>
          <w:ilvl w:val="0"/>
          <w:numId w:val="4"/>
        </w:numPr>
        <w:pBdr>
          <w:top w:val="nil"/>
          <w:left w:val="nil"/>
          <w:bottom w:val="nil"/>
          <w:right w:val="nil"/>
          <w:between w:val="nil"/>
        </w:pBdr>
        <w:rPr>
          <w:color w:val="000000"/>
        </w:rPr>
      </w:pPr>
      <w:r w:rsidRPr="005E615E">
        <w:rPr>
          <w:color w:val="000000"/>
        </w:rPr>
        <w:t>Inform</w:t>
      </w:r>
      <w:r>
        <w:rPr>
          <w:color w:val="000000"/>
        </w:rPr>
        <w:t>ation was shared on FELA – Faculty Empowerment and Leadership Academy</w:t>
      </w:r>
    </w:p>
    <w:p w14:paraId="1E91AFB8" w14:textId="51101210" w:rsidR="008B3692" w:rsidRDefault="008B3692" w:rsidP="008B3692">
      <w:pPr>
        <w:pStyle w:val="ListParagraph"/>
        <w:pBdr>
          <w:top w:val="nil"/>
          <w:left w:val="nil"/>
          <w:bottom w:val="nil"/>
          <w:right w:val="nil"/>
          <w:between w:val="nil"/>
        </w:pBdr>
        <w:ind w:left="1440"/>
        <w:rPr>
          <w:color w:val="000000"/>
        </w:rPr>
      </w:pPr>
      <w:r>
        <w:rPr>
          <w:color w:val="000000"/>
        </w:rPr>
        <w:t xml:space="preserve">Howard </w:t>
      </w:r>
      <w:proofErr w:type="spellStart"/>
      <w:r>
        <w:rPr>
          <w:color w:val="000000"/>
        </w:rPr>
        <w:t>Eskew</w:t>
      </w:r>
      <w:proofErr w:type="spellEnd"/>
      <w:r>
        <w:rPr>
          <w:color w:val="000000"/>
        </w:rPr>
        <w:t xml:space="preserve"> inquired about LBGTQ as a part of the underrepresented. </w:t>
      </w:r>
    </w:p>
    <w:p w14:paraId="5DBD8805" w14:textId="5770FDE6" w:rsidR="008B3692" w:rsidRPr="008B3692" w:rsidRDefault="008B3692" w:rsidP="008B3692">
      <w:pPr>
        <w:pStyle w:val="ListParagraph"/>
        <w:numPr>
          <w:ilvl w:val="0"/>
          <w:numId w:val="4"/>
        </w:numPr>
        <w:pBdr>
          <w:top w:val="nil"/>
          <w:left w:val="nil"/>
          <w:bottom w:val="nil"/>
          <w:right w:val="nil"/>
          <w:between w:val="nil"/>
        </w:pBdr>
        <w:rPr>
          <w:color w:val="000000"/>
        </w:rPr>
      </w:pPr>
      <w:r>
        <w:rPr>
          <w:color w:val="000000"/>
        </w:rPr>
        <w:t xml:space="preserve">Dee </w:t>
      </w:r>
      <w:proofErr w:type="spellStart"/>
      <w:r>
        <w:rPr>
          <w:color w:val="000000"/>
        </w:rPr>
        <w:t>Aceves</w:t>
      </w:r>
      <w:proofErr w:type="spellEnd"/>
      <w:r>
        <w:rPr>
          <w:color w:val="000000"/>
        </w:rPr>
        <w:t xml:space="preserve"> asked if consideration of having so many paths and how unintended confusion of ADT, UCTP, TMCs, need updates (e.g. TAG &amp; GPA notes).  Mention of </w:t>
      </w:r>
      <w:proofErr w:type="spellStart"/>
      <w:r>
        <w:rPr>
          <w:color w:val="000000"/>
        </w:rPr>
        <w:t>clarit</w:t>
      </w:r>
      <w:proofErr w:type="spellEnd"/>
      <w:r>
        <w:rPr>
          <w:color w:val="000000"/>
        </w:rPr>
        <w:t xml:space="preserve"> on CSU &amp; UC transfer paths.  Ex: Degree in PYSC</w:t>
      </w:r>
    </w:p>
    <w:p w14:paraId="2549DFD8" w14:textId="26A26656" w:rsidR="00873E43" w:rsidRDefault="00873E43" w:rsidP="00873E43">
      <w:pPr>
        <w:pStyle w:val="ListParagraph"/>
        <w:numPr>
          <w:ilvl w:val="0"/>
          <w:numId w:val="4"/>
        </w:numPr>
        <w:pBdr>
          <w:top w:val="nil"/>
          <w:left w:val="nil"/>
          <w:bottom w:val="nil"/>
          <w:right w:val="nil"/>
          <w:between w:val="nil"/>
        </w:pBdr>
        <w:rPr>
          <w:color w:val="000000"/>
        </w:rPr>
      </w:pPr>
      <w:r>
        <w:rPr>
          <w:color w:val="000000"/>
        </w:rPr>
        <w:t xml:space="preserve">ASCCC Committee Membership </w:t>
      </w:r>
      <w:r w:rsidR="008B3692">
        <w:rPr>
          <w:color w:val="000000"/>
        </w:rPr>
        <w:t>–</w:t>
      </w:r>
      <w:r>
        <w:rPr>
          <w:color w:val="000000"/>
        </w:rPr>
        <w:t xml:space="preserve"> </w:t>
      </w:r>
      <w:r w:rsidR="008B3692">
        <w:rPr>
          <w:color w:val="000000"/>
        </w:rPr>
        <w:t xml:space="preserve">Maria Figueroa asked </w:t>
      </w:r>
      <w:proofErr w:type="spellStart"/>
      <w:r w:rsidR="008B3692">
        <w:rPr>
          <w:color w:val="000000"/>
        </w:rPr>
        <w:t>Ginni</w:t>
      </w:r>
      <w:proofErr w:type="spellEnd"/>
      <w:r w:rsidR="008B3692">
        <w:rPr>
          <w:color w:val="000000"/>
        </w:rPr>
        <w:t xml:space="preserve"> if she could briefly explain the process by which membership to committees at the ASCCC level are selected.  </w:t>
      </w:r>
      <w:proofErr w:type="spellStart"/>
      <w:r w:rsidR="008B3692">
        <w:rPr>
          <w:color w:val="000000"/>
        </w:rPr>
        <w:t>Ginni</w:t>
      </w:r>
      <w:proofErr w:type="spellEnd"/>
      <w:r w:rsidR="008B3692">
        <w:rPr>
          <w:color w:val="000000"/>
        </w:rPr>
        <w:t xml:space="preserve"> explained.  There were several people in the chat who identified they had submitted and had never heard anything back from ASCCC nor were they selected to be on committees.</w:t>
      </w:r>
      <w:r w:rsidR="005A2CDC">
        <w:rPr>
          <w:color w:val="000000"/>
        </w:rPr>
        <w:t xml:space="preserve">  Maria suggested that perhaps the explanation should be shared on the website so faculty are aware of the process up front.  Alexandro Jose </w:t>
      </w:r>
      <w:proofErr w:type="spellStart"/>
      <w:r w:rsidR="005A2CDC">
        <w:rPr>
          <w:color w:val="000000"/>
        </w:rPr>
        <w:t>Gradilla</w:t>
      </w:r>
      <w:proofErr w:type="spellEnd"/>
      <w:r w:rsidR="005A2CDC">
        <w:rPr>
          <w:color w:val="000000"/>
        </w:rPr>
        <w:t xml:space="preserve"> shared that he felt the forms may create a barrier and that new folks don’t know the “alternative” ways and that this may be blocking new faculty.  Forms and process may need to be more transparent. David Morse shared the form has a purpose to share information about the applicant as a way of collecting information to assign membership. </w:t>
      </w:r>
    </w:p>
    <w:p w14:paraId="0767FD4A" w14:textId="11E1AB7C" w:rsidR="005A2CDC" w:rsidRDefault="005A2CDC" w:rsidP="00873E43">
      <w:pPr>
        <w:pStyle w:val="ListParagraph"/>
        <w:numPr>
          <w:ilvl w:val="0"/>
          <w:numId w:val="4"/>
        </w:numPr>
        <w:pBdr>
          <w:top w:val="nil"/>
          <w:left w:val="nil"/>
          <w:bottom w:val="nil"/>
          <w:right w:val="nil"/>
          <w:between w:val="nil"/>
        </w:pBdr>
        <w:rPr>
          <w:color w:val="000000"/>
        </w:rPr>
      </w:pPr>
      <w:r>
        <w:rPr>
          <w:color w:val="000000"/>
        </w:rPr>
        <w:t xml:space="preserve">Denise </w:t>
      </w:r>
      <w:proofErr w:type="spellStart"/>
      <w:r>
        <w:rPr>
          <w:color w:val="000000"/>
        </w:rPr>
        <w:t>Schulmeyer</w:t>
      </w:r>
      <w:proofErr w:type="spellEnd"/>
      <w:r>
        <w:rPr>
          <w:color w:val="000000"/>
        </w:rPr>
        <w:t xml:space="preserve"> inquired if </w:t>
      </w:r>
      <w:proofErr w:type="spellStart"/>
      <w:r>
        <w:rPr>
          <w:color w:val="000000"/>
        </w:rPr>
        <w:t>CalBright</w:t>
      </w:r>
      <w:proofErr w:type="spellEnd"/>
      <w:r>
        <w:rPr>
          <w:color w:val="000000"/>
        </w:rPr>
        <w:t xml:space="preserve"> has tenured/tenure track faculty?  </w:t>
      </w:r>
      <w:proofErr w:type="spellStart"/>
      <w:r>
        <w:rPr>
          <w:color w:val="000000"/>
        </w:rPr>
        <w:t>Ginni</w:t>
      </w:r>
      <w:proofErr w:type="spellEnd"/>
      <w:r>
        <w:rPr>
          <w:color w:val="000000"/>
        </w:rPr>
        <w:t xml:space="preserve"> shared there are 5 tenured track faculty.  </w:t>
      </w:r>
      <w:r w:rsidR="007141B9">
        <w:rPr>
          <w:color w:val="000000"/>
        </w:rPr>
        <w:t xml:space="preserve">Currently serving 500 students. </w:t>
      </w:r>
      <w:r>
        <w:rPr>
          <w:color w:val="000000"/>
        </w:rPr>
        <w:t xml:space="preserve">Dee </w:t>
      </w:r>
      <w:proofErr w:type="spellStart"/>
      <w:r>
        <w:rPr>
          <w:color w:val="000000"/>
        </w:rPr>
        <w:t>Aceves</w:t>
      </w:r>
      <w:proofErr w:type="spellEnd"/>
      <w:r>
        <w:rPr>
          <w:color w:val="000000"/>
        </w:rPr>
        <w:t xml:space="preserve"> inquired on the status of their regional accreditation. </w:t>
      </w:r>
      <w:proofErr w:type="spellStart"/>
      <w:r>
        <w:rPr>
          <w:color w:val="000000"/>
        </w:rPr>
        <w:t>Ginni</w:t>
      </w:r>
      <w:proofErr w:type="spellEnd"/>
      <w:r>
        <w:rPr>
          <w:color w:val="000000"/>
        </w:rPr>
        <w:t xml:space="preserve"> shared that they are forming </w:t>
      </w:r>
      <w:r w:rsidR="00AA6F9E">
        <w:rPr>
          <w:color w:val="000000"/>
        </w:rPr>
        <w:t>an Academic Senate.  Wheeler stated that ASCCC doesn’t create senates that the Board of Trustees</w:t>
      </w:r>
      <w:r w:rsidR="007141B9">
        <w:rPr>
          <w:color w:val="000000"/>
        </w:rPr>
        <w:t xml:space="preserve">, </w:t>
      </w:r>
      <w:proofErr w:type="spellStart"/>
      <w:r w:rsidR="007141B9">
        <w:rPr>
          <w:color w:val="000000"/>
        </w:rPr>
        <w:t>Ginni</w:t>
      </w:r>
      <w:proofErr w:type="spellEnd"/>
      <w:r w:rsidR="007141B9">
        <w:rPr>
          <w:color w:val="000000"/>
        </w:rPr>
        <w:t xml:space="preserve"> shared that they can help them just like they help all colleges.</w:t>
      </w:r>
    </w:p>
    <w:p w14:paraId="64EB15F4" w14:textId="77777777" w:rsidR="007141B9" w:rsidRDefault="00AA6F9E" w:rsidP="007141B9">
      <w:pPr>
        <w:pStyle w:val="ListParagraph"/>
        <w:numPr>
          <w:ilvl w:val="0"/>
          <w:numId w:val="4"/>
        </w:numPr>
      </w:pPr>
      <w:r w:rsidRPr="007141B9">
        <w:rPr>
          <w:color w:val="000000"/>
        </w:rPr>
        <w:t xml:space="preserve">Deborah Henry asked for an update on CBE and is the date of an updated locally approved </w:t>
      </w:r>
      <w:r w:rsidR="007141B9" w:rsidRPr="007141B9">
        <w:rPr>
          <w:color w:val="000000"/>
        </w:rPr>
        <w:t>Credit for Prior Learning (</w:t>
      </w:r>
      <w:r w:rsidRPr="007141B9">
        <w:rPr>
          <w:color w:val="000000"/>
        </w:rPr>
        <w:t>CPL</w:t>
      </w:r>
      <w:r w:rsidR="007141B9" w:rsidRPr="007141B9">
        <w:rPr>
          <w:color w:val="000000"/>
        </w:rPr>
        <w:t>)</w:t>
      </w:r>
      <w:r w:rsidRPr="007141B9">
        <w:rPr>
          <w:color w:val="000000"/>
        </w:rPr>
        <w:t xml:space="preserve"> plan by December 31</w:t>
      </w:r>
      <w:r w:rsidRPr="007141B9">
        <w:rPr>
          <w:color w:val="000000"/>
          <w:vertAlign w:val="superscript"/>
        </w:rPr>
        <w:t>st</w:t>
      </w:r>
      <w:r w:rsidRPr="007141B9">
        <w:rPr>
          <w:color w:val="000000"/>
        </w:rPr>
        <w:t xml:space="preserve"> realistic?</w:t>
      </w:r>
      <w:r w:rsidR="007141B9" w:rsidRPr="007141B9">
        <w:rPr>
          <w:color w:val="000000"/>
        </w:rPr>
        <w:t xml:space="preserve"> Luke Lara shared: </w:t>
      </w:r>
      <w:r w:rsidR="007141B9">
        <w:t>CPL - Title 5 section 55050: https://govt.westlaw.com/calregs/Document/IAE7881A8C3ED4DD3B4F2194E32E06B23?viewType=FullText&amp;originationContext=documenttoc&amp;transitionType=CategoryPageItem&amp;contextData=(sc.Default)</w:t>
      </w:r>
    </w:p>
    <w:p w14:paraId="5A21207D" w14:textId="1F0269C8" w:rsidR="00AA6F9E" w:rsidRDefault="007141B9" w:rsidP="00873E43">
      <w:pPr>
        <w:pStyle w:val="ListParagraph"/>
        <w:numPr>
          <w:ilvl w:val="0"/>
          <w:numId w:val="4"/>
        </w:numPr>
        <w:pBdr>
          <w:top w:val="nil"/>
          <w:left w:val="nil"/>
          <w:bottom w:val="nil"/>
          <w:right w:val="nil"/>
          <w:between w:val="nil"/>
        </w:pBdr>
        <w:rPr>
          <w:color w:val="000000"/>
        </w:rPr>
      </w:pPr>
      <w:r>
        <w:rPr>
          <w:color w:val="000000"/>
        </w:rPr>
        <w:t xml:space="preserve">There were several questions on FACCC. David Morse shared information on FACCC </w:t>
      </w:r>
    </w:p>
    <w:p w14:paraId="3AA0EC42" w14:textId="197C7F5A" w:rsidR="007141B9" w:rsidRDefault="007141B9" w:rsidP="00873E43">
      <w:pPr>
        <w:pStyle w:val="ListParagraph"/>
        <w:numPr>
          <w:ilvl w:val="0"/>
          <w:numId w:val="4"/>
        </w:numPr>
        <w:pBdr>
          <w:top w:val="nil"/>
          <w:left w:val="nil"/>
          <w:bottom w:val="nil"/>
          <w:right w:val="nil"/>
          <w:between w:val="nil"/>
        </w:pBdr>
        <w:rPr>
          <w:color w:val="000000"/>
        </w:rPr>
      </w:pPr>
      <w:r>
        <w:rPr>
          <w:color w:val="000000"/>
        </w:rPr>
        <w:t>Equity Diversity Action Committee – Ethnic Studies requirement – a draft executive order from CSU dated November 2020 (hasn’t been approved) but was sent to the Chancellor’s office.</w:t>
      </w:r>
    </w:p>
    <w:p w14:paraId="582E683A" w14:textId="22AFD513" w:rsidR="007141B9" w:rsidRDefault="007141B9" w:rsidP="00873E43">
      <w:pPr>
        <w:pStyle w:val="ListParagraph"/>
        <w:numPr>
          <w:ilvl w:val="0"/>
          <w:numId w:val="4"/>
        </w:numPr>
        <w:pBdr>
          <w:top w:val="nil"/>
          <w:left w:val="nil"/>
          <w:bottom w:val="nil"/>
          <w:right w:val="nil"/>
          <w:between w:val="nil"/>
        </w:pBdr>
        <w:rPr>
          <w:color w:val="000000"/>
        </w:rPr>
      </w:pPr>
      <w:r>
        <w:rPr>
          <w:color w:val="000000"/>
        </w:rPr>
        <w:t>Randy Beach shared that Gov. Newsom just signed AB 2884 Lotter money for housing and food insecurities and possibly for technology.</w:t>
      </w:r>
    </w:p>
    <w:p w14:paraId="4E8DF35F" w14:textId="04FA1B71" w:rsidR="0058249C" w:rsidRDefault="0058249C" w:rsidP="00873E43">
      <w:pPr>
        <w:pStyle w:val="ListParagraph"/>
        <w:numPr>
          <w:ilvl w:val="0"/>
          <w:numId w:val="4"/>
        </w:numPr>
        <w:pBdr>
          <w:top w:val="nil"/>
          <w:left w:val="nil"/>
          <w:bottom w:val="nil"/>
          <w:right w:val="nil"/>
          <w:between w:val="nil"/>
        </w:pBdr>
        <w:rPr>
          <w:color w:val="000000"/>
        </w:rPr>
      </w:pPr>
      <w:r>
        <w:rPr>
          <w:color w:val="000000"/>
        </w:rPr>
        <w:t xml:space="preserve">Maria Figueroa asked if the Executive Director and ASCCC President send out communication about the vaccines.  </w:t>
      </w:r>
      <w:proofErr w:type="spellStart"/>
      <w:r>
        <w:rPr>
          <w:color w:val="000000"/>
        </w:rPr>
        <w:t>Ginni</w:t>
      </w:r>
      <w:proofErr w:type="spellEnd"/>
      <w:r>
        <w:rPr>
          <w:color w:val="000000"/>
        </w:rPr>
        <w:t xml:space="preserve"> shared she would take this back to the President and ED.</w:t>
      </w:r>
    </w:p>
    <w:p w14:paraId="09FB7919" w14:textId="20003074" w:rsidR="0058249C" w:rsidRPr="00873E43" w:rsidRDefault="0058249C" w:rsidP="00873E43">
      <w:pPr>
        <w:pStyle w:val="ListParagraph"/>
        <w:numPr>
          <w:ilvl w:val="0"/>
          <w:numId w:val="4"/>
        </w:numPr>
        <w:pBdr>
          <w:top w:val="nil"/>
          <w:left w:val="nil"/>
          <w:bottom w:val="nil"/>
          <w:right w:val="nil"/>
          <w:between w:val="nil"/>
        </w:pBdr>
        <w:rPr>
          <w:color w:val="000000"/>
        </w:rPr>
      </w:pPr>
      <w:r>
        <w:rPr>
          <w:color w:val="000000"/>
        </w:rPr>
        <w:t xml:space="preserve">Luke Lara shared to reach out to him if anyone was interested in joining the </w:t>
      </w:r>
      <w:proofErr w:type="spellStart"/>
      <w:r>
        <w:rPr>
          <w:color w:val="000000"/>
        </w:rPr>
        <w:t>CCCLatinX</w:t>
      </w:r>
      <w:proofErr w:type="spellEnd"/>
      <w:r>
        <w:rPr>
          <w:color w:val="000000"/>
        </w:rPr>
        <w:t xml:space="preserve"> Caucus.  This is open to all faculty interested in </w:t>
      </w:r>
      <w:proofErr w:type="spellStart"/>
      <w:r>
        <w:rPr>
          <w:color w:val="000000"/>
        </w:rPr>
        <w:t>LatinX</w:t>
      </w:r>
      <w:proofErr w:type="spellEnd"/>
      <w:r>
        <w:rPr>
          <w:color w:val="000000"/>
        </w:rPr>
        <w:t xml:space="preserve"> related issues.</w:t>
      </w:r>
    </w:p>
    <w:p w14:paraId="380AB867" w14:textId="279ED3C5" w:rsidR="002028CA" w:rsidRDefault="002028CA" w:rsidP="002028CA">
      <w:pPr>
        <w:pStyle w:val="ListParagraph"/>
        <w:numPr>
          <w:ilvl w:val="1"/>
          <w:numId w:val="1"/>
        </w:numPr>
        <w:pBdr>
          <w:top w:val="nil"/>
          <w:left w:val="nil"/>
          <w:bottom w:val="nil"/>
          <w:right w:val="nil"/>
          <w:between w:val="nil"/>
        </w:pBdr>
        <w:rPr>
          <w:color w:val="000000"/>
        </w:rPr>
      </w:pPr>
      <w:r w:rsidRPr="00785511">
        <w:rPr>
          <w:color w:val="000000"/>
        </w:rPr>
        <w:t>Academic Senate Foundation for CCC</w:t>
      </w:r>
    </w:p>
    <w:p w14:paraId="132EF94C" w14:textId="64797686" w:rsidR="00873E43" w:rsidRPr="00873E43" w:rsidRDefault="00873E43" w:rsidP="00873E43">
      <w:pPr>
        <w:pStyle w:val="ListParagraph"/>
        <w:numPr>
          <w:ilvl w:val="0"/>
          <w:numId w:val="18"/>
        </w:numPr>
        <w:pBdr>
          <w:top w:val="nil"/>
          <w:left w:val="nil"/>
          <w:bottom w:val="nil"/>
          <w:right w:val="nil"/>
          <w:between w:val="nil"/>
        </w:pBdr>
        <w:rPr>
          <w:color w:val="000000"/>
        </w:rPr>
      </w:pPr>
      <w:r>
        <w:rPr>
          <w:color w:val="000000"/>
        </w:rPr>
        <w:lastRenderedPageBreak/>
        <w:t>LaTonya shared that they will be looking at the Mission Statement, scholarship opportunities, and fund raising for the foundation.</w:t>
      </w:r>
    </w:p>
    <w:p w14:paraId="356640D3" w14:textId="7599FB00" w:rsidR="00785511" w:rsidRPr="00027F38" w:rsidRDefault="00785511" w:rsidP="00027F38">
      <w:pPr>
        <w:pStyle w:val="ListParagraph"/>
        <w:numPr>
          <w:ilvl w:val="0"/>
          <w:numId w:val="18"/>
        </w:numPr>
      </w:pPr>
      <w:r>
        <w:rPr>
          <w:rFonts w:ascii="Calibri" w:eastAsia="Calibri" w:hAnsi="Calibri" w:cs="Calibri"/>
        </w:rPr>
        <w:t xml:space="preserve">Guided Pathways: </w:t>
      </w:r>
      <w:r w:rsidR="005E615E">
        <w:rPr>
          <w:rFonts w:ascii="Calibri" w:eastAsia="Calibri" w:hAnsi="Calibri" w:cs="Calibri"/>
        </w:rPr>
        <w:t>Taskforce meets on a regular basis to discuss what is happening on campuses more specifically since going fully remote</w:t>
      </w:r>
      <w:r>
        <w:rPr>
          <w:rFonts w:ascii="Calibri" w:eastAsia="Calibri" w:hAnsi="Calibri" w:cs="Calibri"/>
        </w:rPr>
        <w:t>.</w:t>
      </w:r>
      <w:r w:rsidR="00027F38" w:rsidRPr="00027F38">
        <w:rPr>
          <w:rFonts w:ascii="Calibri" w:eastAsia="Calibri" w:hAnsi="Calibri" w:cs="Calibri"/>
        </w:rPr>
        <w:t xml:space="preserve"> </w:t>
      </w:r>
      <w:r w:rsidR="00027F38" w:rsidRPr="0058249C">
        <w:rPr>
          <w:rFonts w:ascii="Calibri" w:eastAsia="Calibri" w:hAnsi="Calibri" w:cs="Calibri"/>
        </w:rPr>
        <w:t xml:space="preserve">The following link for the webinars: </w:t>
      </w:r>
      <w:r w:rsidR="00027F38">
        <w:t>GP Series: https://asccc.org/events/2020-09-15-180000-2020-09-15-190000-2020-09-22-180000-2020-09-22-190000-2020-09-29-180000</w:t>
      </w:r>
    </w:p>
    <w:p w14:paraId="773CD3FC" w14:textId="7949B688" w:rsidR="00785511" w:rsidRDefault="00785511" w:rsidP="00785511">
      <w:pPr>
        <w:pStyle w:val="ListParagraph"/>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Disciplines List: </w:t>
      </w:r>
      <w:r w:rsidR="005E615E">
        <w:rPr>
          <w:rFonts w:ascii="Calibri" w:eastAsia="Calibri" w:hAnsi="Calibri" w:cs="Calibri"/>
        </w:rPr>
        <w:t xml:space="preserve">The Disciplines list hearing will be on Friday, November 6, 5:00-6:00 pm.  </w:t>
      </w:r>
    </w:p>
    <w:p w14:paraId="59E09571" w14:textId="26430A77" w:rsidR="00785511" w:rsidRDefault="005E615E" w:rsidP="00785511">
      <w:pPr>
        <w:pStyle w:val="ListParagraph"/>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The process was reviewed</w:t>
      </w:r>
    </w:p>
    <w:p w14:paraId="79FB0F26" w14:textId="7A81127B" w:rsidR="00785511" w:rsidRDefault="005E615E" w:rsidP="00785511">
      <w:pPr>
        <w:pStyle w:val="ListParagraph"/>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There are 3 proposals:</w:t>
      </w:r>
    </w:p>
    <w:p w14:paraId="5C0C99DC" w14:textId="67AE3EE5" w:rsidR="005E615E" w:rsidRDefault="005E615E" w:rsidP="005E615E">
      <w:pPr>
        <w:pStyle w:val="ListParagraph"/>
        <w:pBdr>
          <w:top w:val="nil"/>
          <w:left w:val="nil"/>
          <w:bottom w:val="nil"/>
          <w:right w:val="nil"/>
          <w:between w:val="nil"/>
        </w:pBdr>
        <w:ind w:left="2160"/>
        <w:rPr>
          <w:rFonts w:ascii="Calibri" w:eastAsia="Calibri" w:hAnsi="Calibri" w:cs="Calibri"/>
        </w:rPr>
      </w:pPr>
      <w:r>
        <w:rPr>
          <w:rFonts w:ascii="Calibri" w:eastAsia="Calibri" w:hAnsi="Calibri" w:cs="Calibri"/>
        </w:rPr>
        <w:t>Proposal #1: Film and Media Studies</w:t>
      </w:r>
      <w:r w:rsidR="0058249C">
        <w:rPr>
          <w:rFonts w:ascii="Calibri" w:eastAsia="Calibri" w:hAnsi="Calibri" w:cs="Calibri"/>
        </w:rPr>
        <w:t xml:space="preserve">. Deborah Henry shared a concern about submitting Discipline Proposals and the </w:t>
      </w:r>
      <w:proofErr w:type="spellStart"/>
      <w:r w:rsidR="0058249C">
        <w:rPr>
          <w:rFonts w:ascii="Calibri" w:eastAsia="Calibri" w:hAnsi="Calibri" w:cs="Calibri"/>
        </w:rPr>
        <w:t>unclarity</w:t>
      </w:r>
      <w:proofErr w:type="spellEnd"/>
      <w:r w:rsidR="0058249C">
        <w:rPr>
          <w:rFonts w:ascii="Calibri" w:eastAsia="Calibri" w:hAnsi="Calibri" w:cs="Calibri"/>
        </w:rPr>
        <w:t xml:space="preserve"> that is being requested.  Asking for more information than what is on the application itself.</w:t>
      </w:r>
    </w:p>
    <w:p w14:paraId="10C2C2D9" w14:textId="0C2B650D" w:rsidR="005E615E" w:rsidRDefault="005E615E" w:rsidP="005E615E">
      <w:pPr>
        <w:pStyle w:val="ListParagraph"/>
        <w:pBdr>
          <w:top w:val="nil"/>
          <w:left w:val="nil"/>
          <w:bottom w:val="nil"/>
          <w:right w:val="nil"/>
          <w:between w:val="nil"/>
        </w:pBdr>
        <w:ind w:left="2160"/>
        <w:rPr>
          <w:rFonts w:ascii="Calibri" w:eastAsia="Calibri" w:hAnsi="Calibri" w:cs="Calibri"/>
        </w:rPr>
      </w:pPr>
      <w:r>
        <w:rPr>
          <w:rFonts w:ascii="Calibri" w:eastAsia="Calibri" w:hAnsi="Calibri" w:cs="Calibri"/>
        </w:rPr>
        <w:t>Proposal #2: Digital Fabrication Technician</w:t>
      </w:r>
    </w:p>
    <w:p w14:paraId="77D056E5" w14:textId="3E3F90B2" w:rsidR="005E615E" w:rsidRPr="005E615E" w:rsidRDefault="005E615E" w:rsidP="005E615E">
      <w:pPr>
        <w:pStyle w:val="ListParagraph"/>
        <w:pBdr>
          <w:top w:val="nil"/>
          <w:left w:val="nil"/>
          <w:bottom w:val="nil"/>
          <w:right w:val="nil"/>
          <w:between w:val="nil"/>
        </w:pBdr>
        <w:ind w:left="2160"/>
        <w:rPr>
          <w:rFonts w:ascii="Calibri" w:eastAsia="Calibri" w:hAnsi="Calibri" w:cs="Calibri"/>
        </w:rPr>
      </w:pPr>
      <w:r>
        <w:rPr>
          <w:rFonts w:ascii="Calibri" w:eastAsia="Calibri" w:hAnsi="Calibri" w:cs="Calibri"/>
        </w:rPr>
        <w:t>Proposal #1: Proposed New Discipline: Registered Behavior Technician</w:t>
      </w:r>
      <w:r w:rsidR="00873E43">
        <w:rPr>
          <w:rFonts w:ascii="Calibri" w:eastAsia="Calibri" w:hAnsi="Calibri" w:cs="Calibri"/>
        </w:rPr>
        <w:t>.  Mark Sellick questioned using the name Technician.  Donna Greene shared it’s the name used in the field.</w:t>
      </w:r>
    </w:p>
    <w:p w14:paraId="55CCC6AD" w14:textId="72230516" w:rsidR="00027F38" w:rsidRPr="00027F38" w:rsidRDefault="00027F38" w:rsidP="00027F38">
      <w:pPr>
        <w:rPr>
          <w:rFonts w:ascii="Calibri" w:eastAsia="Calibri" w:hAnsi="Calibri" w:cs="Calibri"/>
          <w:b/>
        </w:rPr>
      </w:pPr>
      <w:bookmarkStart w:id="4" w:name="_Hlk4261602"/>
      <w:r w:rsidRPr="00027F38">
        <w:rPr>
          <w:rFonts w:ascii="Calibri" w:eastAsia="Calibri" w:hAnsi="Calibri" w:cs="Calibri"/>
          <w:b/>
        </w:rPr>
        <w:t xml:space="preserve">VII </w:t>
      </w:r>
      <w:r w:rsidRPr="00027F38">
        <w:rPr>
          <w:rFonts w:ascii="Calibri" w:eastAsia="Calibri" w:hAnsi="Calibri" w:cs="Calibri"/>
          <w:b/>
        </w:rPr>
        <w:tab/>
        <w:t>Lunch Break</w:t>
      </w:r>
    </w:p>
    <w:p w14:paraId="09934BAB" w14:textId="72CA8F4C" w:rsidR="00027F38" w:rsidRPr="00027F38" w:rsidRDefault="00027F38" w:rsidP="00027F38">
      <w:pPr>
        <w:rPr>
          <w:rFonts w:ascii="Calibri" w:eastAsia="Calibri" w:hAnsi="Calibri" w:cs="Calibri"/>
          <w:b/>
        </w:rPr>
      </w:pPr>
      <w:r w:rsidRPr="00027F38">
        <w:rPr>
          <w:rFonts w:ascii="Calibri" w:eastAsia="Calibri" w:hAnsi="Calibri" w:cs="Calibri"/>
          <w:b/>
        </w:rPr>
        <w:t>VIII</w:t>
      </w:r>
      <w:r w:rsidRPr="00027F38">
        <w:rPr>
          <w:rFonts w:ascii="Calibri" w:eastAsia="Calibri" w:hAnsi="Calibri" w:cs="Calibri"/>
          <w:b/>
        </w:rPr>
        <w:tab/>
      </w:r>
      <w:r w:rsidR="00CD4CAC" w:rsidRPr="00027F38">
        <w:rPr>
          <w:rFonts w:ascii="Calibri" w:eastAsia="Calibri" w:hAnsi="Calibri" w:cs="Calibri"/>
          <w:b/>
        </w:rPr>
        <w:t>Resolutions</w:t>
      </w:r>
      <w:bookmarkEnd w:id="4"/>
    </w:p>
    <w:p w14:paraId="323D6798" w14:textId="50306CAA" w:rsidR="00CD4CAC" w:rsidRPr="00027F38" w:rsidRDefault="00CD4CAC" w:rsidP="00027F38">
      <w:pPr>
        <w:pStyle w:val="ListParagraph"/>
        <w:numPr>
          <w:ilvl w:val="0"/>
          <w:numId w:val="19"/>
        </w:numPr>
        <w:rPr>
          <w:rFonts w:ascii="Calibri" w:eastAsia="Calibri" w:hAnsi="Calibri" w:cs="Calibri"/>
        </w:rPr>
      </w:pPr>
      <w:r w:rsidRPr="00027F38">
        <w:rPr>
          <w:rFonts w:ascii="Calibri" w:eastAsia="Calibri" w:hAnsi="Calibri" w:cs="Calibri"/>
        </w:rPr>
        <w:t>Resolutions Process Present</w:t>
      </w:r>
      <w:r w:rsidR="00873E43" w:rsidRPr="00027F38">
        <w:rPr>
          <w:rFonts w:ascii="Calibri" w:eastAsia="Calibri" w:hAnsi="Calibri" w:cs="Calibri"/>
        </w:rPr>
        <w:t>ed by David Morse and Sam Foster</w:t>
      </w:r>
    </w:p>
    <w:p w14:paraId="3AAC7DAD" w14:textId="77777777" w:rsidR="00873E43" w:rsidRPr="00873E43" w:rsidRDefault="00CD4CAC" w:rsidP="00873E43">
      <w:pPr>
        <w:pStyle w:val="ListParagraph"/>
        <w:numPr>
          <w:ilvl w:val="0"/>
          <w:numId w:val="16"/>
        </w:numPr>
        <w:rPr>
          <w:rFonts w:ascii="Calibri" w:eastAsia="Calibri" w:hAnsi="Calibri" w:cs="Calibri"/>
          <w:u w:val="single"/>
        </w:rPr>
      </w:pPr>
      <w:bookmarkStart w:id="5" w:name="_gjdgxs" w:colFirst="0" w:colLast="0"/>
      <w:bookmarkEnd w:id="5"/>
      <w:r w:rsidRPr="00873E43">
        <w:rPr>
          <w:rFonts w:ascii="Calibri" w:eastAsia="Calibri" w:hAnsi="Calibri" w:cs="Calibri"/>
        </w:rPr>
        <w:t xml:space="preserve">Resolutions process overview (Please review the </w:t>
      </w:r>
      <w:hyperlink r:id="rId7">
        <w:r w:rsidRPr="00873E43">
          <w:rPr>
            <w:rFonts w:ascii="Calibri" w:eastAsia="Calibri" w:hAnsi="Calibri" w:cs="Calibri"/>
            <w:color w:val="0000FF"/>
            <w:u w:val="single"/>
          </w:rPr>
          <w:t>Resolutions Handbook</w:t>
        </w:r>
      </w:hyperlink>
      <w:r w:rsidRPr="00873E43">
        <w:rPr>
          <w:rFonts w:ascii="Calibri" w:eastAsia="Calibri" w:hAnsi="Calibri" w:cs="Calibri"/>
        </w:rPr>
        <w:t xml:space="preserve">) </w:t>
      </w:r>
    </w:p>
    <w:p w14:paraId="445672FD" w14:textId="3675B9B8" w:rsidR="00705799" w:rsidRPr="00515A8D" w:rsidRDefault="00F2405A" w:rsidP="00515A8D">
      <w:pPr>
        <w:pStyle w:val="ListParagraph"/>
        <w:numPr>
          <w:ilvl w:val="0"/>
          <w:numId w:val="16"/>
        </w:numPr>
        <w:rPr>
          <w:rStyle w:val="Hyperlink"/>
          <w:rFonts w:eastAsia="Calibri"/>
          <w:color w:val="auto"/>
        </w:rPr>
      </w:pPr>
      <w:r w:rsidRPr="00515A8D">
        <w:rPr>
          <w:rFonts w:ascii="Calibri" w:eastAsia="Calibri" w:hAnsi="Calibri" w:cs="Calibri"/>
        </w:rPr>
        <w:t xml:space="preserve">Review and Discussion of </w:t>
      </w:r>
      <w:hyperlink r:id="rId8" w:history="1">
        <w:r w:rsidR="00027F38" w:rsidRPr="00027F38">
          <w:rPr>
            <w:rStyle w:val="Hyperlink"/>
          </w:rPr>
          <w:t>55th Fall Plenary Resolutions Packet for Discussion</w:t>
        </w:r>
      </w:hyperlink>
    </w:p>
    <w:p w14:paraId="5D629CA9" w14:textId="27EC4928" w:rsidR="00027F38" w:rsidRPr="00027F38" w:rsidRDefault="00027F38" w:rsidP="00027F38">
      <w:pPr>
        <w:pStyle w:val="ListParagraph"/>
        <w:numPr>
          <w:ilvl w:val="0"/>
          <w:numId w:val="16"/>
        </w:numPr>
        <w:rPr>
          <w:rFonts w:eastAsia="Calibri"/>
          <w:u w:val="single"/>
        </w:rPr>
      </w:pPr>
      <w:r>
        <w:rPr>
          <w:rFonts w:eastAsia="Calibri"/>
        </w:rPr>
        <w:t>Minor spelling/grammar can be changed provided it doesn’t change the intent of the resolution and it will be shared with the initiator.  Area meetings don’t vote, they work on the Consensus of what is shared.</w:t>
      </w:r>
    </w:p>
    <w:p w14:paraId="2B11F0B9" w14:textId="7A95A955" w:rsidR="00515A8D" w:rsidRDefault="00515A8D" w:rsidP="00027F38">
      <w:pPr>
        <w:pStyle w:val="ListParagraph"/>
        <w:numPr>
          <w:ilvl w:val="0"/>
          <w:numId w:val="19"/>
        </w:numPr>
        <w:rPr>
          <w:rFonts w:ascii="Calibri" w:eastAsia="Calibri" w:hAnsi="Calibri" w:cs="Calibri"/>
        </w:rPr>
      </w:pPr>
      <w:bookmarkStart w:id="6" w:name="_Hlk53934411"/>
      <w:r w:rsidRPr="00515A8D">
        <w:rPr>
          <w:rFonts w:ascii="Calibri" w:eastAsia="Calibri" w:hAnsi="Calibri" w:cs="Calibri"/>
        </w:rPr>
        <w:t>Development and Discussion of Area D Resolution’s:</w:t>
      </w:r>
    </w:p>
    <w:bookmarkEnd w:id="6"/>
    <w:p w14:paraId="344BAF86" w14:textId="63699BFB" w:rsidR="00515A8D" w:rsidRDefault="00515A8D" w:rsidP="00515A8D">
      <w:pPr>
        <w:pStyle w:val="BodyText"/>
        <w:spacing w:line="275" w:lineRule="exact"/>
        <w:ind w:left="1350"/>
      </w:pPr>
      <w:r>
        <w:t xml:space="preserve">*1.01 S20 Adopt Updated ASCCC Vision, Mission, and Values Statements </w:t>
      </w:r>
      <w:bookmarkStart w:id="7" w:name="_Hlk53932199"/>
      <w:r>
        <w:t>(No Change)</w:t>
      </w:r>
    </w:p>
    <w:bookmarkEnd w:id="7"/>
    <w:p w14:paraId="56997082" w14:textId="0FB6A826" w:rsidR="00515A8D" w:rsidRDefault="00515A8D" w:rsidP="00515A8D">
      <w:pPr>
        <w:pStyle w:val="BodyText"/>
        <w:spacing w:line="275" w:lineRule="exact"/>
        <w:ind w:left="1350"/>
      </w:pPr>
      <w:r>
        <w:t>*1.02 F20 Develop a Resource to Communicate and Encourage Part-time Faculty Leadership (No Change)</w:t>
      </w:r>
    </w:p>
    <w:p w14:paraId="577E1A58" w14:textId="4F8100BB" w:rsidR="00515A8D" w:rsidRDefault="00515A8D" w:rsidP="00515A8D">
      <w:pPr>
        <w:pStyle w:val="BodyText"/>
        <w:spacing w:line="273" w:lineRule="exact"/>
        <w:ind w:left="1350"/>
      </w:pPr>
      <w:r>
        <w:t xml:space="preserve">*3.01 S20 Support </w:t>
      </w:r>
      <w:proofErr w:type="gramStart"/>
      <w:r>
        <w:t>The</w:t>
      </w:r>
      <w:proofErr w:type="gramEnd"/>
      <w:r>
        <w:t xml:space="preserve"> Anti-Racism Pledge (amendment to the resolution: 3</w:t>
      </w:r>
      <w:r w:rsidRPr="00C31B46">
        <w:rPr>
          <w:vertAlign w:val="superscript"/>
        </w:rPr>
        <w:t>rd</w:t>
      </w:r>
      <w:r>
        <w:t xml:space="preserve"> Resolved, replace with </w:t>
      </w:r>
      <w:r w:rsidRPr="005E3CDE">
        <w:t>institutional racism and white</w:t>
      </w:r>
      <w:r w:rsidR="00474A36">
        <w:t xml:space="preserve">) </w:t>
      </w:r>
      <w:r w:rsidR="00474A36" w:rsidRPr="00474A36">
        <w:rPr>
          <w:b/>
          <w:bCs/>
          <w:u w:val="single"/>
        </w:rPr>
        <w:t>pulled from consent agenda</w:t>
      </w:r>
    </w:p>
    <w:p w14:paraId="1BC58A1F" w14:textId="4DDC4ED1" w:rsidR="00515A8D" w:rsidRDefault="00515A8D" w:rsidP="00515A8D">
      <w:pPr>
        <w:pStyle w:val="BodyText"/>
        <w:spacing w:line="275" w:lineRule="exact"/>
        <w:ind w:left="1350"/>
      </w:pPr>
      <w:r>
        <w:t>*3.02 S20 Recommendation to Update Title 5 Language for Minimum Qualifications</w:t>
      </w:r>
      <w:r w:rsidR="00474A36">
        <w:t xml:space="preserve"> (Amendment and send forward to read:</w:t>
      </w:r>
    </w:p>
    <w:p w14:paraId="18474FB5" w14:textId="32B03776" w:rsidR="00474A36" w:rsidRDefault="00474A36" w:rsidP="00474A36">
      <w:pPr>
        <w:pStyle w:val="BodyText"/>
        <w:ind w:left="1350" w:right="82"/>
      </w:pPr>
      <w:r>
        <w:t xml:space="preserve">Resolved, That the Academic Senate for California Community Colleges work with the California Community Colleges Chancellor’s Office to </w:t>
      </w:r>
      <w:r w:rsidRPr="00474A36">
        <w:rPr>
          <w:strike/>
        </w:rPr>
        <w:t>recommend changes for</w:t>
      </w:r>
      <w:r>
        <w:t xml:space="preserve"> </w:t>
      </w:r>
      <w:r w:rsidRPr="00474A36">
        <w:rPr>
          <w:strike/>
        </w:rPr>
        <w:t>consideration regarding</w:t>
      </w:r>
      <w:r>
        <w:t xml:space="preserve"> the minimum qualifications that may </w:t>
      </w:r>
      <w:r w:rsidRPr="00474A36">
        <w:rPr>
          <w:strike/>
        </w:rPr>
        <w:t>include an update to the</w:t>
      </w:r>
      <w:r>
        <w:t xml:space="preserve"> Title 5, </w:t>
      </w:r>
      <w:r>
        <w:rPr>
          <w:color w:val="242424"/>
        </w:rPr>
        <w:t xml:space="preserve">§53022 </w:t>
      </w:r>
      <w:r>
        <w:t xml:space="preserve">language </w:t>
      </w:r>
      <w:r w:rsidRPr="00474A36">
        <w:rPr>
          <w:strike/>
        </w:rPr>
        <w:t>to exhibit and reflect the demonstration of cultural humility,</w:t>
      </w:r>
      <w:r w:rsidRPr="00474A36">
        <w:rPr>
          <w:strike/>
          <w:vertAlign w:val="superscript"/>
        </w:rPr>
        <w:t>5</w:t>
      </w:r>
      <w:r w:rsidRPr="00474A36">
        <w:rPr>
          <w:strike/>
        </w:rPr>
        <w:t xml:space="preserve"> cultural responsiveness,</w:t>
      </w:r>
      <w:r w:rsidRPr="00474A36">
        <w:rPr>
          <w:strike/>
          <w:vertAlign w:val="superscript"/>
        </w:rPr>
        <w:t>6</w:t>
      </w:r>
      <w:r w:rsidRPr="00474A36">
        <w:rPr>
          <w:strike/>
        </w:rPr>
        <w:t xml:space="preserve"> and equity-mindedness</w:t>
      </w:r>
      <w:r w:rsidRPr="00474A36">
        <w:rPr>
          <w:strike/>
          <w:vertAlign w:val="superscript"/>
        </w:rPr>
        <w:t>7</w:t>
      </w:r>
      <w:r w:rsidRPr="00474A36">
        <w:rPr>
          <w:strike/>
        </w:rPr>
        <w:t xml:space="preserve"> that transcend “sensitivity” and further define the knowledge, skills, and behaviors in the second minimum qualification for faculty positions</w:t>
      </w:r>
      <w:r>
        <w:t xml:space="preserve"> exhibit an equity-mindedness.</w:t>
      </w:r>
      <w:r w:rsidR="007E298E">
        <w:t>)</w:t>
      </w:r>
    </w:p>
    <w:p w14:paraId="04508D2C" w14:textId="7CC44CBC" w:rsidR="00515A8D" w:rsidRDefault="00515A8D" w:rsidP="00515A8D">
      <w:pPr>
        <w:pStyle w:val="BodyText"/>
        <w:spacing w:line="275" w:lineRule="exact"/>
        <w:ind w:left="1350"/>
      </w:pPr>
      <w:r>
        <w:t>*3.03 F20 Adopt Anti-Racism Education Paper</w:t>
      </w:r>
      <w:r w:rsidR="00474A36">
        <w:t xml:space="preserve"> (No change)</w:t>
      </w:r>
    </w:p>
    <w:p w14:paraId="21449685" w14:textId="499A3436" w:rsidR="00515A8D" w:rsidRPr="00474A36" w:rsidRDefault="00515A8D" w:rsidP="00515A8D">
      <w:pPr>
        <w:spacing w:line="242" w:lineRule="auto"/>
        <w:ind w:left="1350" w:right="82"/>
        <w:rPr>
          <w:iCs/>
        </w:rPr>
      </w:pPr>
      <w:r>
        <w:t xml:space="preserve">*4.1 F20 Adopt the paper </w:t>
      </w:r>
      <w:r>
        <w:rPr>
          <w:i/>
        </w:rPr>
        <w:t>Effective and Equitable Transfer Practices in the California Community Colleges</w:t>
      </w:r>
      <w:r w:rsidR="00474A36">
        <w:rPr>
          <w:i/>
        </w:rPr>
        <w:t xml:space="preserve"> </w:t>
      </w:r>
      <w:bookmarkStart w:id="8" w:name="_Hlk53933784"/>
      <w:r w:rsidR="00474A36">
        <w:rPr>
          <w:iCs/>
        </w:rPr>
        <w:t>(No change)</w:t>
      </w:r>
      <w:bookmarkEnd w:id="8"/>
    </w:p>
    <w:p w14:paraId="5F4F355F" w14:textId="5435B43E" w:rsidR="00515A8D" w:rsidRDefault="00515A8D" w:rsidP="00474A36">
      <w:pPr>
        <w:ind w:left="1350"/>
      </w:pPr>
      <w:r>
        <w:t>*6.01 F20 Oppose Legislated Curriculum</w:t>
      </w:r>
      <w:r w:rsidR="00474A36">
        <w:t xml:space="preserve"> (Amendment: 1</w:t>
      </w:r>
      <w:r w:rsidR="00474A36" w:rsidRPr="006D6526">
        <w:rPr>
          <w:vertAlign w:val="superscript"/>
        </w:rPr>
        <w:t>st</w:t>
      </w:r>
      <w:r w:rsidR="00474A36">
        <w:t xml:space="preserve"> Resolve change from system reside to system should reside) </w:t>
      </w:r>
      <w:r w:rsidR="00474A36" w:rsidRPr="00474A36">
        <w:rPr>
          <w:b/>
          <w:bCs/>
          <w:u w:val="single"/>
        </w:rPr>
        <w:t>pulled from consent agenda</w:t>
      </w:r>
    </w:p>
    <w:p w14:paraId="7CBF5B2B" w14:textId="6973D711" w:rsidR="00515A8D" w:rsidRDefault="00515A8D" w:rsidP="00515A8D">
      <w:pPr>
        <w:pStyle w:val="BodyText"/>
        <w:ind w:left="1350" w:right="823"/>
      </w:pPr>
      <w:r>
        <w:t>*9.01 S20 Recommendations for the Implementation of a No-Cost Designation in Course Schedules</w:t>
      </w:r>
      <w:r w:rsidR="00474A36">
        <w:t xml:space="preserve"> </w:t>
      </w:r>
      <w:r w:rsidR="00474A36">
        <w:rPr>
          <w:iCs/>
        </w:rPr>
        <w:t>(No change)</w:t>
      </w:r>
    </w:p>
    <w:p w14:paraId="51F30D71" w14:textId="7AE6C55E" w:rsidR="007E298E" w:rsidRDefault="00515A8D" w:rsidP="007E298E">
      <w:pPr>
        <w:ind w:left="1350"/>
      </w:pPr>
      <w:r>
        <w:lastRenderedPageBreak/>
        <w:t>*9.02 F20 Bolster the Ethnic Studies Requirement</w:t>
      </w:r>
      <w:r w:rsidR="007E298E">
        <w:t xml:space="preserve"> (Similar to another proposal overlaps with Gen </w:t>
      </w:r>
      <w:proofErr w:type="spellStart"/>
      <w:r w:rsidR="007E298E">
        <w:t>Educ</w:t>
      </w:r>
      <w:proofErr w:type="spellEnd"/>
      <w:r w:rsidR="007E298E">
        <w:t xml:space="preserve"> requirements) </w:t>
      </w:r>
      <w:r w:rsidR="007E298E" w:rsidRPr="00474A36">
        <w:rPr>
          <w:b/>
          <w:bCs/>
          <w:u w:val="single"/>
        </w:rPr>
        <w:t>pulled from consent agenda</w:t>
      </w:r>
    </w:p>
    <w:p w14:paraId="541982C5" w14:textId="7457852F" w:rsidR="00515A8D" w:rsidRDefault="00515A8D" w:rsidP="00515A8D">
      <w:pPr>
        <w:pStyle w:val="BodyText"/>
        <w:spacing w:line="274" w:lineRule="exact"/>
        <w:ind w:left="1350"/>
      </w:pPr>
    </w:p>
    <w:p w14:paraId="71BAAD09" w14:textId="63F120A9" w:rsidR="00515A8D" w:rsidRDefault="00515A8D" w:rsidP="00515A8D">
      <w:pPr>
        <w:spacing w:before="3" w:line="275" w:lineRule="exact"/>
        <w:ind w:left="1350"/>
      </w:pPr>
      <w:r>
        <w:t xml:space="preserve">*10.01 S20 </w:t>
      </w:r>
      <w:r>
        <w:rPr>
          <w:i/>
        </w:rPr>
        <w:t>Disciplines List</w:t>
      </w:r>
      <w:r>
        <w:t>—Registered Behavior Technician</w:t>
      </w:r>
      <w:r w:rsidR="007E298E">
        <w:t xml:space="preserve"> </w:t>
      </w:r>
      <w:r w:rsidR="007E298E">
        <w:rPr>
          <w:iCs/>
        </w:rPr>
        <w:t>(No change)</w:t>
      </w:r>
    </w:p>
    <w:p w14:paraId="218D1A92" w14:textId="020CAC05" w:rsidR="00515A8D" w:rsidRPr="007E298E" w:rsidRDefault="00515A8D" w:rsidP="00515A8D">
      <w:pPr>
        <w:ind w:left="1350" w:right="82"/>
        <w:rPr>
          <w:iCs/>
        </w:rPr>
      </w:pPr>
      <w:r>
        <w:t xml:space="preserve">*10.02 F20 Adopt the Revised and Updated Paper </w:t>
      </w:r>
      <w:r>
        <w:rPr>
          <w:i/>
        </w:rPr>
        <w:t>Equivalence to the Minimum Qualifications</w:t>
      </w:r>
      <w:r w:rsidR="007E298E">
        <w:rPr>
          <w:i/>
        </w:rPr>
        <w:t xml:space="preserve"> </w:t>
      </w:r>
      <w:bookmarkStart w:id="9" w:name="_Hlk53934029"/>
      <w:r w:rsidR="007E298E">
        <w:rPr>
          <w:iCs/>
        </w:rPr>
        <w:t>(No change)</w:t>
      </w:r>
      <w:bookmarkEnd w:id="9"/>
    </w:p>
    <w:p w14:paraId="3D4126E2" w14:textId="2E456D81" w:rsidR="00515A8D" w:rsidRDefault="00515A8D" w:rsidP="00515A8D">
      <w:pPr>
        <w:pStyle w:val="BodyText"/>
        <w:ind w:left="1350" w:right="82"/>
      </w:pPr>
      <w:r>
        <w:t>*17.01 F20 Integration of Guided Pathways Work and Institutional Processes and Structures</w:t>
      </w:r>
      <w:r w:rsidR="007E298E">
        <w:t xml:space="preserve"> (Recommend to add language that ensures it is institutionalized at the college) </w:t>
      </w:r>
      <w:r w:rsidR="007E298E" w:rsidRPr="00474A36">
        <w:rPr>
          <w:b/>
          <w:bCs/>
          <w:u w:val="single"/>
        </w:rPr>
        <w:t>pulled from consent agenda</w:t>
      </w:r>
    </w:p>
    <w:p w14:paraId="077D8FC3" w14:textId="75EEE8A9" w:rsidR="00515A8D" w:rsidRDefault="00515A8D" w:rsidP="00515A8D">
      <w:pPr>
        <w:pStyle w:val="BodyText"/>
        <w:spacing w:before="1"/>
        <w:ind w:left="1350" w:right="82"/>
      </w:pPr>
      <w:r>
        <w:t>*18.01 F20 Paper and Resources for Evaluating Placement in English, English as a Second Language, and Mathematics Pathways</w:t>
      </w:r>
      <w:r w:rsidR="007E298E">
        <w:t xml:space="preserve"> </w:t>
      </w:r>
      <w:r w:rsidR="007E298E">
        <w:rPr>
          <w:iCs/>
        </w:rPr>
        <w:t>(No change)</w:t>
      </w:r>
    </w:p>
    <w:p w14:paraId="29146775" w14:textId="7E6E879F" w:rsidR="00206D80" w:rsidRPr="007E298E" w:rsidRDefault="00515A8D" w:rsidP="007E298E">
      <w:pPr>
        <w:ind w:left="1350" w:right="82"/>
        <w:rPr>
          <w:iCs/>
        </w:rPr>
      </w:pPr>
      <w:r>
        <w:t xml:space="preserve">*19.1 F20 Adopt the Paper </w:t>
      </w:r>
      <w:r>
        <w:rPr>
          <w:i/>
        </w:rPr>
        <w:t>Protecting the Future of Academic Freedom in a Time of Great Change</w:t>
      </w:r>
      <w:r w:rsidR="007E298E">
        <w:rPr>
          <w:i/>
        </w:rPr>
        <w:t xml:space="preserve"> </w:t>
      </w:r>
      <w:r w:rsidR="007E298E">
        <w:rPr>
          <w:iCs/>
        </w:rPr>
        <w:t>(No change)</w:t>
      </w:r>
    </w:p>
    <w:p w14:paraId="45F76BFA" w14:textId="63561E8A" w:rsidR="007E298E" w:rsidRDefault="007302CB" w:rsidP="007E298E">
      <w:pPr>
        <w:pStyle w:val="ListParagraph"/>
        <w:numPr>
          <w:ilvl w:val="0"/>
          <w:numId w:val="19"/>
        </w:numPr>
        <w:rPr>
          <w:rFonts w:ascii="Calibri" w:eastAsia="Calibri" w:hAnsi="Calibri" w:cs="Calibri"/>
        </w:rPr>
      </w:pPr>
      <w:r>
        <w:rPr>
          <w:rFonts w:ascii="Calibri" w:eastAsia="Calibri" w:hAnsi="Calibri" w:cs="Calibri"/>
        </w:rPr>
        <w:t>Discussion of Proposed Resolution for Ethnic Studies</w:t>
      </w:r>
      <w:r w:rsidR="007E298E" w:rsidRPr="00515A8D">
        <w:rPr>
          <w:rFonts w:ascii="Calibri" w:eastAsia="Calibri" w:hAnsi="Calibri" w:cs="Calibri"/>
        </w:rPr>
        <w:t>:</w:t>
      </w:r>
    </w:p>
    <w:p w14:paraId="2CA1380B" w14:textId="79DE7FE0" w:rsidR="007302CB" w:rsidRDefault="007302CB" w:rsidP="007302CB">
      <w:pPr>
        <w:pStyle w:val="ListParagraph"/>
        <w:numPr>
          <w:ilvl w:val="0"/>
          <w:numId w:val="22"/>
        </w:numPr>
        <w:rPr>
          <w:rFonts w:ascii="Calibri" w:eastAsia="Calibri" w:hAnsi="Calibri" w:cs="Calibri"/>
        </w:rPr>
      </w:pPr>
      <w:r>
        <w:rPr>
          <w:rFonts w:ascii="Calibri" w:eastAsia="Calibri" w:hAnsi="Calibri" w:cs="Calibri"/>
        </w:rPr>
        <w:t>Effective Practices for Anti-Racist, Equitable, and Inclusive Instructional Strategies</w:t>
      </w:r>
    </w:p>
    <w:p w14:paraId="1B5295B9" w14:textId="3C4A16FC" w:rsidR="007302CB" w:rsidRDefault="007302CB" w:rsidP="007302CB">
      <w:pPr>
        <w:pStyle w:val="ListParagraph"/>
        <w:ind w:left="1710"/>
        <w:rPr>
          <w:rFonts w:ascii="Calibri" w:eastAsia="Calibri" w:hAnsi="Calibri" w:cs="Calibri"/>
        </w:rPr>
      </w:pPr>
      <w:r>
        <w:rPr>
          <w:rFonts w:ascii="Calibri" w:eastAsia="Calibri" w:hAnsi="Calibri" w:cs="Calibri"/>
        </w:rPr>
        <w:t>Amend:</w:t>
      </w:r>
    </w:p>
    <w:p w14:paraId="731EE329" w14:textId="7CC20E7A" w:rsidR="007302CB" w:rsidRPr="00A73B30" w:rsidRDefault="007302CB" w:rsidP="007302CB">
      <w:pPr>
        <w:ind w:left="1710"/>
        <w:rPr>
          <w:b/>
        </w:rPr>
      </w:pPr>
      <w:r>
        <w:rPr>
          <w:b/>
        </w:rPr>
        <w:t xml:space="preserve">Develop </w:t>
      </w:r>
      <w:r w:rsidRPr="007302CB">
        <w:rPr>
          <w:b/>
          <w:strike/>
        </w:rPr>
        <w:t>a Paper</w:t>
      </w:r>
      <w:r>
        <w:rPr>
          <w:b/>
        </w:rPr>
        <w:t xml:space="preserve"> </w:t>
      </w:r>
      <w:r w:rsidRPr="007302CB">
        <w:rPr>
          <w:b/>
          <w:color w:val="FF0000"/>
        </w:rPr>
        <w:t xml:space="preserve">Resource(s) </w:t>
      </w:r>
      <w:r>
        <w:rPr>
          <w:b/>
        </w:rPr>
        <w:t>on Effective Practices for Anti-Racist, Equitable, and Inclusive Instructional Strategies</w:t>
      </w:r>
      <w:r w:rsidRPr="00A73B30">
        <w:rPr>
          <w:b/>
        </w:rPr>
        <w:t xml:space="preserve"> </w:t>
      </w:r>
    </w:p>
    <w:p w14:paraId="0160A176" w14:textId="3E26D370" w:rsidR="007302CB" w:rsidRPr="007302CB" w:rsidRDefault="007302CB" w:rsidP="00EB4F3A">
      <w:pPr>
        <w:ind w:left="1710"/>
      </w:pPr>
      <w:r>
        <w:rPr>
          <w:color w:val="000000"/>
        </w:rPr>
        <w:t xml:space="preserve">Resolved, </w:t>
      </w:r>
      <w:proofErr w:type="gramStart"/>
      <w:r>
        <w:rPr>
          <w:color w:val="000000"/>
        </w:rPr>
        <w:t>That</w:t>
      </w:r>
      <w:proofErr w:type="gramEnd"/>
      <w:r>
        <w:rPr>
          <w:color w:val="000000"/>
        </w:rPr>
        <w:t xml:space="preserve"> t</w:t>
      </w:r>
      <w:r w:rsidRPr="00411DEA">
        <w:t xml:space="preserve">he Academic Senate for California Community Colleges </w:t>
      </w:r>
      <w:r>
        <w:t xml:space="preserve">develop a </w:t>
      </w:r>
      <w:r w:rsidRPr="007302CB">
        <w:rPr>
          <w:strike/>
        </w:rPr>
        <w:t>paper</w:t>
      </w:r>
      <w:r>
        <w:t xml:space="preserve"> </w:t>
      </w:r>
      <w:r w:rsidRPr="007302CB">
        <w:rPr>
          <w:color w:val="FF0000"/>
        </w:rPr>
        <w:t>resource</w:t>
      </w:r>
      <w:r>
        <w:t xml:space="preserve"> identifying effective practices for anti-racist, equitable, and inclusive instructional strategies and </w:t>
      </w:r>
      <w:r w:rsidRPr="007302CB">
        <w:rPr>
          <w:strike/>
        </w:rPr>
        <w:t>bring</w:t>
      </w:r>
      <w:r>
        <w:t xml:space="preserve"> the </w:t>
      </w:r>
      <w:r w:rsidRPr="007302CB">
        <w:rPr>
          <w:strike/>
        </w:rPr>
        <w:t>paper</w:t>
      </w:r>
      <w:r>
        <w:t xml:space="preserve"> </w:t>
      </w:r>
      <w:r w:rsidRPr="007302CB">
        <w:rPr>
          <w:color w:val="FF0000"/>
        </w:rPr>
        <w:t xml:space="preserve">resource(s) </w:t>
      </w:r>
      <w:r w:rsidRPr="007302CB">
        <w:rPr>
          <w:strike/>
        </w:rPr>
        <w:t>to the Spring 2021</w:t>
      </w:r>
      <w:r>
        <w:t xml:space="preserve"> </w:t>
      </w:r>
      <w:r w:rsidRPr="007302CB">
        <w:rPr>
          <w:color w:val="FF0000"/>
        </w:rPr>
        <w:t xml:space="preserve">by Fall 2021 </w:t>
      </w:r>
      <w:r w:rsidRPr="007302CB">
        <w:rPr>
          <w:strike/>
        </w:rPr>
        <w:t>Plenary Session for adoption</w:t>
      </w:r>
      <w:r>
        <w:t>.</w:t>
      </w:r>
      <w:r w:rsidR="00EB4F3A">
        <w:t xml:space="preserve"> (</w:t>
      </w:r>
      <w:r>
        <w:t>Move forward from Area D</w:t>
      </w:r>
      <w:r w:rsidR="00EB4F3A">
        <w:t>)</w:t>
      </w:r>
    </w:p>
    <w:p w14:paraId="2DB7141E" w14:textId="50555788" w:rsidR="007302CB" w:rsidRPr="007302CB" w:rsidRDefault="00EB4F3A" w:rsidP="007302CB">
      <w:pPr>
        <w:pStyle w:val="ListParagraph"/>
        <w:numPr>
          <w:ilvl w:val="0"/>
          <w:numId w:val="22"/>
        </w:numPr>
        <w:rPr>
          <w:rFonts w:ascii="Calibri" w:eastAsia="Calibri" w:hAnsi="Calibri" w:cs="Calibri"/>
        </w:rPr>
      </w:pPr>
      <w:r>
        <w:rPr>
          <w:rFonts w:ascii="Calibri" w:eastAsia="Calibri" w:hAnsi="Calibri" w:cs="Calibri"/>
        </w:rPr>
        <w:t xml:space="preserve">Clarify and Strengthen the </w:t>
      </w:r>
      <w:r w:rsidR="007302CB">
        <w:rPr>
          <w:rFonts w:ascii="Calibri" w:eastAsia="Calibri" w:hAnsi="Calibri" w:cs="Calibri"/>
        </w:rPr>
        <w:t>Ethnic Studies Gen Ed Re</w:t>
      </w:r>
      <w:r>
        <w:rPr>
          <w:rFonts w:ascii="Calibri" w:eastAsia="Calibri" w:hAnsi="Calibri" w:cs="Calibri"/>
        </w:rPr>
        <w:t xml:space="preserve">quirement </w:t>
      </w:r>
      <w:r w:rsidR="007302CB">
        <w:rPr>
          <w:rFonts w:ascii="Calibri" w:eastAsia="Calibri" w:hAnsi="Calibri" w:cs="Calibri"/>
        </w:rPr>
        <w:t>(</w:t>
      </w:r>
      <w:r w:rsidR="007302CB">
        <w:t>Move forward from Area D)</w:t>
      </w:r>
    </w:p>
    <w:p w14:paraId="77239A84" w14:textId="2841BF3B" w:rsidR="007E298E" w:rsidRPr="007302CB" w:rsidRDefault="00EB4F3A" w:rsidP="007302CB">
      <w:pPr>
        <w:pStyle w:val="ListParagraph"/>
        <w:numPr>
          <w:ilvl w:val="0"/>
          <w:numId w:val="22"/>
        </w:numPr>
        <w:rPr>
          <w:rFonts w:ascii="Calibri" w:eastAsia="Calibri" w:hAnsi="Calibri" w:cs="Calibri"/>
        </w:rPr>
      </w:pPr>
      <w:r>
        <w:rPr>
          <w:rFonts w:ascii="Calibri" w:eastAsia="Calibri" w:hAnsi="Calibri" w:cs="Calibri"/>
        </w:rPr>
        <w:t>Ethnic Studies Graduation Requirements (</w:t>
      </w:r>
      <w:r>
        <w:t>Move forward from Area D)</w:t>
      </w:r>
    </w:p>
    <w:p w14:paraId="18D4CC94" w14:textId="77777777" w:rsidR="00206D80" w:rsidRDefault="00206D80" w:rsidP="00206D80">
      <w:pPr>
        <w:ind w:left="720"/>
        <w:rPr>
          <w:rFonts w:ascii="Calibri" w:eastAsia="Calibri" w:hAnsi="Calibri" w:cs="Calibri"/>
        </w:rPr>
      </w:pPr>
    </w:p>
    <w:p w14:paraId="330833DD" w14:textId="1CE60505" w:rsidR="00206D80" w:rsidRPr="00BC5766" w:rsidRDefault="00206D80" w:rsidP="00BC5766">
      <w:pPr>
        <w:pStyle w:val="ListParagraph"/>
        <w:numPr>
          <w:ilvl w:val="0"/>
          <w:numId w:val="15"/>
        </w:numPr>
        <w:rPr>
          <w:rFonts w:ascii="Calibri" w:eastAsia="Calibri" w:hAnsi="Calibri" w:cs="Calibri"/>
          <w:b/>
        </w:rPr>
      </w:pPr>
      <w:r w:rsidRPr="00BC5766">
        <w:rPr>
          <w:rFonts w:ascii="Calibri" w:eastAsia="Calibri" w:hAnsi="Calibri" w:cs="Calibri"/>
          <w:b/>
        </w:rPr>
        <w:t>Announcements</w:t>
      </w:r>
    </w:p>
    <w:p w14:paraId="4C9F18E7" w14:textId="7DFF546B" w:rsidR="00705799" w:rsidRDefault="00EB4F3A" w:rsidP="00206D80">
      <w:pPr>
        <w:pStyle w:val="ListParagraph"/>
        <w:numPr>
          <w:ilvl w:val="0"/>
          <w:numId w:val="9"/>
        </w:numPr>
        <w:rPr>
          <w:rFonts w:ascii="Calibri" w:eastAsia="Calibri" w:hAnsi="Calibri" w:cs="Calibri"/>
        </w:rPr>
      </w:pPr>
      <w:r>
        <w:rPr>
          <w:rFonts w:ascii="Calibri" w:eastAsia="Calibri" w:hAnsi="Calibri" w:cs="Calibri"/>
        </w:rPr>
        <w:t>LaTonya</w:t>
      </w:r>
      <w:r w:rsidR="00F2405A" w:rsidRPr="00BC5766">
        <w:rPr>
          <w:rFonts w:ascii="Calibri" w:eastAsia="Calibri" w:hAnsi="Calibri" w:cs="Calibri"/>
        </w:rPr>
        <w:t xml:space="preserve"> announced several upcoming events sponsored by the ASCCC. </w:t>
      </w:r>
    </w:p>
    <w:p w14:paraId="50921AAC" w14:textId="77777777" w:rsidR="00EB4F3A" w:rsidRPr="00EB4F3A" w:rsidRDefault="00EB4F3A" w:rsidP="00EB4F3A">
      <w:pPr>
        <w:pStyle w:val="Default"/>
        <w:numPr>
          <w:ilvl w:val="0"/>
          <w:numId w:val="23"/>
        </w:numPr>
        <w:rPr>
          <w:rFonts w:asciiTheme="majorHAnsi" w:hAnsiTheme="majorHAnsi" w:cstheme="majorHAnsi"/>
        </w:rPr>
      </w:pPr>
      <w:r w:rsidRPr="00EB4F3A">
        <w:rPr>
          <w:rFonts w:asciiTheme="majorHAnsi" w:hAnsiTheme="majorHAnsi" w:cstheme="majorHAnsi"/>
        </w:rPr>
        <w:t>Meetings/Institutes</w:t>
      </w:r>
    </w:p>
    <w:p w14:paraId="10161301" w14:textId="77777777" w:rsidR="00EB4F3A" w:rsidRPr="00EB4F3A" w:rsidRDefault="00EB4F3A" w:rsidP="00EB4F3A">
      <w:pPr>
        <w:pStyle w:val="Default"/>
        <w:numPr>
          <w:ilvl w:val="0"/>
          <w:numId w:val="24"/>
        </w:numPr>
        <w:rPr>
          <w:rFonts w:asciiTheme="majorHAnsi" w:hAnsiTheme="majorHAnsi" w:cstheme="majorHAnsi"/>
        </w:rPr>
      </w:pPr>
      <w:r w:rsidRPr="00EB4F3A">
        <w:rPr>
          <w:rFonts w:asciiTheme="majorHAnsi" w:hAnsiTheme="majorHAnsi" w:cstheme="majorHAnsi"/>
        </w:rPr>
        <w:t>November 4:  Executive Committee Meeting</w:t>
      </w:r>
    </w:p>
    <w:p w14:paraId="39E3B620" w14:textId="77777777" w:rsidR="00EB4F3A" w:rsidRPr="00EB4F3A" w:rsidRDefault="00EB4F3A" w:rsidP="00EB4F3A">
      <w:pPr>
        <w:pStyle w:val="Default"/>
        <w:numPr>
          <w:ilvl w:val="0"/>
          <w:numId w:val="24"/>
        </w:numPr>
        <w:rPr>
          <w:rFonts w:asciiTheme="majorHAnsi" w:hAnsiTheme="majorHAnsi" w:cstheme="majorHAnsi"/>
        </w:rPr>
      </w:pPr>
      <w:r w:rsidRPr="00EB4F3A">
        <w:rPr>
          <w:rFonts w:asciiTheme="majorHAnsi" w:hAnsiTheme="majorHAnsi" w:cstheme="majorHAnsi"/>
        </w:rPr>
        <w:t>November 5-7:  Fall Plenary Session</w:t>
      </w:r>
    </w:p>
    <w:p w14:paraId="6FCEBC45" w14:textId="70636E7C" w:rsidR="00EB4F3A" w:rsidRPr="00EB4F3A" w:rsidRDefault="006956A0" w:rsidP="00EB4F3A">
      <w:pPr>
        <w:pStyle w:val="Default"/>
        <w:numPr>
          <w:ilvl w:val="0"/>
          <w:numId w:val="24"/>
        </w:numPr>
        <w:rPr>
          <w:rStyle w:val="Hyperlink"/>
          <w:rFonts w:asciiTheme="majorHAnsi" w:hAnsiTheme="majorHAnsi" w:cstheme="majorHAnsi"/>
          <w:color w:val="000000"/>
          <w:u w:val="none"/>
        </w:rPr>
      </w:pPr>
      <w:hyperlink r:id="rId9" w:history="1">
        <w:r w:rsidR="00EB4F3A" w:rsidRPr="00EB4F3A">
          <w:rPr>
            <w:rStyle w:val="Hyperlink"/>
            <w:rFonts w:asciiTheme="majorHAnsi" w:hAnsiTheme="majorHAnsi" w:cstheme="majorHAnsi"/>
          </w:rPr>
          <w:t>Faculty Empowerment and Leadership Academy</w:t>
        </w:r>
      </w:hyperlink>
    </w:p>
    <w:p w14:paraId="31927A9E" w14:textId="4BD67A69" w:rsidR="00EB4F3A" w:rsidRDefault="00EB4F3A" w:rsidP="00EB4F3A">
      <w:pPr>
        <w:pStyle w:val="Default"/>
        <w:numPr>
          <w:ilvl w:val="0"/>
          <w:numId w:val="23"/>
        </w:numPr>
        <w:rPr>
          <w:rFonts w:asciiTheme="majorHAnsi" w:hAnsiTheme="majorHAnsi" w:cstheme="majorHAnsi"/>
        </w:rPr>
      </w:pPr>
      <w:r>
        <w:rPr>
          <w:rFonts w:asciiTheme="majorHAnsi" w:hAnsiTheme="majorHAnsi" w:cstheme="majorHAnsi"/>
        </w:rPr>
        <w:t>Awards</w:t>
      </w:r>
    </w:p>
    <w:p w14:paraId="7E22D8C5" w14:textId="32CBB090" w:rsidR="00EB4F3A" w:rsidRDefault="00EB4F3A" w:rsidP="00EB4F3A">
      <w:pPr>
        <w:pStyle w:val="Default"/>
        <w:numPr>
          <w:ilvl w:val="1"/>
          <w:numId w:val="23"/>
        </w:numPr>
        <w:rPr>
          <w:rFonts w:asciiTheme="majorHAnsi" w:hAnsiTheme="majorHAnsi" w:cstheme="majorHAnsi"/>
        </w:rPr>
      </w:pPr>
      <w:r>
        <w:rPr>
          <w:rFonts w:asciiTheme="majorHAnsi" w:hAnsiTheme="majorHAnsi" w:cstheme="majorHAnsi"/>
        </w:rPr>
        <w:t>Exemplary Program Award</w:t>
      </w:r>
    </w:p>
    <w:p w14:paraId="3B32F392" w14:textId="4B414EB7" w:rsidR="00EB4F3A" w:rsidRDefault="00EB4F3A" w:rsidP="00EB4F3A">
      <w:pPr>
        <w:pStyle w:val="Default"/>
        <w:numPr>
          <w:ilvl w:val="1"/>
          <w:numId w:val="23"/>
        </w:numPr>
        <w:rPr>
          <w:rFonts w:asciiTheme="majorHAnsi" w:hAnsiTheme="majorHAnsi" w:cstheme="majorHAnsi"/>
        </w:rPr>
      </w:pPr>
      <w:r>
        <w:rPr>
          <w:rFonts w:asciiTheme="majorHAnsi" w:hAnsiTheme="majorHAnsi" w:cstheme="majorHAnsi"/>
        </w:rPr>
        <w:t>2021 Hayward Award</w:t>
      </w:r>
    </w:p>
    <w:p w14:paraId="2375AA7C" w14:textId="19BD5020" w:rsidR="00EB4F3A" w:rsidRDefault="00EB4F3A" w:rsidP="00EB4F3A">
      <w:pPr>
        <w:pStyle w:val="Default"/>
        <w:numPr>
          <w:ilvl w:val="0"/>
          <w:numId w:val="23"/>
        </w:numPr>
        <w:rPr>
          <w:rFonts w:asciiTheme="majorHAnsi" w:hAnsiTheme="majorHAnsi" w:cstheme="majorHAnsi"/>
        </w:rPr>
      </w:pPr>
      <w:r>
        <w:rPr>
          <w:rFonts w:asciiTheme="majorHAnsi" w:hAnsiTheme="majorHAnsi" w:cstheme="majorHAnsi"/>
        </w:rPr>
        <w:t>Undocumented Student Action week (USAW)</w:t>
      </w:r>
    </w:p>
    <w:p w14:paraId="0EB79F4A" w14:textId="7FA9FAC7" w:rsidR="00EB4F3A" w:rsidRDefault="00EB4F3A" w:rsidP="00EB4F3A">
      <w:pPr>
        <w:pStyle w:val="Default"/>
        <w:numPr>
          <w:ilvl w:val="0"/>
          <w:numId w:val="23"/>
        </w:numPr>
        <w:rPr>
          <w:rFonts w:asciiTheme="majorHAnsi" w:hAnsiTheme="majorHAnsi" w:cstheme="majorHAnsi"/>
        </w:rPr>
      </w:pPr>
      <w:r>
        <w:rPr>
          <w:rFonts w:asciiTheme="majorHAnsi" w:hAnsiTheme="majorHAnsi" w:cstheme="majorHAnsi"/>
        </w:rPr>
        <w:t>Directed everyone to ASCCC Calendar of Events</w:t>
      </w:r>
    </w:p>
    <w:p w14:paraId="3706A086" w14:textId="25220EC5" w:rsidR="00EB4F3A" w:rsidRPr="00EB4F3A" w:rsidRDefault="00EB4F3A" w:rsidP="00EB4F3A">
      <w:pPr>
        <w:pStyle w:val="Default"/>
        <w:numPr>
          <w:ilvl w:val="0"/>
          <w:numId w:val="23"/>
        </w:numPr>
        <w:rPr>
          <w:rFonts w:asciiTheme="majorHAnsi" w:hAnsiTheme="majorHAnsi" w:cstheme="majorHAnsi"/>
        </w:rPr>
      </w:pPr>
      <w:r>
        <w:rPr>
          <w:rFonts w:asciiTheme="majorHAnsi" w:hAnsiTheme="majorHAnsi" w:cstheme="majorHAnsi"/>
        </w:rPr>
        <w:t>Thanked everyone for all they are doing and allowing us in their space and for the chat.</w:t>
      </w:r>
    </w:p>
    <w:p w14:paraId="0E8B432B" w14:textId="77777777" w:rsidR="00705799" w:rsidRDefault="00705799">
      <w:pPr>
        <w:rPr>
          <w:rFonts w:ascii="Calibri" w:eastAsia="Calibri" w:hAnsi="Calibri" w:cs="Calibri"/>
        </w:rPr>
      </w:pPr>
    </w:p>
    <w:p w14:paraId="0F9C75A8" w14:textId="4A79EDD8" w:rsidR="00705799" w:rsidRDefault="00F2405A" w:rsidP="007A2F35">
      <w:pPr>
        <w:pStyle w:val="ListParagraph"/>
        <w:numPr>
          <w:ilvl w:val="0"/>
          <w:numId w:val="12"/>
        </w:numPr>
        <w:rPr>
          <w:rFonts w:ascii="Calibri" w:eastAsia="Calibri" w:hAnsi="Calibri" w:cs="Calibri"/>
          <w:b/>
        </w:rPr>
      </w:pPr>
      <w:r w:rsidRPr="00BC5766">
        <w:rPr>
          <w:rFonts w:ascii="Calibri" w:eastAsia="Calibri" w:hAnsi="Calibri" w:cs="Calibri"/>
          <w:b/>
        </w:rPr>
        <w:t>Adjourn</w:t>
      </w:r>
      <w:r w:rsidR="00EB4F3A">
        <w:rPr>
          <w:rFonts w:ascii="Calibri" w:eastAsia="Calibri" w:hAnsi="Calibri" w:cs="Calibri"/>
          <w:b/>
        </w:rPr>
        <w:t>ed 3:14</w:t>
      </w:r>
    </w:p>
    <w:p w14:paraId="166F22D0" w14:textId="1F4B0D1C" w:rsidR="00942831" w:rsidRDefault="00942831" w:rsidP="00942831">
      <w:pPr>
        <w:rPr>
          <w:rFonts w:ascii="Calibri" w:eastAsia="Calibri" w:hAnsi="Calibri" w:cs="Calibri"/>
          <w:b/>
        </w:rPr>
      </w:pPr>
    </w:p>
    <w:p w14:paraId="1D429C7A" w14:textId="22CFEB24" w:rsidR="00942831" w:rsidRPr="00942831" w:rsidRDefault="00942831" w:rsidP="00942831">
      <w:pPr>
        <w:rPr>
          <w:rFonts w:ascii="Calibri" w:eastAsia="Calibri" w:hAnsi="Calibri" w:cs="Calibri"/>
          <w:b/>
        </w:rPr>
      </w:pPr>
      <w:r>
        <w:rPr>
          <w:rFonts w:ascii="Calibri" w:eastAsia="Calibri" w:hAnsi="Calibri" w:cs="Calibri"/>
          <w:b/>
        </w:rPr>
        <w:t xml:space="preserve">Submitted by: </w:t>
      </w:r>
      <w:r w:rsidRPr="00942831">
        <w:rPr>
          <w:rFonts w:ascii="Calibri" w:eastAsia="Calibri" w:hAnsi="Calibri" w:cs="Calibri"/>
        </w:rPr>
        <w:t xml:space="preserve">Nance </w:t>
      </w:r>
      <w:proofErr w:type="spellStart"/>
      <w:r w:rsidRPr="00942831">
        <w:rPr>
          <w:rFonts w:ascii="Calibri" w:eastAsia="Calibri" w:hAnsi="Calibri" w:cs="Calibri"/>
        </w:rPr>
        <w:t>Nunes</w:t>
      </w:r>
      <w:proofErr w:type="spellEnd"/>
      <w:r w:rsidRPr="00942831">
        <w:rPr>
          <w:rFonts w:ascii="Calibri" w:eastAsia="Calibri" w:hAnsi="Calibri" w:cs="Calibri"/>
        </w:rPr>
        <w:t>-Gill</w:t>
      </w:r>
    </w:p>
    <w:p w14:paraId="005A67E1" w14:textId="77777777" w:rsidR="00705799" w:rsidRDefault="00705799">
      <w:pPr>
        <w:rPr>
          <w:rFonts w:ascii="Calibri" w:eastAsia="Calibri" w:hAnsi="Calibri" w:cs="Calibri"/>
        </w:rPr>
      </w:pPr>
    </w:p>
    <w:p w14:paraId="274FDEE8" w14:textId="77777777" w:rsidR="00705799" w:rsidRPr="00942831" w:rsidRDefault="00F2405A">
      <w:pPr>
        <w:rPr>
          <w:rFonts w:ascii="Calibri" w:eastAsia="Calibri" w:hAnsi="Calibri" w:cs="Calibri"/>
          <w:b/>
        </w:rPr>
      </w:pPr>
      <w:r w:rsidRPr="00942831">
        <w:rPr>
          <w:rFonts w:ascii="Calibri" w:eastAsia="Calibri" w:hAnsi="Calibri" w:cs="Calibri"/>
          <w:b/>
        </w:rPr>
        <w:t>Present:</w:t>
      </w:r>
    </w:p>
    <w:p w14:paraId="69AA9285" w14:textId="2EBD9E1E" w:rsidR="00EB4F3A"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Aceves</w:t>
      </w:r>
      <w:proofErr w:type="spellEnd"/>
      <w:r w:rsidRPr="00AC4F57">
        <w:rPr>
          <w:rFonts w:asciiTheme="majorHAnsi" w:eastAsia="Calibri" w:hAnsiTheme="majorHAnsi" w:cstheme="majorHAnsi"/>
        </w:rPr>
        <w:t>, Dee</w:t>
      </w:r>
      <w:r w:rsidR="00EA43E8" w:rsidRPr="00AC4F57">
        <w:rPr>
          <w:rFonts w:asciiTheme="majorHAnsi" w:eastAsia="Calibri" w:hAnsiTheme="majorHAnsi" w:cstheme="majorHAnsi"/>
        </w:rPr>
        <w:tab/>
      </w:r>
      <w:r w:rsidR="00EA43E8" w:rsidRPr="00AC4F57">
        <w:rPr>
          <w:rFonts w:asciiTheme="majorHAnsi" w:eastAsia="Calibri" w:hAnsiTheme="majorHAnsi" w:cstheme="majorHAnsi"/>
        </w:rPr>
        <w:tab/>
      </w:r>
      <w:r w:rsidR="00EA43E8" w:rsidRPr="00AC4F57">
        <w:rPr>
          <w:rFonts w:asciiTheme="majorHAnsi" w:eastAsia="Calibri" w:hAnsiTheme="majorHAnsi" w:cstheme="majorHAnsi"/>
        </w:rPr>
        <w:tab/>
      </w:r>
      <w:r w:rsidR="00EA43E8" w:rsidRPr="00AC4F57">
        <w:rPr>
          <w:rFonts w:asciiTheme="majorHAnsi" w:eastAsia="Calibri" w:hAnsiTheme="majorHAnsi" w:cstheme="majorHAnsi"/>
        </w:rPr>
        <w:tab/>
        <w:t>Grossmont College</w:t>
      </w:r>
    </w:p>
    <w:p w14:paraId="4529CA5A" w14:textId="2430BF81"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Alexander, Paul</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Diego City College</w:t>
      </w:r>
    </w:p>
    <w:p w14:paraId="2E1EB64B" w14:textId="68778323" w:rsidR="00EB4F3A" w:rsidRPr="00AC4F57" w:rsidRDefault="00EB4F3A">
      <w:pPr>
        <w:rPr>
          <w:rFonts w:asciiTheme="majorHAnsi" w:eastAsia="Calibri" w:hAnsiTheme="majorHAnsi" w:cstheme="majorHAnsi"/>
        </w:rPr>
      </w:pPr>
      <w:r w:rsidRPr="00AC4F57">
        <w:rPr>
          <w:rFonts w:asciiTheme="majorHAnsi" w:eastAsia="Calibri" w:hAnsiTheme="majorHAnsi" w:cstheme="majorHAnsi"/>
        </w:rPr>
        <w:lastRenderedPageBreak/>
        <w:t>Alvarez, Milo</w:t>
      </w:r>
      <w:r w:rsidR="007B3504">
        <w:rPr>
          <w:rFonts w:asciiTheme="majorHAnsi" w:eastAsia="Calibri" w:hAnsiTheme="majorHAnsi" w:cstheme="majorHAnsi"/>
        </w:rPr>
        <w:tab/>
      </w:r>
      <w:r w:rsidR="007B3504">
        <w:rPr>
          <w:rFonts w:asciiTheme="majorHAnsi" w:eastAsia="Calibri" w:hAnsiTheme="majorHAnsi" w:cstheme="majorHAnsi"/>
        </w:rPr>
        <w:tab/>
      </w:r>
      <w:r w:rsidR="007B3504">
        <w:rPr>
          <w:rFonts w:asciiTheme="majorHAnsi" w:eastAsia="Calibri" w:hAnsiTheme="majorHAnsi" w:cstheme="majorHAnsi"/>
        </w:rPr>
        <w:tab/>
      </w:r>
      <w:r w:rsidR="007B3504">
        <w:rPr>
          <w:rFonts w:asciiTheme="majorHAnsi" w:eastAsia="Calibri" w:hAnsiTheme="majorHAnsi" w:cstheme="majorHAnsi"/>
        </w:rPr>
        <w:tab/>
        <w:t>???</w:t>
      </w:r>
    </w:p>
    <w:p w14:paraId="204CBF5D" w14:textId="190012B1" w:rsidR="00EA43E8" w:rsidRPr="00AC4F57" w:rsidRDefault="00EA43E8">
      <w:pPr>
        <w:rPr>
          <w:rFonts w:asciiTheme="majorHAnsi" w:eastAsia="Calibri" w:hAnsiTheme="majorHAnsi" w:cstheme="majorHAnsi"/>
        </w:rPr>
      </w:pPr>
      <w:proofErr w:type="spellStart"/>
      <w:r w:rsidRPr="00AC4F57">
        <w:rPr>
          <w:rFonts w:asciiTheme="majorHAnsi" w:eastAsia="Calibri" w:hAnsiTheme="majorHAnsi" w:cstheme="majorHAnsi"/>
        </w:rPr>
        <w:t>Avelar</w:t>
      </w:r>
      <w:proofErr w:type="spellEnd"/>
      <w:r w:rsidRPr="00AC4F57">
        <w:rPr>
          <w:rFonts w:asciiTheme="majorHAnsi" w:eastAsia="Calibri" w:hAnsiTheme="majorHAnsi" w:cstheme="majorHAnsi"/>
        </w:rPr>
        <w:t>, Amy</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Bernardino Valley College</w:t>
      </w:r>
    </w:p>
    <w:p w14:paraId="6D44F7B9" w14:textId="717E95FB"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Bailes</w:t>
      </w:r>
      <w:proofErr w:type="spellEnd"/>
      <w:r w:rsidRPr="00AC4F57">
        <w:rPr>
          <w:rFonts w:asciiTheme="majorHAnsi" w:eastAsia="Calibri" w:hAnsiTheme="majorHAnsi" w:cstheme="majorHAnsi"/>
        </w:rPr>
        <w:t>, Brandi</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Crafton Hills College</w:t>
      </w:r>
    </w:p>
    <w:p w14:paraId="3385CE6F" w14:textId="0D20996C"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Beach, Randy</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Southwestern College</w:t>
      </w:r>
    </w:p>
    <w:p w14:paraId="4BE91581" w14:textId="4145F2F1"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Bemiller</w:t>
      </w:r>
      <w:proofErr w:type="spellEnd"/>
      <w:r w:rsidRPr="00AC4F57">
        <w:rPr>
          <w:rFonts w:asciiTheme="majorHAnsi" w:eastAsia="Calibri" w:hAnsiTheme="majorHAnsi" w:cstheme="majorHAnsi"/>
        </w:rPr>
        <w:t>, Quinton</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Norco College</w:t>
      </w:r>
    </w:p>
    <w:p w14:paraId="7CBCCF57" w14:textId="3DCBBB9C"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Bouzar</w:t>
      </w:r>
      <w:proofErr w:type="spellEnd"/>
      <w:r w:rsidRPr="00AC4F57">
        <w:rPr>
          <w:rFonts w:asciiTheme="majorHAnsi" w:eastAsia="Calibri" w:hAnsiTheme="majorHAnsi" w:cstheme="majorHAnsi"/>
        </w:rPr>
        <w:t>, Pete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Golden West College</w:t>
      </w:r>
    </w:p>
    <w:p w14:paraId="30760FC1" w14:textId="617A742D" w:rsidR="00EB4F3A" w:rsidRPr="00AC4F57" w:rsidRDefault="00EB4F3A">
      <w:pPr>
        <w:rPr>
          <w:rFonts w:asciiTheme="majorHAnsi" w:eastAsia="Calibri" w:hAnsiTheme="majorHAnsi" w:cstheme="majorHAnsi"/>
        </w:rPr>
      </w:pPr>
      <w:r w:rsidRPr="00AC4F57">
        <w:rPr>
          <w:rFonts w:asciiTheme="majorHAnsi" w:eastAsia="Calibri" w:hAnsiTheme="majorHAnsi" w:cstheme="majorHAnsi"/>
        </w:rPr>
        <w:t xml:space="preserve">Burns-Peters, </w:t>
      </w:r>
      <w:proofErr w:type="spellStart"/>
      <w:r w:rsidRPr="00AC4F57">
        <w:rPr>
          <w:rFonts w:asciiTheme="majorHAnsi" w:eastAsia="Calibri" w:hAnsiTheme="majorHAnsi" w:cstheme="majorHAnsi"/>
        </w:rPr>
        <w:t>Davena</w:t>
      </w:r>
      <w:proofErr w:type="spellEnd"/>
      <w:r w:rsidRPr="00AC4F57">
        <w:rPr>
          <w:rFonts w:asciiTheme="majorHAnsi" w:eastAsia="Calibri" w:hAnsiTheme="majorHAnsi" w:cstheme="majorHAnsi"/>
        </w:rPr>
        <w:tab/>
      </w:r>
      <w:r w:rsidRPr="00AC4F57">
        <w:rPr>
          <w:rFonts w:asciiTheme="majorHAnsi" w:eastAsia="Calibri" w:hAnsiTheme="majorHAnsi" w:cstheme="majorHAnsi"/>
        </w:rPr>
        <w:tab/>
      </w:r>
      <w:r w:rsidR="007B3504">
        <w:rPr>
          <w:rFonts w:asciiTheme="majorHAnsi" w:eastAsia="Calibri" w:hAnsiTheme="majorHAnsi" w:cstheme="majorHAnsi"/>
        </w:rPr>
        <w:tab/>
        <w:t>???</w:t>
      </w:r>
    </w:p>
    <w:p w14:paraId="349A1C76" w14:textId="1B094EB3"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Campo, Peggy</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Norco College</w:t>
      </w:r>
    </w:p>
    <w:p w14:paraId="01DAEBD5" w14:textId="2D3FE6AA" w:rsidR="00AC4F57" w:rsidRPr="00AC4F57" w:rsidRDefault="00AC4F57">
      <w:pPr>
        <w:rPr>
          <w:rFonts w:asciiTheme="majorHAnsi" w:eastAsia="Calibri" w:hAnsiTheme="majorHAnsi" w:cstheme="majorHAnsi"/>
        </w:rPr>
      </w:pPr>
      <w:proofErr w:type="spellStart"/>
      <w:r w:rsidRPr="00AC4F57">
        <w:rPr>
          <w:rFonts w:asciiTheme="majorHAnsi" w:hAnsiTheme="majorHAnsi" w:cstheme="majorHAnsi"/>
        </w:rPr>
        <w:t>Carrasquillo</w:t>
      </w:r>
      <w:proofErr w:type="spellEnd"/>
      <w:r w:rsidRPr="00AC4F57">
        <w:rPr>
          <w:rFonts w:asciiTheme="majorHAnsi" w:hAnsiTheme="majorHAnsi" w:cstheme="majorHAnsi"/>
        </w:rPr>
        <w:t>-Jay, Carmen</w:t>
      </w:r>
      <w:r w:rsidRPr="00AC4F57">
        <w:rPr>
          <w:rFonts w:asciiTheme="majorHAnsi" w:hAnsiTheme="majorHAnsi" w:cstheme="majorHAnsi"/>
        </w:rPr>
        <w:tab/>
      </w:r>
      <w:r w:rsidRPr="00AC4F57">
        <w:rPr>
          <w:rFonts w:asciiTheme="majorHAnsi" w:hAnsiTheme="majorHAnsi" w:cstheme="majorHAnsi"/>
        </w:rPr>
        <w:tab/>
        <w:t>San Diego Miramar College</w:t>
      </w:r>
    </w:p>
    <w:p w14:paraId="2D3EC7C7" w14:textId="03161972"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 xml:space="preserve">Christensen, </w:t>
      </w:r>
      <w:proofErr w:type="spellStart"/>
      <w:r w:rsidRPr="00AC4F57">
        <w:rPr>
          <w:rFonts w:asciiTheme="majorHAnsi" w:eastAsia="Calibri" w:hAnsiTheme="majorHAnsi" w:cstheme="majorHAnsi"/>
        </w:rPr>
        <w:t>LeeAnn</w:t>
      </w:r>
      <w:proofErr w:type="spellEnd"/>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Copper Mountain College</w:t>
      </w:r>
    </w:p>
    <w:p w14:paraId="6F231C1E" w14:textId="440BDA55"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DeRose</w:t>
      </w:r>
      <w:proofErr w:type="spellEnd"/>
      <w:r w:rsidRPr="00AC4F57">
        <w:rPr>
          <w:rFonts w:asciiTheme="majorHAnsi" w:eastAsia="Calibri" w:hAnsiTheme="majorHAnsi" w:cstheme="majorHAnsi"/>
        </w:rPr>
        <w:t>, Nicole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Chaffey College</w:t>
      </w:r>
    </w:p>
    <w:p w14:paraId="7D115EB1" w14:textId="56C704BF" w:rsidR="00EA43E8" w:rsidRPr="00AC4F57" w:rsidRDefault="00EA43E8">
      <w:pPr>
        <w:rPr>
          <w:rFonts w:asciiTheme="majorHAnsi" w:eastAsia="Calibri" w:hAnsiTheme="majorHAnsi" w:cstheme="majorHAnsi"/>
        </w:rPr>
      </w:pPr>
      <w:proofErr w:type="spellStart"/>
      <w:r w:rsidRPr="00AC4F57">
        <w:rPr>
          <w:rFonts w:asciiTheme="majorHAnsi" w:eastAsia="Calibri" w:hAnsiTheme="majorHAnsi" w:cstheme="majorHAnsi"/>
        </w:rPr>
        <w:t>Dowlatshahi</w:t>
      </w:r>
      <w:proofErr w:type="spellEnd"/>
      <w:r w:rsidRPr="00AC4F57">
        <w:rPr>
          <w:rFonts w:asciiTheme="majorHAnsi" w:eastAsia="Calibri" w:hAnsiTheme="majorHAnsi" w:cstheme="majorHAnsi"/>
        </w:rPr>
        <w:t>, Kristi</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Long Beach City College</w:t>
      </w:r>
    </w:p>
    <w:p w14:paraId="1A8C9080" w14:textId="3F7C44CD" w:rsidR="00EA43E8" w:rsidRPr="00AC4F57" w:rsidRDefault="00D34D43">
      <w:pPr>
        <w:rPr>
          <w:rFonts w:asciiTheme="majorHAnsi" w:eastAsia="Calibri" w:hAnsiTheme="majorHAnsi" w:cstheme="majorHAnsi"/>
        </w:rPr>
      </w:pPr>
      <w:r w:rsidRPr="00AC4F57">
        <w:rPr>
          <w:rFonts w:asciiTheme="majorHAnsi" w:eastAsia="Calibri" w:hAnsiTheme="majorHAnsi" w:cstheme="majorHAnsi"/>
        </w:rPr>
        <w:t xml:space="preserve">Dozier, </w:t>
      </w:r>
      <w:r w:rsidR="00EA43E8" w:rsidRPr="00AC4F57">
        <w:rPr>
          <w:rFonts w:asciiTheme="majorHAnsi" w:eastAsia="Calibri" w:hAnsiTheme="majorHAnsi" w:cstheme="majorHAnsi"/>
        </w:rPr>
        <w:t>Kim</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College of the Desert</w:t>
      </w:r>
    </w:p>
    <w:p w14:paraId="26C2EF00" w14:textId="0E78AD64"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 xml:space="preserve">Epps, </w:t>
      </w:r>
      <w:proofErr w:type="spellStart"/>
      <w:r w:rsidRPr="00AC4F57">
        <w:rPr>
          <w:rFonts w:asciiTheme="majorHAnsi" w:eastAsia="Calibri" w:hAnsiTheme="majorHAnsi" w:cstheme="majorHAnsi"/>
        </w:rPr>
        <w:t>Ric</w:t>
      </w:r>
      <w:proofErr w:type="spellEnd"/>
      <w:r w:rsidR="00AC4F57" w:rsidRPr="00AC4F57">
        <w:rPr>
          <w:rFonts w:asciiTheme="majorHAnsi" w:eastAsia="Calibri" w:hAnsiTheme="majorHAnsi" w:cstheme="majorHAnsi"/>
        </w:rPr>
        <w:tab/>
      </w:r>
      <w:r w:rsidR="00AC4F57" w:rsidRPr="00AC4F57">
        <w:rPr>
          <w:rFonts w:asciiTheme="majorHAnsi" w:eastAsia="Calibri" w:hAnsiTheme="majorHAnsi" w:cstheme="majorHAnsi"/>
        </w:rPr>
        <w:tab/>
      </w:r>
      <w:r w:rsidR="00AC4F57" w:rsidRPr="00AC4F57">
        <w:rPr>
          <w:rFonts w:asciiTheme="majorHAnsi" w:eastAsia="Calibri" w:hAnsiTheme="majorHAnsi" w:cstheme="majorHAnsi"/>
        </w:rPr>
        <w:tab/>
      </w:r>
      <w:r w:rsidR="00AC4F57" w:rsidRPr="00AC4F57">
        <w:rPr>
          <w:rFonts w:asciiTheme="majorHAnsi" w:eastAsia="Calibri" w:hAnsiTheme="majorHAnsi" w:cstheme="majorHAnsi"/>
        </w:rPr>
        <w:tab/>
        <w:t>Imperial Valley College</w:t>
      </w:r>
    </w:p>
    <w:p w14:paraId="3C555163" w14:textId="740CB685"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Eskew</w:t>
      </w:r>
      <w:proofErr w:type="spellEnd"/>
      <w:r w:rsidRPr="00AC4F57">
        <w:rPr>
          <w:rFonts w:asciiTheme="majorHAnsi" w:eastAsia="Calibri" w:hAnsiTheme="majorHAnsi" w:cstheme="majorHAnsi"/>
        </w:rPr>
        <w:t>, Howard</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Diego Mesa College</w:t>
      </w:r>
    </w:p>
    <w:p w14:paraId="0C6B0987" w14:textId="7842992E" w:rsidR="00EB4F3A" w:rsidRPr="00AC4F57" w:rsidRDefault="00EB4F3A">
      <w:pPr>
        <w:rPr>
          <w:rFonts w:asciiTheme="majorHAnsi" w:eastAsia="Calibri" w:hAnsiTheme="majorHAnsi" w:cstheme="majorHAnsi"/>
        </w:rPr>
      </w:pPr>
      <w:proofErr w:type="spellStart"/>
      <w:r w:rsidRPr="00AC4F57">
        <w:rPr>
          <w:rFonts w:asciiTheme="majorHAnsi" w:eastAsia="Calibri" w:hAnsiTheme="majorHAnsi" w:cstheme="majorHAnsi"/>
        </w:rPr>
        <w:t>Fererro</w:t>
      </w:r>
      <w:proofErr w:type="spellEnd"/>
      <w:r w:rsidRPr="00AC4F57">
        <w:rPr>
          <w:rFonts w:asciiTheme="majorHAnsi" w:eastAsia="Calibri" w:hAnsiTheme="majorHAnsi" w:cstheme="majorHAnsi"/>
        </w:rPr>
        <w:t>, Jenny</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00D34D43" w:rsidRPr="00AC4F57">
        <w:rPr>
          <w:rFonts w:asciiTheme="majorHAnsi" w:eastAsia="Calibri" w:hAnsiTheme="majorHAnsi" w:cstheme="majorHAnsi"/>
        </w:rPr>
        <w:tab/>
      </w:r>
      <w:r w:rsidRPr="00AC4F57">
        <w:rPr>
          <w:rFonts w:asciiTheme="majorHAnsi" w:eastAsia="Calibri" w:hAnsiTheme="majorHAnsi" w:cstheme="majorHAnsi"/>
        </w:rPr>
        <w:t>Palomar College</w:t>
      </w:r>
    </w:p>
    <w:p w14:paraId="2B932FDA" w14:textId="4DBC4D19" w:rsidR="00AC4F57" w:rsidRPr="00AC4F57" w:rsidRDefault="00AC4F57">
      <w:pPr>
        <w:rPr>
          <w:rFonts w:asciiTheme="majorHAnsi" w:eastAsia="Calibri" w:hAnsiTheme="majorHAnsi" w:cstheme="majorHAnsi"/>
        </w:rPr>
      </w:pPr>
      <w:r w:rsidRPr="00AC4F57">
        <w:rPr>
          <w:rFonts w:asciiTheme="majorHAnsi" w:eastAsia="Calibri" w:hAnsiTheme="majorHAnsi" w:cstheme="majorHAnsi"/>
        </w:rPr>
        <w:t>Figueroa, Maria</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Mira Costa College</w:t>
      </w:r>
    </w:p>
    <w:p w14:paraId="5B194DAE" w14:textId="563432F1"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Floerke, Jennifer</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Moreno Valley College</w:t>
      </w:r>
    </w:p>
    <w:p w14:paraId="393C80D0" w14:textId="75ABCE61"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Florence, Jeri</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Long Beach City College</w:t>
      </w:r>
    </w:p>
    <w:p w14:paraId="12528679" w14:textId="2F6D9F37" w:rsidR="00EB4F3A" w:rsidRPr="00AC4F57" w:rsidRDefault="00EB4F3A">
      <w:pPr>
        <w:rPr>
          <w:rFonts w:asciiTheme="majorHAnsi" w:eastAsia="Calibri" w:hAnsiTheme="majorHAnsi" w:cstheme="majorHAnsi"/>
        </w:rPr>
      </w:pPr>
      <w:r w:rsidRPr="00AC4F57">
        <w:rPr>
          <w:rFonts w:asciiTheme="majorHAnsi" w:eastAsia="Calibri" w:hAnsiTheme="majorHAnsi" w:cstheme="majorHAnsi"/>
        </w:rPr>
        <w:t>Foster, Sam</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00D34D43" w:rsidRPr="00AC4F57">
        <w:rPr>
          <w:rFonts w:asciiTheme="majorHAnsi" w:eastAsia="Calibri" w:hAnsiTheme="majorHAnsi" w:cstheme="majorHAnsi"/>
        </w:rPr>
        <w:tab/>
      </w:r>
      <w:r w:rsidRPr="00AC4F57">
        <w:rPr>
          <w:rFonts w:asciiTheme="majorHAnsi" w:eastAsia="Calibri" w:hAnsiTheme="majorHAnsi" w:cstheme="majorHAnsi"/>
        </w:rPr>
        <w:t>Fullerton</w:t>
      </w:r>
      <w:r w:rsidR="00EA43E8" w:rsidRPr="00AC4F57">
        <w:rPr>
          <w:rFonts w:asciiTheme="majorHAnsi" w:eastAsia="Calibri" w:hAnsiTheme="majorHAnsi" w:cstheme="majorHAnsi"/>
        </w:rPr>
        <w:t xml:space="preserve"> College</w:t>
      </w:r>
    </w:p>
    <w:p w14:paraId="45978EA3" w14:textId="38A7E9DC" w:rsidR="00EA43E8" w:rsidRPr="00AC4F57" w:rsidRDefault="00EA43E8">
      <w:pPr>
        <w:rPr>
          <w:rFonts w:asciiTheme="majorHAnsi" w:hAnsiTheme="majorHAnsi" w:cstheme="majorHAnsi"/>
        </w:rPr>
      </w:pPr>
      <w:proofErr w:type="spellStart"/>
      <w:r w:rsidRPr="00AC4F57">
        <w:rPr>
          <w:rFonts w:asciiTheme="majorHAnsi" w:hAnsiTheme="majorHAnsi" w:cstheme="majorHAnsi"/>
        </w:rPr>
        <w:t>Goralski</w:t>
      </w:r>
      <w:proofErr w:type="spellEnd"/>
      <w:r w:rsidRPr="00AC4F57">
        <w:rPr>
          <w:rFonts w:asciiTheme="majorHAnsi" w:hAnsiTheme="majorHAnsi" w:cstheme="majorHAnsi"/>
        </w:rPr>
        <w:t xml:space="preserve">, </w:t>
      </w:r>
      <w:proofErr w:type="spellStart"/>
      <w:r w:rsidRPr="00AC4F57">
        <w:rPr>
          <w:rFonts w:asciiTheme="majorHAnsi" w:hAnsiTheme="majorHAnsi" w:cstheme="majorHAnsi"/>
        </w:rPr>
        <w:t>Caig</w:t>
      </w:r>
      <w:proofErr w:type="spellEnd"/>
      <w:r w:rsidR="007B3504">
        <w:rPr>
          <w:rFonts w:asciiTheme="majorHAnsi" w:hAnsiTheme="majorHAnsi" w:cstheme="majorHAnsi"/>
        </w:rPr>
        <w:tab/>
      </w:r>
      <w:r w:rsidR="007B3504">
        <w:rPr>
          <w:rFonts w:asciiTheme="majorHAnsi" w:hAnsiTheme="majorHAnsi" w:cstheme="majorHAnsi"/>
        </w:rPr>
        <w:tab/>
      </w:r>
      <w:r w:rsidR="007B3504">
        <w:rPr>
          <w:rFonts w:asciiTheme="majorHAnsi" w:hAnsiTheme="majorHAnsi" w:cstheme="majorHAnsi"/>
        </w:rPr>
        <w:tab/>
      </w:r>
      <w:r w:rsidR="007B3504">
        <w:rPr>
          <w:rFonts w:asciiTheme="majorHAnsi" w:hAnsiTheme="majorHAnsi" w:cstheme="majorHAnsi"/>
        </w:rPr>
        <w:tab/>
        <w:t>???</w:t>
      </w:r>
    </w:p>
    <w:p w14:paraId="44859970" w14:textId="1D684E7B" w:rsidR="00EA43E8" w:rsidRPr="00AC4F57" w:rsidRDefault="00EA43E8">
      <w:pPr>
        <w:rPr>
          <w:rFonts w:asciiTheme="majorHAnsi" w:hAnsiTheme="majorHAnsi" w:cstheme="majorHAnsi"/>
        </w:rPr>
      </w:pPr>
      <w:proofErr w:type="spellStart"/>
      <w:r w:rsidRPr="00AC4F57">
        <w:rPr>
          <w:rFonts w:asciiTheme="majorHAnsi" w:hAnsiTheme="majorHAnsi" w:cstheme="majorHAnsi"/>
        </w:rPr>
        <w:t>Gradilla</w:t>
      </w:r>
      <w:proofErr w:type="spellEnd"/>
      <w:r w:rsidRPr="00AC4F57">
        <w:rPr>
          <w:rFonts w:asciiTheme="majorHAnsi" w:hAnsiTheme="majorHAnsi" w:cstheme="majorHAnsi"/>
        </w:rPr>
        <w:t>, Alexandro Jose</w:t>
      </w:r>
      <w:r w:rsidRPr="00AC4F57">
        <w:rPr>
          <w:rFonts w:asciiTheme="majorHAnsi" w:hAnsiTheme="majorHAnsi" w:cstheme="majorHAnsi"/>
        </w:rPr>
        <w:tab/>
      </w:r>
      <w:r w:rsidRPr="00AC4F57">
        <w:rPr>
          <w:rFonts w:asciiTheme="majorHAnsi" w:hAnsiTheme="majorHAnsi" w:cstheme="majorHAnsi"/>
        </w:rPr>
        <w:tab/>
        <w:t>CSU Fullerton</w:t>
      </w:r>
    </w:p>
    <w:p w14:paraId="0F5C04AF" w14:textId="0B1BB358" w:rsidR="00EA43E8" w:rsidRPr="00AC4F57" w:rsidRDefault="00EA43E8">
      <w:pPr>
        <w:rPr>
          <w:rFonts w:asciiTheme="majorHAnsi" w:hAnsiTheme="majorHAnsi" w:cstheme="majorHAnsi"/>
        </w:rPr>
      </w:pPr>
      <w:r w:rsidRPr="00AC4F57">
        <w:rPr>
          <w:rFonts w:asciiTheme="majorHAnsi" w:hAnsiTheme="majorHAnsi" w:cstheme="majorHAnsi"/>
        </w:rPr>
        <w:t xml:space="preserve">Grande, </w:t>
      </w:r>
      <w:proofErr w:type="spellStart"/>
      <w:r w:rsidRPr="00AC4F57">
        <w:rPr>
          <w:rFonts w:asciiTheme="majorHAnsi" w:hAnsiTheme="majorHAnsi" w:cstheme="majorHAnsi"/>
        </w:rPr>
        <w:t>Jolena</w:t>
      </w:r>
      <w:proofErr w:type="spellEnd"/>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Cypress College</w:t>
      </w:r>
    </w:p>
    <w:p w14:paraId="0F9BCB33" w14:textId="31CFE39E" w:rsidR="00D34D43" w:rsidRPr="00AC4F57" w:rsidRDefault="00D34D43">
      <w:pPr>
        <w:rPr>
          <w:rFonts w:asciiTheme="majorHAnsi" w:hAnsiTheme="majorHAnsi" w:cstheme="majorHAnsi"/>
        </w:rPr>
      </w:pPr>
      <w:r w:rsidRPr="00AC4F57">
        <w:rPr>
          <w:rFonts w:asciiTheme="majorHAnsi" w:hAnsiTheme="majorHAnsi" w:cstheme="majorHAnsi"/>
        </w:rPr>
        <w:t>Green, Laurie</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Crafton Hills College</w:t>
      </w:r>
    </w:p>
    <w:p w14:paraId="219A50D0" w14:textId="0C8CC630" w:rsidR="00EB4F3A" w:rsidRPr="00AC4F57" w:rsidRDefault="00EB4F3A">
      <w:pPr>
        <w:rPr>
          <w:rFonts w:asciiTheme="majorHAnsi" w:hAnsiTheme="majorHAnsi" w:cstheme="majorHAnsi"/>
        </w:rPr>
      </w:pPr>
      <w:r w:rsidRPr="00AC4F57">
        <w:rPr>
          <w:rFonts w:asciiTheme="majorHAnsi" w:hAnsiTheme="majorHAnsi" w:cstheme="majorHAnsi"/>
        </w:rPr>
        <w:t>Greene, Donna</w:t>
      </w:r>
      <w:r w:rsidRPr="00AC4F57">
        <w:rPr>
          <w:rFonts w:asciiTheme="majorHAnsi" w:hAnsiTheme="majorHAnsi" w:cstheme="majorHAnsi"/>
        </w:rPr>
        <w:tab/>
      </w:r>
      <w:r w:rsidRPr="00AC4F57">
        <w:rPr>
          <w:rFonts w:asciiTheme="majorHAnsi" w:hAnsiTheme="majorHAnsi" w:cstheme="majorHAnsi"/>
        </w:rPr>
        <w:tab/>
      </w:r>
      <w:r w:rsidR="00D34D43" w:rsidRPr="00AC4F57">
        <w:rPr>
          <w:rFonts w:asciiTheme="majorHAnsi" w:hAnsiTheme="majorHAnsi" w:cstheme="majorHAnsi"/>
        </w:rPr>
        <w:tab/>
        <w:t>College of the Desert</w:t>
      </w:r>
    </w:p>
    <w:p w14:paraId="319F8A36" w14:textId="18D1B0D0" w:rsidR="00EA43E8" w:rsidRPr="00AC4F57" w:rsidRDefault="00EA43E8">
      <w:pPr>
        <w:rPr>
          <w:rFonts w:asciiTheme="majorHAnsi" w:hAnsiTheme="majorHAnsi" w:cstheme="majorHAnsi"/>
        </w:rPr>
      </w:pPr>
      <w:r w:rsidRPr="00AC4F57">
        <w:rPr>
          <w:rFonts w:asciiTheme="majorHAnsi" w:hAnsiTheme="majorHAnsi" w:cstheme="majorHAnsi"/>
        </w:rPr>
        <w:t>Hamlett, Cynthia</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Crafton Hills College</w:t>
      </w:r>
    </w:p>
    <w:p w14:paraId="66D6BF5C" w14:textId="2C0E09ED" w:rsidR="00EA43E8" w:rsidRPr="00AC4F57" w:rsidRDefault="00EA43E8">
      <w:pPr>
        <w:rPr>
          <w:rFonts w:asciiTheme="majorHAnsi" w:hAnsiTheme="majorHAnsi" w:cstheme="majorHAnsi"/>
        </w:rPr>
      </w:pPr>
      <w:proofErr w:type="spellStart"/>
      <w:r w:rsidRPr="00AC4F57">
        <w:rPr>
          <w:rFonts w:asciiTheme="majorHAnsi" w:hAnsiTheme="majorHAnsi" w:cstheme="majorHAnsi"/>
        </w:rPr>
        <w:t>Heibel</w:t>
      </w:r>
      <w:proofErr w:type="spellEnd"/>
      <w:r w:rsidRPr="00AC4F57">
        <w:rPr>
          <w:rFonts w:asciiTheme="majorHAnsi" w:hAnsiTheme="majorHAnsi" w:cstheme="majorHAnsi"/>
        </w:rPr>
        <w:t>, Todd</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San Bernardino Valley College</w:t>
      </w:r>
    </w:p>
    <w:p w14:paraId="7BBC3098" w14:textId="32D9C13B" w:rsidR="00D34D43" w:rsidRPr="00AC4F57" w:rsidRDefault="00D34D43">
      <w:pPr>
        <w:rPr>
          <w:rFonts w:asciiTheme="majorHAnsi" w:hAnsiTheme="majorHAnsi" w:cstheme="majorHAnsi"/>
        </w:rPr>
      </w:pPr>
      <w:r w:rsidRPr="00AC4F57">
        <w:rPr>
          <w:rFonts w:asciiTheme="majorHAnsi" w:hAnsiTheme="majorHAnsi" w:cstheme="majorHAnsi"/>
        </w:rPr>
        <w:t>Henry, Deborah</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Coastline College</w:t>
      </w:r>
    </w:p>
    <w:p w14:paraId="5E27ACC4" w14:textId="1B70BE4C" w:rsidR="00EA43E8" w:rsidRPr="00AC4F57" w:rsidRDefault="00EA43E8">
      <w:pPr>
        <w:rPr>
          <w:rFonts w:asciiTheme="majorHAnsi" w:hAnsiTheme="majorHAnsi" w:cstheme="majorHAnsi"/>
        </w:rPr>
      </w:pPr>
      <w:proofErr w:type="spellStart"/>
      <w:r w:rsidRPr="00AC4F57">
        <w:rPr>
          <w:rFonts w:asciiTheme="majorHAnsi" w:hAnsiTheme="majorHAnsi" w:cstheme="majorHAnsi"/>
        </w:rPr>
        <w:t>Katungi</w:t>
      </w:r>
      <w:proofErr w:type="spellEnd"/>
      <w:r w:rsidRPr="00AC4F57">
        <w:rPr>
          <w:rFonts w:asciiTheme="majorHAnsi" w:hAnsiTheme="majorHAnsi" w:cstheme="majorHAnsi"/>
        </w:rPr>
        <w:t>, Candace</w:t>
      </w:r>
      <w:r w:rsidR="007B3504">
        <w:rPr>
          <w:rFonts w:asciiTheme="majorHAnsi" w:hAnsiTheme="majorHAnsi" w:cstheme="majorHAnsi"/>
        </w:rPr>
        <w:tab/>
      </w:r>
      <w:r w:rsidR="007B3504">
        <w:rPr>
          <w:rFonts w:asciiTheme="majorHAnsi" w:hAnsiTheme="majorHAnsi" w:cstheme="majorHAnsi"/>
        </w:rPr>
        <w:tab/>
      </w:r>
      <w:r w:rsidR="007B3504">
        <w:rPr>
          <w:rFonts w:asciiTheme="majorHAnsi" w:hAnsiTheme="majorHAnsi" w:cstheme="majorHAnsi"/>
        </w:rPr>
        <w:tab/>
        <w:t>???</w:t>
      </w:r>
    </w:p>
    <w:p w14:paraId="29A0771F" w14:textId="2EAA811B" w:rsidR="00EB4F3A" w:rsidRPr="00AC4F57" w:rsidRDefault="00EB4F3A">
      <w:pPr>
        <w:rPr>
          <w:rFonts w:asciiTheme="majorHAnsi" w:eastAsia="Calibri" w:hAnsiTheme="majorHAnsi" w:cstheme="majorHAnsi"/>
        </w:rPr>
      </w:pPr>
      <w:proofErr w:type="spellStart"/>
      <w:r w:rsidRPr="00AC4F57">
        <w:rPr>
          <w:rFonts w:asciiTheme="majorHAnsi" w:hAnsiTheme="majorHAnsi" w:cstheme="majorHAnsi"/>
        </w:rPr>
        <w:t>Kinsinger</w:t>
      </w:r>
      <w:proofErr w:type="spellEnd"/>
      <w:r w:rsidRPr="00AC4F57">
        <w:rPr>
          <w:rFonts w:asciiTheme="majorHAnsi" w:hAnsiTheme="majorHAnsi" w:cstheme="majorHAnsi"/>
        </w:rPr>
        <w:t>, Wendy</w:t>
      </w:r>
      <w:r w:rsidRPr="00AC4F57">
        <w:rPr>
          <w:rFonts w:asciiTheme="majorHAnsi" w:hAnsiTheme="majorHAnsi" w:cstheme="majorHAnsi"/>
        </w:rPr>
        <w:tab/>
      </w:r>
      <w:r w:rsidRPr="00AC4F57">
        <w:rPr>
          <w:rFonts w:asciiTheme="majorHAnsi" w:hAnsiTheme="majorHAnsi" w:cstheme="majorHAnsi"/>
        </w:rPr>
        <w:tab/>
      </w:r>
      <w:r w:rsidR="00D34D43" w:rsidRPr="00AC4F57">
        <w:rPr>
          <w:rFonts w:asciiTheme="majorHAnsi" w:hAnsiTheme="majorHAnsi" w:cstheme="majorHAnsi"/>
        </w:rPr>
        <w:tab/>
      </w:r>
      <w:r w:rsidRPr="00AC4F57">
        <w:rPr>
          <w:rFonts w:asciiTheme="majorHAnsi" w:hAnsiTheme="majorHAnsi" w:cstheme="majorHAnsi"/>
        </w:rPr>
        <w:t>San Diego Miramar College</w:t>
      </w:r>
    </w:p>
    <w:p w14:paraId="64CABD05" w14:textId="69E9A9BE"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Lara, Luke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Mira Costa College</w:t>
      </w:r>
    </w:p>
    <w:p w14:paraId="39D5DCAF" w14:textId="2F6585CC"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Lesh</w:t>
      </w:r>
      <w:proofErr w:type="spellEnd"/>
      <w:r w:rsidRPr="00AC4F57">
        <w:rPr>
          <w:rFonts w:asciiTheme="majorHAnsi" w:eastAsia="Calibri" w:hAnsiTheme="majorHAnsi" w:cstheme="majorHAnsi"/>
        </w:rPr>
        <w:t xml:space="preserve">, </w:t>
      </w:r>
      <w:proofErr w:type="spellStart"/>
      <w:r w:rsidRPr="00AC4F57">
        <w:rPr>
          <w:rFonts w:asciiTheme="majorHAnsi" w:eastAsia="Calibri" w:hAnsiTheme="majorHAnsi" w:cstheme="majorHAnsi"/>
        </w:rPr>
        <w:t>Caree</w:t>
      </w:r>
      <w:proofErr w:type="spellEnd"/>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Southwestern College</w:t>
      </w:r>
    </w:p>
    <w:p w14:paraId="71DE18A5" w14:textId="6DBD0EF6" w:rsidR="00AC4F57" w:rsidRPr="00AC4F57" w:rsidRDefault="00AC4F57">
      <w:pPr>
        <w:rPr>
          <w:rFonts w:asciiTheme="majorHAnsi" w:eastAsia="Calibri" w:hAnsiTheme="majorHAnsi" w:cstheme="majorHAnsi"/>
        </w:rPr>
      </w:pPr>
      <w:r w:rsidRPr="00AC4F57">
        <w:rPr>
          <w:rFonts w:asciiTheme="majorHAnsi" w:eastAsia="Calibri" w:hAnsiTheme="majorHAnsi" w:cstheme="majorHAnsi"/>
        </w:rPr>
        <w:t>Lopez, Cesar</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Diego Mesa College</w:t>
      </w:r>
    </w:p>
    <w:p w14:paraId="32D0B0B1" w14:textId="5542770D" w:rsidR="00EB4F3A" w:rsidRPr="00AC4F57" w:rsidRDefault="00EB4F3A">
      <w:pPr>
        <w:rPr>
          <w:rFonts w:asciiTheme="majorHAnsi" w:eastAsia="Calibri" w:hAnsiTheme="majorHAnsi" w:cstheme="majorHAnsi"/>
        </w:rPr>
      </w:pPr>
      <w:r w:rsidRPr="00AC4F57">
        <w:rPr>
          <w:rFonts w:asciiTheme="majorHAnsi" w:eastAsia="Calibri" w:hAnsiTheme="majorHAnsi" w:cstheme="majorHAnsi"/>
        </w:rPr>
        <w:t xml:space="preserve">May, </w:t>
      </w:r>
      <w:proofErr w:type="spellStart"/>
      <w:r w:rsidRPr="00AC4F57">
        <w:rPr>
          <w:rFonts w:asciiTheme="majorHAnsi" w:eastAsia="Calibri" w:hAnsiTheme="majorHAnsi" w:cstheme="majorHAnsi"/>
        </w:rPr>
        <w:t>Ginni</w:t>
      </w:r>
      <w:proofErr w:type="spellEnd"/>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00D34D43" w:rsidRPr="00AC4F57">
        <w:rPr>
          <w:rFonts w:asciiTheme="majorHAnsi" w:eastAsia="Calibri" w:hAnsiTheme="majorHAnsi" w:cstheme="majorHAnsi"/>
        </w:rPr>
        <w:tab/>
      </w:r>
      <w:r w:rsidRPr="00AC4F57">
        <w:rPr>
          <w:rFonts w:asciiTheme="majorHAnsi" w:eastAsia="Calibri" w:hAnsiTheme="majorHAnsi" w:cstheme="majorHAnsi"/>
        </w:rPr>
        <w:t>ASCCC Vice President</w:t>
      </w:r>
    </w:p>
    <w:p w14:paraId="1D383826" w14:textId="5DC269C7"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McLaughlin, June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Irvine Valley College</w:t>
      </w:r>
    </w:p>
    <w:p w14:paraId="59DE2DBC" w14:textId="7230932A"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Morse, David</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Long Beach City College</w:t>
      </w:r>
    </w:p>
    <w:p w14:paraId="19D75A3D" w14:textId="2D4033C8"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North, Wheeler</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Diego Miramar College</w:t>
      </w:r>
    </w:p>
    <w:p w14:paraId="4655EE79" w14:textId="131EA61D" w:rsidR="00D34D43" w:rsidRPr="00AC4F57" w:rsidRDefault="00D34D43">
      <w:pPr>
        <w:rPr>
          <w:rFonts w:asciiTheme="majorHAnsi" w:eastAsia="Calibri" w:hAnsiTheme="majorHAnsi" w:cstheme="majorHAnsi"/>
        </w:rPr>
      </w:pPr>
      <w:proofErr w:type="spellStart"/>
      <w:r w:rsidRPr="00AC4F57">
        <w:rPr>
          <w:rFonts w:asciiTheme="majorHAnsi" w:eastAsia="Calibri" w:hAnsiTheme="majorHAnsi" w:cstheme="majorHAnsi"/>
        </w:rPr>
        <w:t>Nunes</w:t>
      </w:r>
      <w:proofErr w:type="spellEnd"/>
      <w:r w:rsidRPr="00AC4F57">
        <w:rPr>
          <w:rFonts w:asciiTheme="majorHAnsi" w:eastAsia="Calibri" w:hAnsiTheme="majorHAnsi" w:cstheme="majorHAnsi"/>
        </w:rPr>
        <w:t>-Gill, Nance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Barstow Community College</w:t>
      </w:r>
    </w:p>
    <w:p w14:paraId="2F519673" w14:textId="1B7F0C6F"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Ochoa, Heidi</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Saddleback College</w:t>
      </w:r>
    </w:p>
    <w:p w14:paraId="4ABBDEEB" w14:textId="76B33D45" w:rsidR="00EA43E8" w:rsidRPr="00AC4F57" w:rsidRDefault="00EA43E8">
      <w:pPr>
        <w:rPr>
          <w:rFonts w:asciiTheme="majorHAnsi" w:eastAsia="Calibri" w:hAnsiTheme="majorHAnsi" w:cstheme="majorHAnsi"/>
        </w:rPr>
      </w:pPr>
      <w:proofErr w:type="spellStart"/>
      <w:r w:rsidRPr="00AC4F57">
        <w:rPr>
          <w:rFonts w:asciiTheme="majorHAnsi" w:eastAsia="Calibri" w:hAnsiTheme="majorHAnsi" w:cstheme="majorHAnsi"/>
        </w:rPr>
        <w:t>Orlijan</w:t>
      </w:r>
      <w:proofErr w:type="spellEnd"/>
      <w:r w:rsidRPr="00AC4F57">
        <w:rPr>
          <w:rFonts w:asciiTheme="majorHAnsi" w:eastAsia="Calibri" w:hAnsiTheme="majorHAnsi" w:cstheme="majorHAnsi"/>
        </w:rPr>
        <w:t>, Kim</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Fullerton Coll</w:t>
      </w:r>
      <w:r w:rsidR="00AC4F57" w:rsidRPr="00AC4F57">
        <w:rPr>
          <w:rFonts w:asciiTheme="majorHAnsi" w:eastAsia="Calibri" w:hAnsiTheme="majorHAnsi" w:cstheme="majorHAnsi"/>
        </w:rPr>
        <w:t>e</w:t>
      </w:r>
      <w:r w:rsidRPr="00AC4F57">
        <w:rPr>
          <w:rFonts w:asciiTheme="majorHAnsi" w:eastAsia="Calibri" w:hAnsiTheme="majorHAnsi" w:cstheme="majorHAnsi"/>
        </w:rPr>
        <w:t>ge</w:t>
      </w:r>
    </w:p>
    <w:p w14:paraId="18269520" w14:textId="56894CD0"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Parker, LaTonya</w:t>
      </w:r>
      <w:r w:rsidR="00AC4F57" w:rsidRPr="00AC4F57">
        <w:rPr>
          <w:rFonts w:asciiTheme="majorHAnsi" w:eastAsia="Calibri" w:hAnsiTheme="majorHAnsi" w:cstheme="majorHAnsi"/>
        </w:rPr>
        <w:tab/>
      </w:r>
      <w:r w:rsidR="00AC4F57" w:rsidRPr="00AC4F57">
        <w:rPr>
          <w:rFonts w:asciiTheme="majorHAnsi" w:eastAsia="Calibri" w:hAnsiTheme="majorHAnsi" w:cstheme="majorHAnsi"/>
        </w:rPr>
        <w:tab/>
      </w:r>
      <w:r w:rsidR="00AC4F57" w:rsidRPr="00AC4F57">
        <w:rPr>
          <w:rFonts w:asciiTheme="majorHAnsi" w:eastAsia="Calibri" w:hAnsiTheme="majorHAnsi" w:cstheme="majorHAnsi"/>
        </w:rPr>
        <w:tab/>
      </w:r>
      <w:r w:rsidR="00AC4F57" w:rsidRPr="00AC4F57">
        <w:rPr>
          <w:rFonts w:asciiTheme="majorHAnsi" w:hAnsiTheme="majorHAnsi" w:cstheme="majorHAnsi"/>
        </w:rPr>
        <w:t>ASCCC Area D Representative</w:t>
      </w:r>
    </w:p>
    <w:p w14:paraId="2E48D19F" w14:textId="7A7290B6" w:rsidR="00EB4F3A" w:rsidRPr="00AC4F57" w:rsidRDefault="00EB4F3A">
      <w:pPr>
        <w:rPr>
          <w:rFonts w:asciiTheme="majorHAnsi" w:eastAsia="Calibri" w:hAnsiTheme="majorHAnsi" w:cstheme="majorHAnsi"/>
        </w:rPr>
      </w:pPr>
      <w:proofErr w:type="spellStart"/>
      <w:r w:rsidRPr="00AC4F57">
        <w:rPr>
          <w:rFonts w:asciiTheme="majorHAnsi" w:eastAsia="Calibri" w:hAnsiTheme="majorHAnsi" w:cstheme="majorHAnsi"/>
        </w:rPr>
        <w:t>Pasley</w:t>
      </w:r>
      <w:proofErr w:type="spellEnd"/>
      <w:r w:rsidRPr="00AC4F57">
        <w:rPr>
          <w:rFonts w:asciiTheme="majorHAnsi" w:eastAsia="Calibri" w:hAnsiTheme="majorHAnsi" w:cstheme="majorHAnsi"/>
        </w:rPr>
        <w:t>, Denise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00D34D43" w:rsidRPr="00AC4F57">
        <w:rPr>
          <w:rFonts w:asciiTheme="majorHAnsi" w:eastAsia="Calibri" w:hAnsiTheme="majorHAnsi" w:cstheme="majorHAnsi"/>
        </w:rPr>
        <w:tab/>
      </w:r>
      <w:r w:rsidRPr="00AC4F57">
        <w:rPr>
          <w:rFonts w:asciiTheme="majorHAnsi" w:eastAsia="Calibri" w:hAnsiTheme="majorHAnsi" w:cstheme="majorHAnsi"/>
        </w:rPr>
        <w:t>Barstow Community College</w:t>
      </w:r>
    </w:p>
    <w:p w14:paraId="25D78EA9" w14:textId="3C53EB31"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Posey, Jetta</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Southwestern College</w:t>
      </w:r>
    </w:p>
    <w:p w14:paraId="659ED0B1" w14:textId="4408EF77" w:rsidR="00EB4F3A" w:rsidRPr="00AC4F57" w:rsidRDefault="00EB4F3A">
      <w:pPr>
        <w:rPr>
          <w:rFonts w:asciiTheme="majorHAnsi" w:eastAsia="Calibri" w:hAnsiTheme="majorHAnsi" w:cstheme="majorHAnsi"/>
        </w:rPr>
      </w:pPr>
      <w:r w:rsidRPr="00AC4F57">
        <w:rPr>
          <w:rFonts w:asciiTheme="majorHAnsi" w:eastAsia="Calibri" w:hAnsiTheme="majorHAnsi" w:cstheme="majorHAnsi"/>
        </w:rPr>
        <w:t>Richards, Giselle</w:t>
      </w:r>
      <w:r w:rsidRPr="00AC4F57">
        <w:rPr>
          <w:rFonts w:asciiTheme="majorHAnsi" w:eastAsia="Calibri" w:hAnsiTheme="majorHAnsi" w:cstheme="majorHAnsi"/>
        </w:rPr>
        <w:tab/>
      </w:r>
      <w:r w:rsidRPr="00AC4F57">
        <w:rPr>
          <w:rFonts w:asciiTheme="majorHAnsi" w:eastAsia="Calibri" w:hAnsiTheme="majorHAnsi" w:cstheme="majorHAnsi"/>
        </w:rPr>
        <w:tab/>
      </w:r>
      <w:r w:rsidR="00D34D43" w:rsidRPr="00AC4F57">
        <w:rPr>
          <w:rFonts w:asciiTheme="majorHAnsi" w:eastAsia="Calibri" w:hAnsiTheme="majorHAnsi" w:cstheme="majorHAnsi"/>
        </w:rPr>
        <w:tab/>
      </w:r>
      <w:r w:rsidRPr="00AC4F57">
        <w:rPr>
          <w:rFonts w:asciiTheme="majorHAnsi" w:eastAsia="Calibri" w:hAnsiTheme="majorHAnsi" w:cstheme="majorHAnsi"/>
        </w:rPr>
        <w:t>Long Beach City College</w:t>
      </w:r>
    </w:p>
    <w:p w14:paraId="62AA9360" w14:textId="08DFEFCB" w:rsidR="00D34D43" w:rsidRPr="00AC4F57" w:rsidRDefault="00D34D43">
      <w:pPr>
        <w:rPr>
          <w:rFonts w:asciiTheme="majorHAnsi" w:hAnsiTheme="majorHAnsi" w:cstheme="majorHAnsi"/>
        </w:rPr>
      </w:pPr>
      <w:proofErr w:type="spellStart"/>
      <w:r w:rsidRPr="00AC4F57">
        <w:rPr>
          <w:rFonts w:asciiTheme="majorHAnsi" w:hAnsiTheme="majorHAnsi" w:cstheme="majorHAnsi"/>
        </w:rPr>
        <w:t>Rutan</w:t>
      </w:r>
      <w:proofErr w:type="spellEnd"/>
      <w:r w:rsidRPr="00AC4F57">
        <w:rPr>
          <w:rFonts w:asciiTheme="majorHAnsi" w:hAnsiTheme="majorHAnsi" w:cstheme="majorHAnsi"/>
        </w:rPr>
        <w:t>, Craig</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Santiago Canyon College</w:t>
      </w:r>
    </w:p>
    <w:p w14:paraId="6311F8FE" w14:textId="5D6E9089" w:rsidR="00EA43E8" w:rsidRPr="00AC4F57" w:rsidRDefault="00EA43E8">
      <w:pPr>
        <w:rPr>
          <w:rFonts w:asciiTheme="majorHAnsi" w:hAnsiTheme="majorHAnsi" w:cstheme="majorHAnsi"/>
        </w:rPr>
      </w:pPr>
      <w:r w:rsidRPr="00AC4F57">
        <w:rPr>
          <w:rFonts w:asciiTheme="majorHAnsi" w:hAnsiTheme="majorHAnsi" w:cstheme="majorHAnsi"/>
        </w:rPr>
        <w:t>Sampson, Sharon</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Grossmont College</w:t>
      </w:r>
    </w:p>
    <w:p w14:paraId="12A41C27" w14:textId="6A01D33F" w:rsidR="00D34D43" w:rsidRPr="00AC4F57" w:rsidRDefault="00D34D43">
      <w:pPr>
        <w:rPr>
          <w:rFonts w:asciiTheme="majorHAnsi" w:eastAsia="Calibri" w:hAnsiTheme="majorHAnsi" w:cstheme="majorHAnsi"/>
        </w:rPr>
      </w:pPr>
      <w:proofErr w:type="spellStart"/>
      <w:r w:rsidRPr="00AC4F57">
        <w:rPr>
          <w:rFonts w:asciiTheme="majorHAnsi" w:hAnsiTheme="majorHAnsi" w:cstheme="majorHAnsi"/>
        </w:rPr>
        <w:lastRenderedPageBreak/>
        <w:t>Schulmeyer</w:t>
      </w:r>
      <w:proofErr w:type="spellEnd"/>
      <w:r w:rsidRPr="00AC4F57">
        <w:rPr>
          <w:rFonts w:asciiTheme="majorHAnsi" w:hAnsiTheme="majorHAnsi" w:cstheme="majorHAnsi"/>
        </w:rPr>
        <w:t>, Denise</w:t>
      </w:r>
      <w:r w:rsidRPr="00AC4F57">
        <w:rPr>
          <w:rFonts w:asciiTheme="majorHAnsi" w:hAnsiTheme="majorHAnsi" w:cstheme="majorHAnsi"/>
        </w:rPr>
        <w:tab/>
      </w:r>
      <w:r w:rsidRPr="00AC4F57">
        <w:rPr>
          <w:rFonts w:asciiTheme="majorHAnsi" w:hAnsiTheme="majorHAnsi" w:cstheme="majorHAnsi"/>
        </w:rPr>
        <w:tab/>
      </w:r>
      <w:r w:rsidRPr="00AC4F57">
        <w:rPr>
          <w:rFonts w:asciiTheme="majorHAnsi" w:hAnsiTheme="majorHAnsi" w:cstheme="majorHAnsi"/>
        </w:rPr>
        <w:tab/>
        <w:t>Grossmont College</w:t>
      </w:r>
    </w:p>
    <w:p w14:paraId="1A776F9D" w14:textId="11F0DB06"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Schulz, Arianne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College of the Desert</w:t>
      </w:r>
    </w:p>
    <w:p w14:paraId="66E29A9E" w14:textId="3F78DB07" w:rsidR="00EA43E8" w:rsidRPr="00AC4F57" w:rsidRDefault="00EA43E8">
      <w:pPr>
        <w:rPr>
          <w:rFonts w:asciiTheme="majorHAnsi" w:eastAsia="Calibri" w:hAnsiTheme="majorHAnsi" w:cstheme="majorHAnsi"/>
        </w:rPr>
      </w:pPr>
      <w:r w:rsidRPr="00AC4F57">
        <w:rPr>
          <w:rFonts w:asciiTheme="majorHAnsi" w:eastAsia="Calibri" w:hAnsiTheme="majorHAnsi" w:cstheme="majorHAnsi"/>
        </w:rPr>
        <w:t>Sellick, Mark</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Riverside City College</w:t>
      </w:r>
    </w:p>
    <w:p w14:paraId="3CF4A174" w14:textId="1DFBFB40" w:rsidR="00EA43E8" w:rsidRPr="00AC4F57" w:rsidRDefault="00EA43E8">
      <w:pPr>
        <w:rPr>
          <w:rFonts w:asciiTheme="majorHAnsi" w:eastAsia="Calibri" w:hAnsiTheme="majorHAnsi" w:cstheme="majorHAnsi"/>
        </w:rPr>
      </w:pPr>
      <w:proofErr w:type="spellStart"/>
      <w:r w:rsidRPr="00AC4F57">
        <w:rPr>
          <w:rFonts w:asciiTheme="majorHAnsi" w:eastAsia="Calibri" w:hAnsiTheme="majorHAnsi" w:cstheme="majorHAnsi"/>
        </w:rPr>
        <w:t>Sherard</w:t>
      </w:r>
      <w:proofErr w:type="spellEnd"/>
      <w:r w:rsidRPr="00AC4F57">
        <w:rPr>
          <w:rFonts w:asciiTheme="majorHAnsi" w:eastAsia="Calibri" w:hAnsiTheme="majorHAnsi" w:cstheme="majorHAnsi"/>
        </w:rPr>
        <w:t>, Erin</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North Orange Continuing Education</w:t>
      </w:r>
    </w:p>
    <w:p w14:paraId="11671FE0" w14:textId="07C6D24D" w:rsidR="00EA43E8" w:rsidRPr="00AC4F57" w:rsidRDefault="00EA43E8">
      <w:pPr>
        <w:rPr>
          <w:rFonts w:asciiTheme="majorHAnsi" w:eastAsia="Calibri" w:hAnsiTheme="majorHAnsi" w:cstheme="majorHAnsi"/>
        </w:rPr>
      </w:pPr>
      <w:proofErr w:type="spellStart"/>
      <w:r w:rsidRPr="00AC4F57">
        <w:rPr>
          <w:rFonts w:asciiTheme="majorHAnsi" w:eastAsia="Calibri" w:hAnsiTheme="majorHAnsi" w:cstheme="majorHAnsi"/>
        </w:rPr>
        <w:t>Silveira</w:t>
      </w:r>
      <w:proofErr w:type="spellEnd"/>
      <w:r w:rsidRPr="00AC4F57">
        <w:rPr>
          <w:rFonts w:asciiTheme="majorHAnsi" w:eastAsia="Calibri" w:hAnsiTheme="majorHAnsi" w:cstheme="majorHAnsi"/>
        </w:rPr>
        <w:t>, Mike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College of the Desert</w:t>
      </w:r>
    </w:p>
    <w:p w14:paraId="4F79C687" w14:textId="3B679FB8"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Sullivan, Ryan</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Mt. San Jacinto College</w:t>
      </w:r>
    </w:p>
    <w:p w14:paraId="2DCB6D27" w14:textId="3EEF2438" w:rsidR="00D34D43" w:rsidRPr="00AC4F57" w:rsidRDefault="00D34D43">
      <w:pPr>
        <w:rPr>
          <w:rFonts w:asciiTheme="majorHAnsi" w:eastAsia="Calibri" w:hAnsiTheme="majorHAnsi" w:cstheme="majorHAnsi"/>
        </w:rPr>
      </w:pPr>
      <w:r w:rsidRPr="00AC4F57">
        <w:rPr>
          <w:rFonts w:asciiTheme="majorHAnsi" w:eastAsia="Calibri" w:hAnsiTheme="majorHAnsi" w:cstheme="majorHAnsi"/>
        </w:rPr>
        <w:t>Taylor, Mike</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Santiago Canyon College</w:t>
      </w:r>
    </w:p>
    <w:p w14:paraId="5D1C81DF" w14:textId="29AF3EB3" w:rsidR="00EA43E8" w:rsidRPr="00AC4F57" w:rsidRDefault="00D34D43">
      <w:pPr>
        <w:rPr>
          <w:rFonts w:asciiTheme="majorHAnsi" w:eastAsia="Calibri" w:hAnsiTheme="majorHAnsi" w:cstheme="majorHAnsi"/>
        </w:rPr>
      </w:pPr>
      <w:r w:rsidRPr="00AC4F57">
        <w:rPr>
          <w:rFonts w:asciiTheme="majorHAnsi" w:eastAsia="Calibri" w:hAnsiTheme="majorHAnsi" w:cstheme="majorHAnsi"/>
        </w:rPr>
        <w:t>Velez, Manuel</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San Diego Mesa College</w:t>
      </w:r>
    </w:p>
    <w:p w14:paraId="52D0658F" w14:textId="6975FC00" w:rsidR="00EB4F3A" w:rsidRPr="00AC4F57" w:rsidRDefault="00D34D43">
      <w:pPr>
        <w:rPr>
          <w:rFonts w:asciiTheme="majorHAnsi" w:eastAsia="Calibri" w:hAnsiTheme="majorHAnsi" w:cstheme="majorHAnsi"/>
        </w:rPr>
      </w:pPr>
      <w:r w:rsidRPr="00AC4F57">
        <w:rPr>
          <w:rFonts w:asciiTheme="majorHAnsi" w:eastAsia="Calibri" w:hAnsiTheme="majorHAnsi" w:cstheme="majorHAnsi"/>
        </w:rPr>
        <w:t>Walsh, Dan</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Saddleback College</w:t>
      </w:r>
    </w:p>
    <w:p w14:paraId="3E47EB13" w14:textId="105E7797" w:rsidR="00705799" w:rsidRPr="00AC4F57" w:rsidRDefault="00EA43E8">
      <w:pPr>
        <w:rPr>
          <w:rFonts w:asciiTheme="majorHAnsi" w:eastAsia="Calibri" w:hAnsiTheme="majorHAnsi" w:cstheme="majorHAnsi"/>
        </w:rPr>
      </w:pPr>
      <w:r w:rsidRPr="00AC4F57">
        <w:rPr>
          <w:rFonts w:asciiTheme="majorHAnsi" w:eastAsia="Calibri" w:hAnsiTheme="majorHAnsi" w:cstheme="majorHAnsi"/>
        </w:rPr>
        <w:t>Yanez, Angelica</w:t>
      </w:r>
      <w:r w:rsidRPr="00AC4F57">
        <w:rPr>
          <w:rFonts w:asciiTheme="majorHAnsi" w:eastAsia="Calibri" w:hAnsiTheme="majorHAnsi" w:cstheme="majorHAnsi"/>
        </w:rPr>
        <w:tab/>
      </w:r>
      <w:r w:rsidRPr="00AC4F57">
        <w:rPr>
          <w:rFonts w:asciiTheme="majorHAnsi" w:eastAsia="Calibri" w:hAnsiTheme="majorHAnsi" w:cstheme="majorHAnsi"/>
        </w:rPr>
        <w:tab/>
      </w:r>
      <w:r w:rsidRPr="00AC4F57">
        <w:rPr>
          <w:rFonts w:asciiTheme="majorHAnsi" w:eastAsia="Calibri" w:hAnsiTheme="majorHAnsi" w:cstheme="majorHAnsi"/>
        </w:rPr>
        <w:tab/>
        <w:t>Palomar College</w:t>
      </w:r>
    </w:p>
    <w:sectPr w:rsidR="00705799" w:rsidRPr="00AC4F57">
      <w:pgSz w:w="12240" w:h="15840"/>
      <w:pgMar w:top="72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E9C"/>
    <w:multiLevelType w:val="multilevel"/>
    <w:tmpl w:val="931034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2126DE"/>
    <w:multiLevelType w:val="hybridMultilevel"/>
    <w:tmpl w:val="97F4DB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1F76"/>
    <w:multiLevelType w:val="hybridMultilevel"/>
    <w:tmpl w:val="96D84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62C39"/>
    <w:multiLevelType w:val="multilevel"/>
    <w:tmpl w:val="A7DC3C08"/>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rFonts w:ascii="Times New Roman" w:hAnsi="Times New Roman" w:cs="Times New Roman" w:hint="default"/>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6308D"/>
    <w:multiLevelType w:val="hybridMultilevel"/>
    <w:tmpl w:val="7E30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46E27"/>
    <w:multiLevelType w:val="multilevel"/>
    <w:tmpl w:val="38EE4FEE"/>
    <w:lvl w:ilvl="0">
      <w:start w:val="8"/>
      <w:numFmt w:val="upperRoman"/>
      <w:lvlText w:val="%1."/>
      <w:lvlJc w:val="left"/>
      <w:pPr>
        <w:ind w:left="720" w:hanging="360"/>
      </w:pPr>
      <w:rPr>
        <w:rFonts w:ascii="Arial" w:hAnsi="Arial" w:cs="Arial" w:hint="default"/>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4706DC"/>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FB41E2"/>
    <w:multiLevelType w:val="hybridMultilevel"/>
    <w:tmpl w:val="987C62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10A1510"/>
    <w:multiLevelType w:val="hybridMultilevel"/>
    <w:tmpl w:val="9BD60926"/>
    <w:lvl w:ilvl="0" w:tplc="33803C4E">
      <w:start w:val="8"/>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03762"/>
    <w:multiLevelType w:val="hybridMultilevel"/>
    <w:tmpl w:val="6FB02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56232"/>
    <w:multiLevelType w:val="hybridMultilevel"/>
    <w:tmpl w:val="A1384B5E"/>
    <w:lvl w:ilvl="0" w:tplc="C5F6F71A">
      <w:start w:val="1"/>
      <w:numFmt w:val="upperLetter"/>
      <w:lvlText w:val="%1."/>
      <w:lvlJc w:val="left"/>
      <w:pPr>
        <w:ind w:left="135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76C3ABF"/>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47D08"/>
    <w:multiLevelType w:val="hybridMultilevel"/>
    <w:tmpl w:val="FCB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2ED8"/>
    <w:multiLevelType w:val="hybridMultilevel"/>
    <w:tmpl w:val="8AF45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1097F"/>
    <w:multiLevelType w:val="hybridMultilevel"/>
    <w:tmpl w:val="F49C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77C10"/>
    <w:multiLevelType w:val="hybridMultilevel"/>
    <w:tmpl w:val="89EA4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DB123C"/>
    <w:multiLevelType w:val="hybridMultilevel"/>
    <w:tmpl w:val="9B5CB0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61A07"/>
    <w:multiLevelType w:val="hybridMultilevel"/>
    <w:tmpl w:val="DEE4866E"/>
    <w:lvl w:ilvl="0" w:tplc="A300BB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B70106"/>
    <w:multiLevelType w:val="hybridMultilevel"/>
    <w:tmpl w:val="B51A2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93CD2"/>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8A7E55"/>
    <w:multiLevelType w:val="hybridMultilevel"/>
    <w:tmpl w:val="A9327E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6ADC502B"/>
    <w:multiLevelType w:val="hybridMultilevel"/>
    <w:tmpl w:val="826E5E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CC471CE"/>
    <w:multiLevelType w:val="hybridMultilevel"/>
    <w:tmpl w:val="C5306BF0"/>
    <w:lvl w:ilvl="0" w:tplc="C5F6F71A">
      <w:start w:val="1"/>
      <w:numFmt w:val="upperLetter"/>
      <w:lvlText w:val="%1."/>
      <w:lvlJc w:val="left"/>
      <w:pPr>
        <w:ind w:left="135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DAB7AF0"/>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4"/>
  </w:num>
  <w:num w:numId="6">
    <w:abstractNumId w:val="1"/>
  </w:num>
  <w:num w:numId="7">
    <w:abstractNumId w:val="16"/>
  </w:num>
  <w:num w:numId="8">
    <w:abstractNumId w:val="12"/>
  </w:num>
  <w:num w:numId="9">
    <w:abstractNumId w:val="9"/>
  </w:num>
  <w:num w:numId="10">
    <w:abstractNumId w:val="23"/>
  </w:num>
  <w:num w:numId="11">
    <w:abstractNumId w:val="19"/>
  </w:num>
  <w:num w:numId="12">
    <w:abstractNumId w:val="8"/>
  </w:num>
  <w:num w:numId="13">
    <w:abstractNumId w:val="6"/>
  </w:num>
  <w:num w:numId="14">
    <w:abstractNumId w:val="11"/>
  </w:num>
  <w:num w:numId="15">
    <w:abstractNumId w:val="5"/>
  </w:num>
  <w:num w:numId="16">
    <w:abstractNumId w:val="18"/>
  </w:num>
  <w:num w:numId="17">
    <w:abstractNumId w:val="15"/>
  </w:num>
  <w:num w:numId="18">
    <w:abstractNumId w:val="13"/>
  </w:num>
  <w:num w:numId="19">
    <w:abstractNumId w:val="22"/>
  </w:num>
  <w:num w:numId="20">
    <w:abstractNumId w:val="10"/>
  </w:num>
  <w:num w:numId="21">
    <w:abstractNumId w:val="20"/>
  </w:num>
  <w:num w:numId="22">
    <w:abstractNumId w:val="21"/>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99"/>
    <w:rsid w:val="00027F38"/>
    <w:rsid w:val="001332C1"/>
    <w:rsid w:val="002028CA"/>
    <w:rsid w:val="00202F2C"/>
    <w:rsid w:val="00206C5E"/>
    <w:rsid w:val="00206D80"/>
    <w:rsid w:val="003321DC"/>
    <w:rsid w:val="00474A36"/>
    <w:rsid w:val="004A28BB"/>
    <w:rsid w:val="00515A8D"/>
    <w:rsid w:val="005317D3"/>
    <w:rsid w:val="0058249C"/>
    <w:rsid w:val="005A2CDC"/>
    <w:rsid w:val="005E615E"/>
    <w:rsid w:val="00642F13"/>
    <w:rsid w:val="006956A0"/>
    <w:rsid w:val="006C193A"/>
    <w:rsid w:val="00705799"/>
    <w:rsid w:val="007141B9"/>
    <w:rsid w:val="007302CB"/>
    <w:rsid w:val="0075750D"/>
    <w:rsid w:val="00785511"/>
    <w:rsid w:val="007A2F35"/>
    <w:rsid w:val="007B3504"/>
    <w:rsid w:val="007C535E"/>
    <w:rsid w:val="007E298E"/>
    <w:rsid w:val="00873E43"/>
    <w:rsid w:val="008B3692"/>
    <w:rsid w:val="00942831"/>
    <w:rsid w:val="00AA6F9E"/>
    <w:rsid w:val="00AB22D8"/>
    <w:rsid w:val="00AC4F57"/>
    <w:rsid w:val="00B30C05"/>
    <w:rsid w:val="00BC5766"/>
    <w:rsid w:val="00C5488E"/>
    <w:rsid w:val="00C75DB9"/>
    <w:rsid w:val="00CD4CAC"/>
    <w:rsid w:val="00CE43AD"/>
    <w:rsid w:val="00CE6B66"/>
    <w:rsid w:val="00D301F0"/>
    <w:rsid w:val="00D34D43"/>
    <w:rsid w:val="00EA43E8"/>
    <w:rsid w:val="00EB4F3A"/>
    <w:rsid w:val="00F2405A"/>
    <w:rsid w:val="00FA365D"/>
    <w:rsid w:val="00FB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C793"/>
  <w15:docId w15:val="{EECE841C-4C4C-4C5E-9F67-69D37AC9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5D"/>
    <w:rPr>
      <w:rFonts w:ascii="Segoe UI" w:hAnsi="Segoe UI" w:cs="Segoe UI"/>
      <w:sz w:val="18"/>
      <w:szCs w:val="18"/>
    </w:rPr>
  </w:style>
  <w:style w:type="paragraph" w:styleId="ListParagraph">
    <w:name w:val="List Paragraph"/>
    <w:basedOn w:val="Normal"/>
    <w:uiPriority w:val="34"/>
    <w:qFormat/>
    <w:rsid w:val="00642F13"/>
    <w:pPr>
      <w:ind w:left="720"/>
      <w:contextualSpacing/>
    </w:pPr>
  </w:style>
  <w:style w:type="character" w:styleId="Hyperlink">
    <w:name w:val="Hyperlink"/>
    <w:basedOn w:val="DefaultParagraphFont"/>
    <w:uiPriority w:val="99"/>
    <w:unhideWhenUsed/>
    <w:rsid w:val="004A28BB"/>
    <w:rPr>
      <w:color w:val="0000FF" w:themeColor="hyperlink"/>
      <w:u w:val="single"/>
    </w:rPr>
  </w:style>
  <w:style w:type="character" w:customStyle="1" w:styleId="UnresolvedMention">
    <w:name w:val="Unresolved Mention"/>
    <w:basedOn w:val="DefaultParagraphFont"/>
    <w:uiPriority w:val="99"/>
    <w:semiHidden/>
    <w:unhideWhenUsed/>
    <w:rsid w:val="004A28BB"/>
    <w:rPr>
      <w:color w:val="605E5C"/>
      <w:shd w:val="clear" w:color="auto" w:fill="E1DFDD"/>
    </w:rPr>
  </w:style>
  <w:style w:type="paragraph" w:customStyle="1" w:styleId="mainbody">
    <w:name w:val="mainbody"/>
    <w:basedOn w:val="Normal"/>
    <w:rsid w:val="004A28BB"/>
    <w:pPr>
      <w:spacing w:before="100" w:beforeAutospacing="1" w:after="100" w:afterAutospacing="1"/>
    </w:pPr>
  </w:style>
  <w:style w:type="paragraph" w:styleId="BodyText">
    <w:name w:val="Body Text"/>
    <w:basedOn w:val="Normal"/>
    <w:link w:val="BodyTextChar"/>
    <w:uiPriority w:val="1"/>
    <w:qFormat/>
    <w:rsid w:val="00515A8D"/>
    <w:pPr>
      <w:widowControl w:val="0"/>
      <w:autoSpaceDE w:val="0"/>
      <w:autoSpaceDN w:val="0"/>
    </w:pPr>
  </w:style>
  <w:style w:type="character" w:customStyle="1" w:styleId="BodyTextChar">
    <w:name w:val="Body Text Char"/>
    <w:basedOn w:val="DefaultParagraphFont"/>
    <w:link w:val="BodyText"/>
    <w:uiPriority w:val="1"/>
    <w:rsid w:val="00515A8D"/>
  </w:style>
  <w:style w:type="paragraph" w:customStyle="1" w:styleId="Default">
    <w:name w:val="Default"/>
    <w:rsid w:val="00EB4F3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Fall%202020%20Resolutions%20for%20Area%20Meetings%2010.1.2020%20FINAL_1.pdf" TargetMode="External"/><Relationship Id="rId3" Type="http://schemas.openxmlformats.org/officeDocument/2006/relationships/settings" Target="settings.xml"/><Relationship Id="rId7" Type="http://schemas.openxmlformats.org/officeDocument/2006/relationships/hyperlink" Target="http://asccc.org/sites/default/files/resolution-handbook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87458537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c.org/faculty-empowerment-and-leadership-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Foster</dc:creator>
  <cp:lastModifiedBy>LaTonya Parker</cp:lastModifiedBy>
  <cp:revision>2</cp:revision>
  <cp:lastPrinted>2019-02-05T20:58:00Z</cp:lastPrinted>
  <dcterms:created xsi:type="dcterms:W3CDTF">2021-03-12T17:55:00Z</dcterms:created>
  <dcterms:modified xsi:type="dcterms:W3CDTF">2021-03-12T17:55:00Z</dcterms:modified>
</cp:coreProperties>
</file>