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6490EBC1" w14:textId="70A0AB36" w:rsidR="0080639A" w:rsidRDefault="0063492B" w:rsidP="00A4282D">
      <w:pPr>
        <w:pStyle w:val="Title"/>
        <w:rPr>
          <w:rFonts w:asciiTheme="majorHAnsi" w:hAnsiTheme="majorHAnsi"/>
          <w:color w:val="7030A0"/>
        </w:rPr>
      </w:pPr>
      <w:r>
        <w:rPr>
          <w:rFonts w:asciiTheme="majorHAnsi" w:hAnsiTheme="majorHAnsi"/>
        </w:rPr>
        <w:t>EQUITY &amp; DIVERSITY ACTION</w:t>
      </w:r>
      <w:r w:rsidR="00AF39D2">
        <w:rPr>
          <w:rFonts w:asciiTheme="majorHAnsi" w:hAnsiTheme="majorHAnsi"/>
        </w:rPr>
        <w:t xml:space="preserve"> COMMITTEE</w:t>
      </w:r>
      <w:r w:rsidR="00663879">
        <w:rPr>
          <w:rFonts w:asciiTheme="majorHAnsi" w:hAnsiTheme="majorHAnsi"/>
        </w:rPr>
        <w:t xml:space="preserve"> </w:t>
      </w:r>
    </w:p>
    <w:p w14:paraId="26B13B5C" w14:textId="5AAC026F" w:rsidR="0080639A" w:rsidRPr="00095961" w:rsidRDefault="00AF39D2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Wednesday, September 1</w:t>
      </w:r>
      <w:r w:rsidR="0063492B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, 201</w:t>
      </w:r>
      <w:r w:rsidR="0063492B">
        <w:rPr>
          <w:rFonts w:asciiTheme="majorHAnsi" w:hAnsiTheme="majorHAnsi"/>
          <w:sz w:val="24"/>
          <w:szCs w:val="24"/>
        </w:rPr>
        <w:t>9</w:t>
      </w:r>
    </w:p>
    <w:p w14:paraId="379AB168" w14:textId="25A1FE2C" w:rsidR="008155B8" w:rsidRDefault="00AF39D2" w:rsidP="008155B8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10:00 AM- 3:00 PM</w:t>
      </w:r>
    </w:p>
    <w:p w14:paraId="2BC7B012" w14:textId="6D4D902F" w:rsidR="0063492B" w:rsidRPr="0008280E" w:rsidRDefault="0063492B" w:rsidP="0063492B">
      <w:pPr>
        <w:pStyle w:val="Title"/>
        <w:rPr>
          <w:rFonts w:asciiTheme="majorHAnsi" w:hAnsiTheme="majorHAnsi"/>
          <w:b w:val="0"/>
          <w:bCs w:val="0"/>
          <w:sz w:val="24"/>
        </w:rPr>
      </w:pPr>
      <w:r w:rsidRPr="0008280E">
        <w:rPr>
          <w:rFonts w:asciiTheme="majorHAnsi" w:hAnsiTheme="majorHAnsi"/>
          <w:b w:val="0"/>
          <w:bCs w:val="0"/>
          <w:sz w:val="24"/>
        </w:rPr>
        <w:t>Academic Senate for California Community Colleges Office</w:t>
      </w:r>
    </w:p>
    <w:p w14:paraId="5AE09F10" w14:textId="77777777" w:rsidR="0063492B" w:rsidRDefault="0063492B" w:rsidP="004158F6">
      <w:pPr>
        <w:pStyle w:val="Title"/>
        <w:jc w:val="left"/>
        <w:rPr>
          <w:rFonts w:asciiTheme="majorHAnsi" w:hAnsiTheme="majorHAnsi"/>
        </w:rPr>
      </w:pPr>
    </w:p>
    <w:p w14:paraId="3771109F" w14:textId="2EEC77CF" w:rsidR="0063492B" w:rsidRDefault="009D0116" w:rsidP="0063492B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Meeting Summary</w:t>
      </w:r>
    </w:p>
    <w:p w14:paraId="359F2CA1" w14:textId="246F4BEC" w:rsidR="0063492B" w:rsidRPr="00A50C9A" w:rsidRDefault="00A50C9A" w:rsidP="0080639A">
      <w:pPr>
        <w:pStyle w:val="Title"/>
        <w:rPr>
          <w:rFonts w:asciiTheme="majorHAnsi" w:hAnsiTheme="majorHAnsi"/>
          <w:color w:val="FF0000"/>
        </w:rPr>
      </w:pPr>
      <w:r w:rsidRPr="00A50C9A">
        <w:rPr>
          <w:rFonts w:asciiTheme="majorHAnsi" w:hAnsiTheme="majorHAnsi"/>
          <w:color w:val="FF0000"/>
        </w:rPr>
        <w:t>DRAFT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EFEC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0I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uEsn8/TF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" strokeweight="2.25pt"/>
            </w:pict>
          </mc:Fallback>
        </mc:AlternateContent>
      </w:r>
    </w:p>
    <w:p w14:paraId="7569623B" w14:textId="4908438E" w:rsidR="00892969" w:rsidRDefault="00892969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Member roll call</w:t>
      </w:r>
    </w:p>
    <w:p w14:paraId="537596C9" w14:textId="0B9854D3" w:rsidR="0063492B" w:rsidRDefault="0063492B" w:rsidP="0063492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Mayra Cruz</w:t>
      </w:r>
      <w:r w:rsidRPr="006349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E1804">
        <w:rPr>
          <w:rFonts w:asciiTheme="majorHAnsi" w:hAnsiTheme="majorHAnsi"/>
        </w:rPr>
        <w:t xml:space="preserve">Darcie McClelland </w:t>
      </w:r>
    </w:p>
    <w:p w14:paraId="4BB9C742" w14:textId="6DFAE0EA" w:rsidR="0063492B" w:rsidRPr="0063492B" w:rsidRDefault="0063492B" w:rsidP="0063492B">
      <w:pPr>
        <w:ind w:left="1080"/>
        <w:rPr>
          <w:rFonts w:asciiTheme="majorHAnsi" w:hAnsiTheme="majorHAnsi"/>
        </w:rPr>
      </w:pPr>
      <w:r w:rsidRPr="0063492B">
        <w:rPr>
          <w:rFonts w:asciiTheme="majorHAnsi" w:hAnsiTheme="majorHAnsi"/>
        </w:rPr>
        <w:t xml:space="preserve">Cheryl </w:t>
      </w:r>
      <w:proofErr w:type="spellStart"/>
      <w:r w:rsidRPr="0063492B">
        <w:rPr>
          <w:rFonts w:asciiTheme="majorHAnsi" w:hAnsiTheme="majorHAnsi"/>
        </w:rPr>
        <w:t>Aschenbach</w:t>
      </w:r>
      <w:proofErr w:type="spellEnd"/>
      <w:r w:rsidRPr="006349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7E1804">
        <w:rPr>
          <w:rFonts w:asciiTheme="majorHAnsi" w:hAnsiTheme="majorHAnsi"/>
        </w:rPr>
        <w:t xml:space="preserve">Jessica Ayo </w:t>
      </w:r>
      <w:proofErr w:type="spellStart"/>
      <w:r w:rsidR="007E1804">
        <w:rPr>
          <w:rFonts w:asciiTheme="majorHAnsi" w:hAnsiTheme="majorHAnsi"/>
        </w:rPr>
        <w:t>Alabi</w:t>
      </w:r>
      <w:proofErr w:type="spellEnd"/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</w:p>
    <w:p w14:paraId="311E0392" w14:textId="4C936F09" w:rsidR="0063492B" w:rsidRPr="0063492B" w:rsidRDefault="0063492B" w:rsidP="0063492B">
      <w:pPr>
        <w:ind w:left="1080"/>
        <w:rPr>
          <w:rFonts w:asciiTheme="majorHAnsi" w:hAnsiTheme="majorHAnsi"/>
        </w:rPr>
      </w:pPr>
      <w:proofErr w:type="spellStart"/>
      <w:r w:rsidRPr="004158F6">
        <w:rPr>
          <w:rFonts w:asciiTheme="majorHAnsi" w:hAnsiTheme="majorHAnsi"/>
          <w:strike/>
        </w:rPr>
        <w:t>Eileene</w:t>
      </w:r>
      <w:proofErr w:type="spellEnd"/>
      <w:r w:rsidRPr="004158F6">
        <w:rPr>
          <w:rFonts w:asciiTheme="majorHAnsi" w:hAnsiTheme="majorHAnsi"/>
          <w:strike/>
        </w:rPr>
        <w:t xml:space="preserve"> Tejada</w:t>
      </w:r>
      <w:r w:rsidRPr="006349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E1804">
        <w:rPr>
          <w:rFonts w:asciiTheme="majorHAnsi" w:hAnsiTheme="majorHAnsi"/>
        </w:rPr>
        <w:t xml:space="preserve">Juan </w:t>
      </w:r>
      <w:proofErr w:type="spellStart"/>
      <w:r w:rsidR="007E1804">
        <w:rPr>
          <w:rFonts w:asciiTheme="majorHAnsi" w:hAnsiTheme="majorHAnsi"/>
        </w:rPr>
        <w:t>Buriel</w:t>
      </w:r>
      <w:proofErr w:type="spellEnd"/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</w:p>
    <w:p w14:paraId="1A0AB480" w14:textId="56B57D64" w:rsidR="0063492B" w:rsidRPr="0063492B" w:rsidRDefault="007E1804" w:rsidP="0063492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Karla Kirk</w:t>
      </w:r>
      <w:r w:rsidR="0063492B">
        <w:rPr>
          <w:rFonts w:asciiTheme="majorHAnsi" w:hAnsiTheme="majorHAnsi"/>
        </w:rPr>
        <w:tab/>
      </w:r>
      <w:r w:rsidR="0063492B">
        <w:rPr>
          <w:rFonts w:asciiTheme="majorHAnsi" w:hAnsiTheme="majorHAnsi"/>
        </w:rPr>
        <w:tab/>
      </w:r>
      <w:r w:rsidR="004158F6">
        <w:rPr>
          <w:rFonts w:asciiTheme="majorHAnsi" w:hAnsiTheme="majorHAnsi"/>
        </w:rPr>
        <w:tab/>
      </w:r>
      <w:r w:rsidRPr="004158F6">
        <w:rPr>
          <w:rFonts w:asciiTheme="majorHAnsi" w:hAnsiTheme="majorHAnsi"/>
          <w:strike/>
        </w:rPr>
        <w:t>Charles King</w:t>
      </w:r>
      <w:r w:rsidR="0063492B" w:rsidRPr="0063492B">
        <w:rPr>
          <w:rFonts w:asciiTheme="majorHAnsi" w:hAnsiTheme="majorHAnsi"/>
        </w:rPr>
        <w:tab/>
      </w:r>
    </w:p>
    <w:p w14:paraId="66EA63EC" w14:textId="0549F17E" w:rsidR="00892969" w:rsidRDefault="0063492B" w:rsidP="0063492B">
      <w:pPr>
        <w:ind w:left="1080"/>
        <w:rPr>
          <w:rFonts w:asciiTheme="majorHAnsi" w:hAnsiTheme="majorHAnsi"/>
        </w:rPr>
      </w:pPr>
      <w:r w:rsidRPr="0063492B">
        <w:rPr>
          <w:rFonts w:asciiTheme="majorHAnsi" w:hAnsiTheme="majorHAnsi"/>
        </w:rPr>
        <w:tab/>
      </w:r>
    </w:p>
    <w:p w14:paraId="65F1BF0F" w14:textId="77777777" w:rsidR="00030EE2" w:rsidRDefault="0080639A" w:rsidP="0006307F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33F38ADB" w14:textId="6B3A6944" w:rsidR="00030EE2" w:rsidRDefault="007E1804" w:rsidP="00030EE2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Mayra called the meeting to order and the agenda </w:t>
      </w:r>
      <w:proofErr w:type="gramStart"/>
      <w:r>
        <w:rPr>
          <w:rFonts w:asciiTheme="majorHAnsi" w:hAnsiTheme="majorHAnsi"/>
        </w:rPr>
        <w:t>was adopted</w:t>
      </w:r>
      <w:proofErr w:type="gramEnd"/>
      <w:r>
        <w:rPr>
          <w:rFonts w:asciiTheme="majorHAnsi" w:hAnsiTheme="majorHAnsi"/>
        </w:rPr>
        <w:t xml:space="preserve">. </w:t>
      </w:r>
    </w:p>
    <w:p w14:paraId="1608D0AE" w14:textId="77777777" w:rsidR="007E1804" w:rsidRDefault="007E1804" w:rsidP="00030EE2">
      <w:pPr>
        <w:ind w:left="1080"/>
        <w:rPr>
          <w:rFonts w:asciiTheme="majorHAnsi" w:hAnsiTheme="majorHAnsi"/>
        </w:rPr>
      </w:pPr>
    </w:p>
    <w:p w14:paraId="247A5ACA" w14:textId="5170721E" w:rsidR="0006307F" w:rsidRDefault="0021725D" w:rsidP="0006307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Members </w:t>
      </w:r>
      <w:r w:rsidR="000E0C53">
        <w:rPr>
          <w:rFonts w:asciiTheme="majorHAnsi" w:hAnsiTheme="majorHAnsi"/>
        </w:rPr>
        <w:t xml:space="preserve">engaged in </w:t>
      </w:r>
      <w:proofErr w:type="gramStart"/>
      <w:r w:rsidR="000E0C53">
        <w:rPr>
          <w:rFonts w:asciiTheme="majorHAnsi" w:hAnsiTheme="majorHAnsi"/>
        </w:rPr>
        <w:t>an</w:t>
      </w:r>
      <w:proofErr w:type="gramEnd"/>
      <w:r w:rsidR="000E0C53">
        <w:rPr>
          <w:rFonts w:asciiTheme="majorHAnsi" w:hAnsiTheme="majorHAnsi"/>
        </w:rPr>
        <w:t xml:space="preserve"> </w:t>
      </w:r>
      <w:proofErr w:type="spellStart"/>
      <w:r w:rsidR="000E0C53">
        <w:rPr>
          <w:rFonts w:asciiTheme="majorHAnsi" w:hAnsiTheme="majorHAnsi"/>
        </w:rPr>
        <w:t>conocimiento</w:t>
      </w:r>
      <w:proofErr w:type="spellEnd"/>
      <w:r w:rsidR="000E0C53">
        <w:rPr>
          <w:rFonts w:asciiTheme="majorHAnsi" w:hAnsiTheme="majorHAnsi"/>
        </w:rPr>
        <w:t xml:space="preserve"> activity.</w:t>
      </w:r>
    </w:p>
    <w:p w14:paraId="2122CAC7" w14:textId="77777777" w:rsidR="00030EE2" w:rsidRDefault="00030EE2" w:rsidP="00030EE2">
      <w:pPr>
        <w:ind w:left="1080"/>
        <w:rPr>
          <w:rFonts w:asciiTheme="majorHAnsi" w:hAnsiTheme="majorHAnsi"/>
        </w:rPr>
      </w:pPr>
    </w:p>
    <w:p w14:paraId="30A70A8D" w14:textId="77AFA504" w:rsidR="00B3722E" w:rsidRPr="000E0C53" w:rsidRDefault="000E0C53" w:rsidP="000E0C53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Members reviewed the</w:t>
      </w:r>
      <w:r w:rsidR="007E1804" w:rsidRPr="00030EE2">
        <w:rPr>
          <w:rFonts w:asciiTheme="majorHAnsi" w:hAnsiTheme="majorHAnsi"/>
        </w:rPr>
        <w:t xml:space="preserve"> Committee Community </w:t>
      </w:r>
      <w:r w:rsidR="007E1804">
        <w:rPr>
          <w:rFonts w:asciiTheme="majorHAnsi" w:hAnsiTheme="majorHAnsi"/>
        </w:rPr>
        <w:t>Norms</w:t>
      </w:r>
      <w:r w:rsidR="007E1804" w:rsidRPr="00DF6E4D">
        <w:rPr>
          <w:rFonts w:asciiTheme="majorHAnsi" w:hAnsiTheme="majorHAnsi"/>
        </w:rPr>
        <w:t xml:space="preserve"> </w:t>
      </w:r>
      <w:r w:rsidR="007E1804">
        <w:rPr>
          <w:rFonts w:asciiTheme="majorHAnsi" w:hAnsiTheme="majorHAnsi"/>
        </w:rPr>
        <w:t>and Expectations</w:t>
      </w:r>
      <w:r>
        <w:rPr>
          <w:rFonts w:asciiTheme="majorHAnsi" w:hAnsiTheme="majorHAnsi"/>
        </w:rPr>
        <w:t xml:space="preserve">.   </w:t>
      </w:r>
    </w:p>
    <w:p w14:paraId="285A8F14" w14:textId="02E19A13" w:rsidR="000E0C53" w:rsidRDefault="000E0C53" w:rsidP="007E1804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Norms</w:t>
      </w:r>
    </w:p>
    <w:p w14:paraId="352FB939" w14:textId="76B35D08" w:rsidR="000E0C53" w:rsidRPr="000E0C53" w:rsidRDefault="000E0C53" w:rsidP="000E0C53">
      <w:pPr>
        <w:numPr>
          <w:ilvl w:val="2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0E0C53">
        <w:rPr>
          <w:rFonts w:asciiTheme="majorHAnsi" w:hAnsiTheme="majorHAnsi"/>
          <w:sz w:val="20"/>
          <w:szCs w:val="20"/>
        </w:rPr>
        <w:t>Authenticity</w:t>
      </w:r>
    </w:p>
    <w:p w14:paraId="1D26FAAC" w14:textId="77777777" w:rsidR="000E0C53" w:rsidRPr="000E0C53" w:rsidRDefault="000E0C53" w:rsidP="000E0C53">
      <w:pPr>
        <w:numPr>
          <w:ilvl w:val="2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0E0C53">
        <w:rPr>
          <w:rFonts w:asciiTheme="majorHAnsi" w:hAnsiTheme="majorHAnsi"/>
          <w:sz w:val="20"/>
          <w:szCs w:val="20"/>
        </w:rPr>
        <w:t>Practice self-awareness, presence and patience</w:t>
      </w:r>
    </w:p>
    <w:p w14:paraId="5AB3FDAD" w14:textId="77777777" w:rsidR="000E0C53" w:rsidRPr="000E0C53" w:rsidRDefault="000E0C53" w:rsidP="000E0C53">
      <w:pPr>
        <w:numPr>
          <w:ilvl w:val="2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0E0C53">
        <w:rPr>
          <w:rFonts w:asciiTheme="majorHAnsi" w:hAnsiTheme="majorHAnsi"/>
          <w:sz w:val="20"/>
          <w:szCs w:val="20"/>
        </w:rPr>
        <w:t>Collegiality, criticism and feedback</w:t>
      </w:r>
    </w:p>
    <w:p w14:paraId="23E080A1" w14:textId="1950BB5B" w:rsidR="000E0C53" w:rsidRPr="000E0C53" w:rsidRDefault="000E0C53" w:rsidP="000E0C53">
      <w:pPr>
        <w:numPr>
          <w:ilvl w:val="2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0E0C53">
        <w:rPr>
          <w:rFonts w:asciiTheme="majorHAnsi" w:hAnsiTheme="majorHAnsi"/>
          <w:sz w:val="20"/>
          <w:szCs w:val="20"/>
        </w:rPr>
        <w:t xml:space="preserve">Honor the space and dedication of the Committee </w:t>
      </w:r>
    </w:p>
    <w:p w14:paraId="418BA660" w14:textId="77777777" w:rsidR="007E1804" w:rsidRDefault="007E1804" w:rsidP="007E1804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Expectations</w:t>
      </w:r>
    </w:p>
    <w:p w14:paraId="257A894B" w14:textId="77777777" w:rsidR="007E1804" w:rsidRDefault="007E1804" w:rsidP="007E1804">
      <w:pPr>
        <w:numPr>
          <w:ilvl w:val="2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A0249F">
        <w:rPr>
          <w:rFonts w:asciiTheme="majorHAnsi" w:hAnsiTheme="majorHAnsi"/>
          <w:sz w:val="20"/>
          <w:szCs w:val="20"/>
        </w:rPr>
        <w:t>Committee members are an advisory group to the Executive Committee</w:t>
      </w:r>
    </w:p>
    <w:p w14:paraId="68F1C29B" w14:textId="77777777" w:rsidR="007E1804" w:rsidRDefault="007E1804" w:rsidP="007E1804">
      <w:pPr>
        <w:numPr>
          <w:ilvl w:val="2"/>
          <w:numId w:val="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Members should work with chair to further the work of the committee rather than pursue private or unrelated agendas.</w:t>
      </w:r>
    </w:p>
    <w:p w14:paraId="1DC3B5A3" w14:textId="77777777" w:rsidR="007E1804" w:rsidRDefault="007E1804" w:rsidP="007E1804">
      <w:pPr>
        <w:numPr>
          <w:ilvl w:val="2"/>
          <w:numId w:val="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Members should make every attempt to attend all meetings as scheduled.</w:t>
      </w:r>
    </w:p>
    <w:p w14:paraId="781BF552" w14:textId="77777777" w:rsidR="007E1804" w:rsidRDefault="007E1804" w:rsidP="007E1804">
      <w:pPr>
        <w:numPr>
          <w:ilvl w:val="2"/>
          <w:numId w:val="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Members should be honest about the workloads they can bear, declining membership if unwilling to assume their fair shares of the duties and obligations.</w:t>
      </w:r>
    </w:p>
    <w:p w14:paraId="639F3316" w14:textId="77777777" w:rsidR="007E1804" w:rsidRDefault="007E1804" w:rsidP="007E1804">
      <w:pPr>
        <w:numPr>
          <w:ilvl w:val="2"/>
          <w:numId w:val="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Members should bring to bear their particular experiences in fulfilling the assigned tasks. </w:t>
      </w:r>
    </w:p>
    <w:p w14:paraId="2AD4CE04" w14:textId="77777777" w:rsidR="007E1804" w:rsidRPr="00030EE2" w:rsidRDefault="007E1804" w:rsidP="00030EE2">
      <w:pPr>
        <w:ind w:left="1080"/>
        <w:rPr>
          <w:rFonts w:asciiTheme="majorHAnsi" w:hAnsiTheme="majorHAnsi"/>
        </w:rPr>
      </w:pPr>
    </w:p>
    <w:p w14:paraId="748BD6FC" w14:textId="79A44141" w:rsidR="00030EE2" w:rsidRDefault="000E0C53" w:rsidP="00030EE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Members r</w:t>
      </w:r>
      <w:r w:rsidR="00030EE2" w:rsidRPr="00030EE2">
        <w:rPr>
          <w:rFonts w:asciiTheme="majorHAnsi" w:hAnsiTheme="majorHAnsi"/>
        </w:rPr>
        <w:t>eview</w:t>
      </w:r>
      <w:r>
        <w:rPr>
          <w:rFonts w:asciiTheme="majorHAnsi" w:hAnsiTheme="majorHAnsi"/>
        </w:rPr>
        <w:t>ed</w:t>
      </w:r>
      <w:r w:rsidR="00030EE2" w:rsidRPr="00030EE2">
        <w:rPr>
          <w:rFonts w:asciiTheme="majorHAnsi" w:hAnsiTheme="majorHAnsi"/>
        </w:rPr>
        <w:t xml:space="preserve"> </w:t>
      </w:r>
      <w:r w:rsidR="00AF5077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updated</w:t>
      </w:r>
      <w:r w:rsidR="00AF5077">
        <w:rPr>
          <w:rFonts w:asciiTheme="majorHAnsi" w:hAnsiTheme="majorHAnsi"/>
        </w:rPr>
        <w:t xml:space="preserve"> </w:t>
      </w:r>
      <w:r w:rsidR="00030EE2" w:rsidRPr="00030EE2">
        <w:rPr>
          <w:rFonts w:asciiTheme="majorHAnsi" w:hAnsiTheme="majorHAnsi"/>
        </w:rPr>
        <w:t>the Committee's Charge</w:t>
      </w:r>
      <w:r>
        <w:rPr>
          <w:rFonts w:asciiTheme="majorHAnsi" w:hAnsiTheme="majorHAnsi"/>
        </w:rPr>
        <w:t>.</w:t>
      </w:r>
      <w:r w:rsidR="00E929EF">
        <w:rPr>
          <w:rFonts w:asciiTheme="majorHAnsi" w:hAnsiTheme="majorHAnsi"/>
        </w:rPr>
        <w:br/>
        <w:t xml:space="preserve">The committee proposes the following </w:t>
      </w:r>
      <w:r w:rsidR="00294B7C">
        <w:rPr>
          <w:rFonts w:asciiTheme="majorHAnsi" w:hAnsiTheme="majorHAnsi"/>
        </w:rPr>
        <w:t>revised charge for Executive Committee consideration:</w:t>
      </w:r>
    </w:p>
    <w:p w14:paraId="559CBF65" w14:textId="6C7F9DFC" w:rsidR="00297BC9" w:rsidRPr="007A3E66" w:rsidRDefault="00AF5077" w:rsidP="007A3E66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</w:t>
      </w:r>
      <w:r w:rsidRPr="00AF5077">
        <w:rPr>
          <w:rFonts w:asciiTheme="majorHAnsi" w:hAnsiTheme="majorHAnsi"/>
          <w:sz w:val="20"/>
          <w:szCs w:val="20"/>
        </w:rPr>
        <w:t xml:space="preserve">he Equity and Diversity Action Committee (EDAC) </w:t>
      </w:r>
      <w:r w:rsidR="00CF50F0" w:rsidRPr="00CF50F0">
        <w:rPr>
          <w:rFonts w:asciiTheme="majorHAnsi" w:hAnsiTheme="majorHAnsi"/>
          <w:sz w:val="20"/>
          <w:szCs w:val="20"/>
          <w:u w:val="single"/>
        </w:rPr>
        <w:t>centers its work around</w:t>
      </w:r>
      <w:r w:rsidR="00CF50F0">
        <w:rPr>
          <w:rFonts w:asciiTheme="majorHAnsi" w:hAnsiTheme="majorHAnsi"/>
          <w:sz w:val="20"/>
          <w:szCs w:val="20"/>
        </w:rPr>
        <w:t xml:space="preserve"> </w:t>
      </w:r>
      <w:r w:rsidRPr="00CF50F0">
        <w:rPr>
          <w:rFonts w:asciiTheme="majorHAnsi" w:hAnsiTheme="majorHAnsi"/>
          <w:strike/>
          <w:sz w:val="20"/>
          <w:szCs w:val="20"/>
        </w:rPr>
        <w:t>responds to resolutions from the session that deal with</w:t>
      </w:r>
      <w:r w:rsidRPr="00AF5077">
        <w:rPr>
          <w:rFonts w:asciiTheme="majorHAnsi" w:hAnsiTheme="majorHAnsi"/>
          <w:sz w:val="20"/>
          <w:szCs w:val="20"/>
        </w:rPr>
        <w:t xml:space="preserve"> the </w:t>
      </w:r>
      <w:r w:rsidR="00B279F6">
        <w:rPr>
          <w:rFonts w:asciiTheme="majorHAnsi" w:hAnsiTheme="majorHAnsi"/>
          <w:sz w:val="20"/>
          <w:szCs w:val="20"/>
          <w:u w:val="single"/>
        </w:rPr>
        <w:t xml:space="preserve">opportunities and </w:t>
      </w:r>
      <w:r w:rsidRPr="00B279F6">
        <w:rPr>
          <w:rFonts w:asciiTheme="majorHAnsi" w:hAnsiTheme="majorHAnsi"/>
          <w:strike/>
          <w:sz w:val="20"/>
          <w:szCs w:val="20"/>
        </w:rPr>
        <w:t>issues</w:t>
      </w:r>
      <w:r w:rsidRPr="00AF5077">
        <w:rPr>
          <w:rFonts w:asciiTheme="majorHAnsi" w:hAnsiTheme="majorHAnsi"/>
          <w:sz w:val="20"/>
          <w:szCs w:val="20"/>
        </w:rPr>
        <w:t xml:space="preserve"> </w:t>
      </w:r>
      <w:r w:rsidR="00B279F6">
        <w:rPr>
          <w:rFonts w:asciiTheme="majorHAnsi" w:hAnsiTheme="majorHAnsi"/>
          <w:sz w:val="20"/>
          <w:szCs w:val="20"/>
          <w:u w:val="single"/>
        </w:rPr>
        <w:t xml:space="preserve">challenges of equity, diversity, and inclusion, such as </w:t>
      </w:r>
      <w:r w:rsidRPr="00B279F6">
        <w:rPr>
          <w:rFonts w:asciiTheme="majorHAnsi" w:hAnsiTheme="majorHAnsi"/>
          <w:strike/>
          <w:sz w:val="20"/>
          <w:szCs w:val="20"/>
        </w:rPr>
        <w:t xml:space="preserve">of </w:t>
      </w:r>
      <w:r w:rsidRPr="00AF5077">
        <w:rPr>
          <w:rFonts w:asciiTheme="majorHAnsi" w:hAnsiTheme="majorHAnsi"/>
          <w:sz w:val="20"/>
          <w:szCs w:val="20"/>
        </w:rPr>
        <w:t xml:space="preserve">equity and diversity in hiring, equal </w:t>
      </w:r>
      <w:r w:rsidR="00B279F6">
        <w:rPr>
          <w:rFonts w:asciiTheme="majorHAnsi" w:hAnsiTheme="majorHAnsi"/>
          <w:sz w:val="20"/>
          <w:szCs w:val="20"/>
          <w:u w:val="single"/>
        </w:rPr>
        <w:t xml:space="preserve">employment </w:t>
      </w:r>
      <w:r w:rsidRPr="00AF5077">
        <w:rPr>
          <w:rFonts w:asciiTheme="majorHAnsi" w:hAnsiTheme="majorHAnsi"/>
          <w:sz w:val="20"/>
          <w:szCs w:val="20"/>
        </w:rPr>
        <w:t>opportunity, and cultural</w:t>
      </w:r>
      <w:r w:rsidR="00B279F6">
        <w:rPr>
          <w:rFonts w:asciiTheme="majorHAnsi" w:hAnsiTheme="majorHAnsi"/>
          <w:sz w:val="20"/>
          <w:szCs w:val="20"/>
          <w:u w:val="single"/>
        </w:rPr>
        <w:t>ly responsive teaching and learning</w:t>
      </w:r>
      <w:r w:rsidRPr="00AF5077">
        <w:rPr>
          <w:rFonts w:asciiTheme="majorHAnsi" w:hAnsiTheme="majorHAnsi"/>
          <w:sz w:val="20"/>
          <w:szCs w:val="20"/>
        </w:rPr>
        <w:t xml:space="preserve"> </w:t>
      </w:r>
      <w:r w:rsidRPr="00B279F6">
        <w:rPr>
          <w:rFonts w:asciiTheme="majorHAnsi" w:hAnsiTheme="majorHAnsi"/>
          <w:strike/>
          <w:sz w:val="20"/>
          <w:szCs w:val="20"/>
        </w:rPr>
        <w:t>diversity in the curriculum</w:t>
      </w:r>
      <w:r w:rsidRPr="00AF5077">
        <w:rPr>
          <w:rFonts w:asciiTheme="majorHAnsi" w:hAnsiTheme="majorHAnsi"/>
          <w:sz w:val="20"/>
          <w:szCs w:val="20"/>
        </w:rPr>
        <w:t xml:space="preserve">. The EDAC committee recommends strategies that promote </w:t>
      </w:r>
      <w:r w:rsidR="00B279F6">
        <w:rPr>
          <w:rFonts w:asciiTheme="majorHAnsi" w:hAnsiTheme="majorHAnsi"/>
          <w:sz w:val="20"/>
          <w:szCs w:val="20"/>
          <w:u w:val="single"/>
        </w:rPr>
        <w:t xml:space="preserve">institutional and </w:t>
      </w:r>
      <w:r w:rsidRPr="00AF5077">
        <w:rPr>
          <w:rFonts w:asciiTheme="majorHAnsi" w:hAnsiTheme="majorHAnsi"/>
          <w:sz w:val="20"/>
          <w:szCs w:val="20"/>
        </w:rPr>
        <w:t xml:space="preserve">student equity </w:t>
      </w:r>
      <w:r w:rsidRPr="00B279F6">
        <w:rPr>
          <w:rFonts w:asciiTheme="majorHAnsi" w:hAnsiTheme="majorHAnsi"/>
          <w:strike/>
          <w:sz w:val="20"/>
          <w:szCs w:val="20"/>
        </w:rPr>
        <w:t>and student success, including effective teaching and student learning styles</w:t>
      </w:r>
      <w:r w:rsidRPr="00AF5077">
        <w:rPr>
          <w:rFonts w:asciiTheme="majorHAnsi" w:hAnsiTheme="majorHAnsi"/>
          <w:sz w:val="20"/>
          <w:szCs w:val="20"/>
        </w:rPr>
        <w:t xml:space="preserve"> and </w:t>
      </w:r>
      <w:proofErr w:type="spellStart"/>
      <w:r w:rsidR="00B279F6" w:rsidRPr="00B279F6">
        <w:rPr>
          <w:rFonts w:asciiTheme="majorHAnsi" w:hAnsiTheme="majorHAnsi"/>
          <w:sz w:val="20"/>
          <w:szCs w:val="20"/>
        </w:rPr>
        <w:t>foster</w:t>
      </w:r>
      <w:r w:rsidR="00B279F6" w:rsidRPr="00B279F6">
        <w:rPr>
          <w:rFonts w:asciiTheme="majorHAnsi" w:hAnsiTheme="majorHAnsi"/>
          <w:sz w:val="20"/>
          <w:szCs w:val="20"/>
          <w:u w:val="single"/>
        </w:rPr>
        <w:t>s</w:t>
      </w:r>
      <w:r w:rsidR="00B279F6" w:rsidRPr="00B279F6">
        <w:rPr>
          <w:rFonts w:asciiTheme="majorHAnsi" w:hAnsiTheme="majorHAnsi"/>
          <w:strike/>
          <w:sz w:val="20"/>
          <w:szCs w:val="20"/>
        </w:rPr>
        <w:t>ing</w:t>
      </w:r>
      <w:proofErr w:type="spellEnd"/>
      <w:r w:rsidR="00B279F6" w:rsidRPr="00AF5077">
        <w:rPr>
          <w:rFonts w:asciiTheme="majorHAnsi" w:hAnsiTheme="majorHAnsi"/>
          <w:sz w:val="20"/>
          <w:szCs w:val="20"/>
        </w:rPr>
        <w:t xml:space="preserve"> </w:t>
      </w:r>
      <w:r w:rsidRPr="00AF5077">
        <w:rPr>
          <w:rFonts w:asciiTheme="majorHAnsi" w:hAnsiTheme="majorHAnsi"/>
          <w:sz w:val="20"/>
          <w:szCs w:val="20"/>
        </w:rPr>
        <w:t>a campus climate conducive to faculty diversity and student achievement</w:t>
      </w:r>
      <w:r w:rsidR="003746FD">
        <w:rPr>
          <w:rFonts w:asciiTheme="majorHAnsi" w:hAnsiTheme="majorHAnsi"/>
          <w:sz w:val="20"/>
          <w:szCs w:val="20"/>
        </w:rPr>
        <w:t xml:space="preserve"> </w:t>
      </w:r>
      <w:r w:rsidR="003746FD">
        <w:rPr>
          <w:rFonts w:asciiTheme="majorHAnsi" w:hAnsiTheme="majorHAnsi"/>
          <w:sz w:val="20"/>
          <w:szCs w:val="20"/>
          <w:u w:val="single"/>
        </w:rPr>
        <w:t>that includes the access and student support services needed to succeed</w:t>
      </w:r>
      <w:r w:rsidRPr="00AF5077">
        <w:rPr>
          <w:rFonts w:asciiTheme="majorHAnsi" w:hAnsiTheme="majorHAnsi"/>
          <w:sz w:val="20"/>
          <w:szCs w:val="20"/>
        </w:rPr>
        <w:t>. The Committee advises the Executive Committee on guidelines, laws and regulations relating to equal opportunity and cultural diversity and promotes the i</w:t>
      </w:r>
      <w:r w:rsidRPr="003746FD">
        <w:rPr>
          <w:rFonts w:asciiTheme="majorHAnsi" w:hAnsiTheme="majorHAnsi"/>
          <w:strike/>
          <w:sz w:val="20"/>
          <w:szCs w:val="20"/>
        </w:rPr>
        <w:t>ntegration</w:t>
      </w:r>
      <w:r w:rsidRPr="00AF5077">
        <w:rPr>
          <w:rFonts w:asciiTheme="majorHAnsi" w:hAnsiTheme="majorHAnsi"/>
          <w:sz w:val="20"/>
          <w:szCs w:val="20"/>
        </w:rPr>
        <w:t xml:space="preserve"> </w:t>
      </w:r>
      <w:r w:rsidR="003746FD" w:rsidRPr="003746FD">
        <w:rPr>
          <w:rFonts w:asciiTheme="majorHAnsi" w:hAnsiTheme="majorHAnsi"/>
          <w:sz w:val="20"/>
          <w:szCs w:val="20"/>
          <w:u w:val="single"/>
        </w:rPr>
        <w:t>infusion</w:t>
      </w:r>
      <w:r w:rsidR="003746FD">
        <w:rPr>
          <w:rFonts w:asciiTheme="majorHAnsi" w:hAnsiTheme="majorHAnsi"/>
          <w:sz w:val="20"/>
          <w:szCs w:val="20"/>
        </w:rPr>
        <w:t xml:space="preserve"> </w:t>
      </w:r>
      <w:r w:rsidRPr="00AF5077">
        <w:rPr>
          <w:rFonts w:asciiTheme="majorHAnsi" w:hAnsiTheme="majorHAnsi"/>
          <w:sz w:val="20"/>
          <w:szCs w:val="20"/>
        </w:rPr>
        <w:t>of equity</w:t>
      </w:r>
      <w:r w:rsidR="003746FD" w:rsidRPr="003746FD">
        <w:rPr>
          <w:rFonts w:asciiTheme="majorHAnsi" w:hAnsiTheme="majorHAnsi"/>
          <w:sz w:val="20"/>
          <w:szCs w:val="20"/>
          <w:u w:val="single"/>
        </w:rPr>
        <w:t>,</w:t>
      </w:r>
      <w:r w:rsidRPr="00AF5077">
        <w:rPr>
          <w:rFonts w:asciiTheme="majorHAnsi" w:hAnsiTheme="majorHAnsi"/>
          <w:sz w:val="20"/>
          <w:szCs w:val="20"/>
        </w:rPr>
        <w:t xml:space="preserve"> </w:t>
      </w:r>
      <w:r w:rsidRPr="003746FD">
        <w:rPr>
          <w:rFonts w:asciiTheme="majorHAnsi" w:hAnsiTheme="majorHAnsi"/>
          <w:strike/>
          <w:sz w:val="20"/>
          <w:szCs w:val="20"/>
        </w:rPr>
        <w:t>and</w:t>
      </w:r>
      <w:r w:rsidRPr="00AF5077">
        <w:rPr>
          <w:rFonts w:asciiTheme="majorHAnsi" w:hAnsiTheme="majorHAnsi"/>
          <w:sz w:val="20"/>
          <w:szCs w:val="20"/>
        </w:rPr>
        <w:t xml:space="preserve"> diversity</w:t>
      </w:r>
      <w:r w:rsidR="003746FD">
        <w:rPr>
          <w:rFonts w:asciiTheme="majorHAnsi" w:hAnsiTheme="majorHAnsi"/>
          <w:sz w:val="20"/>
          <w:szCs w:val="20"/>
        </w:rPr>
        <w:t xml:space="preserve"> </w:t>
      </w:r>
      <w:r w:rsidR="003746FD">
        <w:rPr>
          <w:rFonts w:asciiTheme="majorHAnsi" w:hAnsiTheme="majorHAnsi"/>
          <w:sz w:val="20"/>
          <w:szCs w:val="20"/>
          <w:u w:val="single"/>
        </w:rPr>
        <w:t>and inclusion</w:t>
      </w:r>
      <w:r w:rsidRPr="00AF5077">
        <w:rPr>
          <w:rFonts w:asciiTheme="majorHAnsi" w:hAnsiTheme="majorHAnsi"/>
          <w:sz w:val="20"/>
          <w:szCs w:val="20"/>
        </w:rPr>
        <w:t xml:space="preserve"> </w:t>
      </w:r>
      <w:r w:rsidRPr="003746FD">
        <w:rPr>
          <w:rFonts w:asciiTheme="majorHAnsi" w:hAnsiTheme="majorHAnsi"/>
          <w:strike/>
          <w:sz w:val="20"/>
          <w:szCs w:val="20"/>
        </w:rPr>
        <w:t>issues</w:t>
      </w:r>
      <w:r w:rsidRPr="00AF5077">
        <w:rPr>
          <w:rFonts w:asciiTheme="majorHAnsi" w:hAnsiTheme="majorHAnsi"/>
          <w:sz w:val="20"/>
          <w:szCs w:val="20"/>
        </w:rPr>
        <w:t xml:space="preserve"> in </w:t>
      </w:r>
      <w:r w:rsidRPr="003746FD">
        <w:rPr>
          <w:rFonts w:asciiTheme="majorHAnsi" w:hAnsiTheme="majorHAnsi"/>
          <w:strike/>
          <w:sz w:val="20"/>
          <w:szCs w:val="20"/>
        </w:rPr>
        <w:t>appropriate</w:t>
      </w:r>
      <w:r w:rsidRPr="00AF5077">
        <w:rPr>
          <w:rFonts w:asciiTheme="majorHAnsi" w:hAnsiTheme="majorHAnsi"/>
          <w:sz w:val="20"/>
          <w:szCs w:val="20"/>
        </w:rPr>
        <w:t xml:space="preserve"> </w:t>
      </w:r>
      <w:r w:rsidR="003746FD" w:rsidRPr="003746FD">
        <w:rPr>
          <w:rFonts w:asciiTheme="majorHAnsi" w:hAnsiTheme="majorHAnsi"/>
          <w:sz w:val="20"/>
          <w:szCs w:val="20"/>
          <w:u w:val="single"/>
        </w:rPr>
        <w:t>all</w:t>
      </w:r>
      <w:r w:rsidR="003746FD">
        <w:rPr>
          <w:rFonts w:asciiTheme="majorHAnsi" w:hAnsiTheme="majorHAnsi"/>
          <w:sz w:val="20"/>
          <w:szCs w:val="20"/>
        </w:rPr>
        <w:t xml:space="preserve"> </w:t>
      </w:r>
      <w:r w:rsidRPr="00AF5077">
        <w:rPr>
          <w:rFonts w:asciiTheme="majorHAnsi" w:hAnsiTheme="majorHAnsi"/>
          <w:sz w:val="20"/>
          <w:szCs w:val="20"/>
        </w:rPr>
        <w:t>ASCCC activities.</w:t>
      </w:r>
      <w:r w:rsidRPr="00AF5077">
        <w:t xml:space="preserve"> </w:t>
      </w:r>
      <w:hyperlink r:id="rId8" w:history="1">
        <w:r w:rsidRPr="00574AC4">
          <w:rPr>
            <w:rStyle w:val="Hyperlink"/>
            <w:rFonts w:asciiTheme="majorHAnsi" w:hAnsiTheme="majorHAnsi"/>
            <w:sz w:val="20"/>
            <w:szCs w:val="20"/>
          </w:rPr>
          <w:t>https://www.asccc.org/directory/equity-and-diversity-action-committee</w:t>
        </w:r>
      </w:hyperlink>
    </w:p>
    <w:p w14:paraId="40867015" w14:textId="77777777" w:rsidR="009D0116" w:rsidRDefault="009D0116" w:rsidP="00030EE2">
      <w:pPr>
        <w:pStyle w:val="ListParagraph"/>
        <w:ind w:left="1080"/>
        <w:rPr>
          <w:rFonts w:asciiTheme="majorHAnsi" w:hAnsiTheme="majorHAnsi" w:cstheme="majorHAnsi"/>
        </w:rPr>
      </w:pPr>
    </w:p>
    <w:p w14:paraId="2548FB5C" w14:textId="335E92EC" w:rsidR="00030EE2" w:rsidRPr="007A3E66" w:rsidRDefault="009D0116" w:rsidP="007A3E6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Members d</w:t>
      </w:r>
      <w:r w:rsidR="00297BC9" w:rsidRPr="00297BC9">
        <w:rPr>
          <w:rFonts w:asciiTheme="majorHAnsi" w:hAnsiTheme="majorHAnsi" w:cstheme="majorHAnsi"/>
        </w:rPr>
        <w:t>iscuss</w:t>
      </w:r>
      <w:r>
        <w:rPr>
          <w:rFonts w:asciiTheme="majorHAnsi" w:hAnsiTheme="majorHAnsi" w:cstheme="majorHAnsi"/>
        </w:rPr>
        <w:t>ed</w:t>
      </w:r>
      <w:r w:rsidR="00297BC9" w:rsidRPr="00297BC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the</w:t>
      </w:r>
      <w:r w:rsidR="00297BC9" w:rsidRPr="00297BC9">
        <w:rPr>
          <w:rFonts w:asciiTheme="majorHAnsi" w:hAnsiTheme="majorHAnsi" w:cstheme="majorHAnsi"/>
        </w:rPr>
        <w:t xml:space="preserve"> recommendation to involve a student/s as a standing member of the committee</w:t>
      </w:r>
      <w:r>
        <w:rPr>
          <w:rFonts w:asciiTheme="majorHAnsi" w:hAnsiTheme="majorHAnsi" w:cstheme="majorHAnsi"/>
        </w:rPr>
        <w:t xml:space="preserve">.  The committee wishes to continue the dialogue about this recommendation </w:t>
      </w:r>
      <w:r w:rsidR="000E0C53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t our October meeting. </w:t>
      </w:r>
      <w:r w:rsidR="00297BC9" w:rsidRPr="00297BC9">
        <w:rPr>
          <w:rFonts w:asciiTheme="majorHAnsi" w:hAnsiTheme="majorHAnsi" w:cstheme="majorHAnsi"/>
        </w:rPr>
        <w:t xml:space="preserve"> </w:t>
      </w:r>
    </w:p>
    <w:p w14:paraId="6D77CD33" w14:textId="77777777" w:rsidR="007E1804" w:rsidRPr="00030EE2" w:rsidRDefault="007E1804" w:rsidP="00030EE2">
      <w:pPr>
        <w:pStyle w:val="ListParagraph"/>
        <w:ind w:left="1080"/>
        <w:rPr>
          <w:rFonts w:asciiTheme="majorHAnsi" w:hAnsiTheme="majorHAnsi"/>
          <w:sz w:val="20"/>
          <w:szCs w:val="20"/>
        </w:rPr>
      </w:pPr>
    </w:p>
    <w:p w14:paraId="26A8F6E4" w14:textId="1B877A8F" w:rsidR="00030EE2" w:rsidRDefault="000E0C53" w:rsidP="00030EE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Members r</w:t>
      </w:r>
      <w:r w:rsidR="00030EE2" w:rsidRPr="00030EE2">
        <w:rPr>
          <w:rFonts w:asciiTheme="majorHAnsi" w:hAnsiTheme="majorHAnsi"/>
        </w:rPr>
        <w:t>eview</w:t>
      </w:r>
      <w:r w:rsidR="009D0116">
        <w:rPr>
          <w:rFonts w:asciiTheme="majorHAnsi" w:hAnsiTheme="majorHAnsi"/>
        </w:rPr>
        <w:t>ed</w:t>
      </w:r>
      <w:r w:rsidR="00030EE2" w:rsidRPr="00030EE2">
        <w:rPr>
          <w:rFonts w:asciiTheme="majorHAnsi" w:hAnsiTheme="majorHAnsi"/>
        </w:rPr>
        <w:t xml:space="preserve"> th</w:t>
      </w:r>
      <w:r w:rsidR="00DF6E4D">
        <w:rPr>
          <w:rFonts w:asciiTheme="majorHAnsi" w:hAnsiTheme="majorHAnsi"/>
        </w:rPr>
        <w:t xml:space="preserve">e </w:t>
      </w:r>
      <w:r w:rsidR="0008280E">
        <w:rPr>
          <w:rFonts w:asciiTheme="majorHAnsi" w:hAnsiTheme="majorHAnsi"/>
        </w:rPr>
        <w:t>D</w:t>
      </w:r>
      <w:r w:rsidR="00DF6E4D">
        <w:rPr>
          <w:rFonts w:asciiTheme="majorHAnsi" w:hAnsiTheme="majorHAnsi"/>
        </w:rPr>
        <w:t>uties of the Committee Chair</w:t>
      </w:r>
      <w:r w:rsidR="00030EE2" w:rsidRPr="00030EE2">
        <w:rPr>
          <w:rFonts w:asciiTheme="majorHAnsi" w:hAnsiTheme="majorHAnsi"/>
        </w:rPr>
        <w:t>s</w:t>
      </w:r>
      <w:r w:rsidR="00A50C9A">
        <w:rPr>
          <w:rFonts w:asciiTheme="majorHAnsi" w:hAnsiTheme="majorHAnsi"/>
        </w:rPr>
        <w:t xml:space="preserve"> and committee members</w:t>
      </w:r>
      <w:r w:rsidR="009D0116">
        <w:rPr>
          <w:rFonts w:asciiTheme="majorHAnsi" w:hAnsiTheme="majorHAnsi"/>
        </w:rPr>
        <w:t>.</w:t>
      </w:r>
    </w:p>
    <w:p w14:paraId="2033D225" w14:textId="77777777" w:rsidR="00030EE2" w:rsidRPr="00030EE2" w:rsidRDefault="00030EE2" w:rsidP="00030EE2">
      <w:pPr>
        <w:pStyle w:val="ListParagraph"/>
        <w:ind w:left="1080"/>
        <w:rPr>
          <w:rFonts w:asciiTheme="majorHAnsi" w:hAnsiTheme="majorHAnsi"/>
        </w:rPr>
      </w:pPr>
    </w:p>
    <w:p w14:paraId="5F372427" w14:textId="70AFBF25" w:rsidR="009D0116" w:rsidRPr="000E0C53" w:rsidRDefault="000E0C53" w:rsidP="009D0116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Members r</w:t>
      </w:r>
      <w:r w:rsidR="00A0249F" w:rsidRPr="00A0249F">
        <w:rPr>
          <w:rFonts w:asciiTheme="majorHAnsi" w:hAnsiTheme="majorHAnsi"/>
        </w:rPr>
        <w:t>eview</w:t>
      </w:r>
      <w:r w:rsidR="009D0116">
        <w:rPr>
          <w:rFonts w:asciiTheme="majorHAnsi" w:hAnsiTheme="majorHAnsi"/>
        </w:rPr>
        <w:t>ed</w:t>
      </w:r>
      <w:r w:rsidR="00A0249F" w:rsidRPr="00A0249F">
        <w:rPr>
          <w:rFonts w:asciiTheme="majorHAnsi" w:hAnsiTheme="majorHAnsi"/>
        </w:rPr>
        <w:t xml:space="preserve"> the ASCCC </w:t>
      </w:r>
      <w:r w:rsidR="009D0116">
        <w:rPr>
          <w:rFonts w:asciiTheme="majorHAnsi" w:hAnsiTheme="majorHAnsi"/>
        </w:rPr>
        <w:t xml:space="preserve">2019-20 </w:t>
      </w:r>
      <w:bookmarkStart w:id="0" w:name="_Hlk17717941"/>
      <w:r w:rsidR="009D0116">
        <w:rPr>
          <w:rFonts w:asciiTheme="majorHAnsi" w:hAnsiTheme="majorHAnsi"/>
        </w:rPr>
        <w:t>Faculty Diversification goals</w:t>
      </w:r>
      <w:r w:rsidR="004E12ED">
        <w:rPr>
          <w:rFonts w:asciiTheme="majorHAnsi" w:hAnsiTheme="majorHAnsi"/>
        </w:rPr>
        <w:t xml:space="preserve"> and D</w:t>
      </w:r>
      <w:r w:rsidR="007A3E66">
        <w:rPr>
          <w:rFonts w:asciiTheme="majorHAnsi" w:hAnsiTheme="majorHAnsi"/>
        </w:rPr>
        <w:t xml:space="preserve"> below</w:t>
      </w:r>
      <w:r w:rsidR="004E12ED">
        <w:rPr>
          <w:rFonts w:asciiTheme="majorHAnsi" w:hAnsiTheme="majorHAnsi"/>
        </w:rPr>
        <w:t xml:space="preserve"> as the </w:t>
      </w:r>
      <w:r w:rsidR="007A3E66">
        <w:rPr>
          <w:rFonts w:asciiTheme="majorHAnsi" w:hAnsiTheme="majorHAnsi"/>
        </w:rPr>
        <w:t>committee</w:t>
      </w:r>
      <w:r w:rsidR="006F03C3">
        <w:rPr>
          <w:rFonts w:asciiTheme="majorHAnsi" w:hAnsiTheme="majorHAnsi"/>
        </w:rPr>
        <w:t xml:space="preserve"> </w:t>
      </w:r>
      <w:r w:rsidR="004E12ED">
        <w:rPr>
          <w:rFonts w:asciiTheme="majorHAnsi" w:hAnsiTheme="majorHAnsi"/>
        </w:rPr>
        <w:t>focus for this yea</w:t>
      </w:r>
      <w:r w:rsidR="006F03C3">
        <w:rPr>
          <w:rFonts w:asciiTheme="majorHAnsi" w:hAnsiTheme="majorHAnsi"/>
        </w:rPr>
        <w:t>r.</w:t>
      </w:r>
    </w:p>
    <w:p w14:paraId="6172E5C6" w14:textId="77777777" w:rsidR="009D0116" w:rsidRDefault="009D0116" w:rsidP="009D011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Equity Driven Colleges Paper for Fall Plenary (Mayra/Carrie/Exec)</w:t>
      </w:r>
    </w:p>
    <w:p w14:paraId="0FE5D591" w14:textId="77777777" w:rsidR="009D0116" w:rsidRDefault="009D0116" w:rsidP="009D011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Evaluate 2</w:t>
      </w:r>
      <w:proofErr w:type="spellStart"/>
      <w:r>
        <w:rPr>
          <w:rFonts w:ascii="Calibri" w:hAnsi="Calibri" w:cs="Calibri"/>
          <w:color w:val="000000"/>
          <w:position w:val="8"/>
          <w:sz w:val="16"/>
          <w:szCs w:val="16"/>
        </w:rPr>
        <w:t>nd</w:t>
      </w:r>
      <w:proofErr w:type="spellEnd"/>
      <w:r>
        <w:rPr>
          <w:rFonts w:ascii="Calibri" w:hAnsi="Calibri" w:cs="Calibri"/>
          <w:color w:val="000000"/>
          <w:position w:val="8"/>
          <w:sz w:val="16"/>
          <w:szCs w:val="16"/>
        </w:rPr>
        <w:t> </w:t>
      </w:r>
      <w:r>
        <w:rPr>
          <w:rFonts w:ascii="Calibri" w:hAnsi="Calibri" w:cs="Calibri"/>
          <w:color w:val="000000"/>
        </w:rPr>
        <w:t>Minimum Qualification for Faculty (S&amp;P, Ed. Pol)</w:t>
      </w:r>
    </w:p>
    <w:p w14:paraId="7F3EE015" w14:textId="77777777" w:rsidR="009D0116" w:rsidRDefault="009D0116" w:rsidP="009D0116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should be equal to the first</w:t>
      </w:r>
    </w:p>
    <w:p w14:paraId="2A277F9D" w14:textId="77777777" w:rsidR="009D0116" w:rsidRDefault="009D0116" w:rsidP="009D0116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Tools to help colleges evaluate process</w:t>
      </w:r>
    </w:p>
    <w:p w14:paraId="485778C9" w14:textId="77777777" w:rsidR="009D0116" w:rsidRDefault="009D0116" w:rsidP="009D0116">
      <w:pPr>
        <w:pStyle w:val="NormalWeb"/>
        <w:numPr>
          <w:ilvl w:val="3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Also work with CIOs, ACHRO</w:t>
      </w:r>
    </w:p>
    <w:p w14:paraId="06F92AE8" w14:textId="77777777" w:rsidR="00BC66A7" w:rsidRDefault="009D0116" w:rsidP="009D011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Model Hiring and Appointment Processes (FLDC) </w:t>
      </w:r>
    </w:p>
    <w:p w14:paraId="5EC18D2F" w14:textId="4CE7B6D4" w:rsidR="009D0116" w:rsidRDefault="009D0116" w:rsidP="00BC66A7">
      <w:pPr>
        <w:pStyle w:val="NormalWeb"/>
        <w:numPr>
          <w:ilvl w:val="2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Guiding Principles</w:t>
      </w:r>
    </w:p>
    <w:p w14:paraId="42523FEE" w14:textId="63B59AD1" w:rsidR="009D0116" w:rsidRDefault="009D0116" w:rsidP="009D0116">
      <w:pPr>
        <w:pStyle w:val="NormalWeb"/>
        <w:numPr>
          <w:ilvl w:val="2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Model Processes</w:t>
      </w:r>
    </w:p>
    <w:p w14:paraId="686B70F7" w14:textId="77777777" w:rsidR="009D0116" w:rsidRDefault="009D0116" w:rsidP="009D0116">
      <w:pPr>
        <w:pStyle w:val="NormalWeb"/>
        <w:numPr>
          <w:ilvl w:val="2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Also work with CIOs, CSSOs, ACHRO</w:t>
      </w:r>
    </w:p>
    <w:p w14:paraId="4C038A25" w14:textId="77777777" w:rsidR="00BC66A7" w:rsidRDefault="009D0116" w:rsidP="009D011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Tools for Colleges to Engage in Dialog and Systemic Change (EDAC) </w:t>
      </w:r>
    </w:p>
    <w:p w14:paraId="7CD995F5" w14:textId="64D8C6DC" w:rsidR="009D0116" w:rsidRDefault="009D0116" w:rsidP="00BC66A7">
      <w:pPr>
        <w:pStyle w:val="NormalWeb"/>
        <w:numPr>
          <w:ilvl w:val="2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Systemic bias dialog</w:t>
      </w:r>
    </w:p>
    <w:p w14:paraId="6E6827CE" w14:textId="77777777" w:rsidR="00BC66A7" w:rsidRDefault="00BC66A7" w:rsidP="009D0116">
      <w:pPr>
        <w:pStyle w:val="NormalWeb"/>
        <w:numPr>
          <w:ilvl w:val="2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Culture change and improvement</w:t>
      </w:r>
    </w:p>
    <w:p w14:paraId="425ADD3A" w14:textId="4BA7B0C6" w:rsidR="009D0116" w:rsidRDefault="009D0116" w:rsidP="009D0116">
      <w:pPr>
        <w:pStyle w:val="NormalWeb"/>
        <w:numPr>
          <w:ilvl w:val="2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Benefits of multiple world views and lived experiences</w:t>
      </w:r>
    </w:p>
    <w:p w14:paraId="32E5D269" w14:textId="77777777" w:rsidR="009D0116" w:rsidRDefault="009D0116" w:rsidP="009D0116">
      <w:pPr>
        <w:pStyle w:val="NormalWeb"/>
        <w:numPr>
          <w:ilvl w:val="2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Also work with CCLC and FACCC</w:t>
      </w:r>
    </w:p>
    <w:p w14:paraId="35C5E5E7" w14:textId="77777777" w:rsidR="009D0116" w:rsidRDefault="009D0116" w:rsidP="009D011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Revise EEO Guidelines for the CCCs (CCCCO EEO Committee)</w:t>
      </w:r>
    </w:p>
    <w:p w14:paraId="0411AE02" w14:textId="77777777" w:rsidR="009D0116" w:rsidRPr="00114FE7" w:rsidRDefault="009D0116" w:rsidP="009D0116">
      <w:pPr>
        <w:pStyle w:val="NormalWeb"/>
        <w:numPr>
          <w:ilvl w:val="2"/>
          <w:numId w:val="17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Also work with ACHRO, CCLC</w:t>
      </w:r>
    </w:p>
    <w:bookmarkEnd w:id="0"/>
    <w:p w14:paraId="1AC90683" w14:textId="77777777" w:rsidR="00A0249F" w:rsidRDefault="00A0249F" w:rsidP="009D0116">
      <w:pPr>
        <w:jc w:val="both"/>
        <w:rPr>
          <w:rFonts w:asciiTheme="majorHAnsi" w:hAnsiTheme="majorHAnsi"/>
        </w:rPr>
      </w:pPr>
    </w:p>
    <w:p w14:paraId="429AE1D1" w14:textId="00A85DB6" w:rsidR="00A0249F" w:rsidRDefault="000E0C53" w:rsidP="00A0249F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Members r</w:t>
      </w:r>
      <w:r w:rsidR="006E0BEB">
        <w:rPr>
          <w:rFonts w:asciiTheme="majorHAnsi" w:hAnsiTheme="majorHAnsi"/>
        </w:rPr>
        <w:t>eview</w:t>
      </w:r>
      <w:r w:rsidR="009D0116">
        <w:rPr>
          <w:rFonts w:asciiTheme="majorHAnsi" w:hAnsiTheme="majorHAnsi"/>
        </w:rPr>
        <w:t>ed the</w:t>
      </w:r>
      <w:r w:rsidR="006E0BEB">
        <w:rPr>
          <w:rFonts w:asciiTheme="majorHAnsi" w:hAnsiTheme="majorHAnsi"/>
        </w:rPr>
        <w:t xml:space="preserve"> </w:t>
      </w:r>
      <w:r w:rsidR="009D0116">
        <w:rPr>
          <w:rFonts w:asciiTheme="majorHAnsi" w:hAnsiTheme="majorHAnsi"/>
        </w:rPr>
        <w:t xml:space="preserve">Committee Priorities and began integrating actions into the </w:t>
      </w:r>
      <w:proofErr w:type="spellStart"/>
      <w:r w:rsidR="009D0116">
        <w:rPr>
          <w:rFonts w:asciiTheme="majorHAnsi" w:hAnsiTheme="majorHAnsi"/>
        </w:rPr>
        <w:t>workplan</w:t>
      </w:r>
      <w:proofErr w:type="spellEnd"/>
      <w:r w:rsidR="009D0116">
        <w:rPr>
          <w:rFonts w:asciiTheme="majorHAnsi" w:hAnsiTheme="majorHAnsi"/>
        </w:rPr>
        <w:t xml:space="preserve">.  The review will continue at the October meeting. </w:t>
      </w:r>
    </w:p>
    <w:p w14:paraId="77BF975A" w14:textId="77777777" w:rsidR="00A0249F" w:rsidRPr="00A0249F" w:rsidRDefault="00A0249F" w:rsidP="00A0249F">
      <w:pPr>
        <w:ind w:left="1080"/>
        <w:jc w:val="both"/>
        <w:rPr>
          <w:rFonts w:asciiTheme="majorHAnsi" w:hAnsiTheme="majorHAnsi"/>
        </w:rPr>
      </w:pPr>
    </w:p>
    <w:p w14:paraId="0C1E5E6B" w14:textId="682D8B95" w:rsidR="00A0249F" w:rsidRDefault="009D0116" w:rsidP="00A0249F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Members d</w:t>
      </w:r>
      <w:r w:rsidR="00F55F6E">
        <w:rPr>
          <w:rFonts w:asciiTheme="majorHAnsi" w:hAnsiTheme="majorHAnsi"/>
        </w:rPr>
        <w:t>evelop</w:t>
      </w:r>
      <w:r>
        <w:rPr>
          <w:rFonts w:asciiTheme="majorHAnsi" w:hAnsiTheme="majorHAnsi"/>
        </w:rPr>
        <w:t>ed</w:t>
      </w:r>
      <w:r w:rsidR="00F55F6E">
        <w:rPr>
          <w:rFonts w:asciiTheme="majorHAnsi" w:hAnsiTheme="majorHAnsi"/>
        </w:rPr>
        <w:t xml:space="preserve"> the </w:t>
      </w:r>
      <w:r w:rsidR="00A0249F" w:rsidRPr="00A0249F">
        <w:rPr>
          <w:rFonts w:asciiTheme="majorHAnsi" w:hAnsiTheme="majorHAnsi"/>
        </w:rPr>
        <w:t>201</w:t>
      </w:r>
      <w:r w:rsidR="00AF5077">
        <w:rPr>
          <w:rFonts w:asciiTheme="majorHAnsi" w:hAnsiTheme="majorHAnsi"/>
        </w:rPr>
        <w:t>9</w:t>
      </w:r>
      <w:r w:rsidR="00A0249F" w:rsidRPr="00A0249F">
        <w:rPr>
          <w:rFonts w:asciiTheme="majorHAnsi" w:hAnsiTheme="majorHAnsi"/>
        </w:rPr>
        <w:t>-</w:t>
      </w:r>
      <w:r w:rsidR="00AF5077">
        <w:rPr>
          <w:rFonts w:asciiTheme="majorHAnsi" w:hAnsiTheme="majorHAnsi"/>
        </w:rPr>
        <w:t>20</w:t>
      </w:r>
      <w:r w:rsidR="00A0249F" w:rsidRPr="00A0249F">
        <w:rPr>
          <w:rFonts w:asciiTheme="majorHAnsi" w:hAnsiTheme="majorHAnsi"/>
        </w:rPr>
        <w:t xml:space="preserve"> </w:t>
      </w:r>
      <w:proofErr w:type="spellStart"/>
      <w:r w:rsidR="00A0249F" w:rsidRPr="00A0249F">
        <w:rPr>
          <w:rFonts w:asciiTheme="majorHAnsi" w:hAnsiTheme="majorHAnsi"/>
        </w:rPr>
        <w:t>Workplan</w:t>
      </w:r>
      <w:proofErr w:type="spellEnd"/>
      <w:r>
        <w:rPr>
          <w:rFonts w:asciiTheme="majorHAnsi" w:hAnsiTheme="majorHAnsi"/>
        </w:rPr>
        <w:t>.  The development of the work plan included the review of the following documents</w:t>
      </w:r>
      <w:r w:rsidR="00A50C9A">
        <w:rPr>
          <w:rFonts w:asciiTheme="majorHAnsi" w:hAnsiTheme="majorHAnsi"/>
        </w:rPr>
        <w:t>:</w:t>
      </w:r>
      <w:r w:rsidR="00A0249F" w:rsidRPr="00A0249F">
        <w:rPr>
          <w:rFonts w:asciiTheme="majorHAnsi" w:hAnsiTheme="majorHAnsi"/>
        </w:rPr>
        <w:t xml:space="preserve"> </w:t>
      </w:r>
    </w:p>
    <w:p w14:paraId="5CFC5A58" w14:textId="2F436638" w:rsidR="00F02C14" w:rsidRDefault="00114FE7" w:rsidP="00800B43">
      <w:pPr>
        <w:numPr>
          <w:ilvl w:val="2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Implementation </w:t>
      </w:r>
      <w:r w:rsidR="00F02C14">
        <w:rPr>
          <w:rFonts w:asciiTheme="majorHAnsi" w:hAnsiTheme="majorHAnsi"/>
        </w:rPr>
        <w:t>Plan</w:t>
      </w:r>
    </w:p>
    <w:p w14:paraId="47B542E4" w14:textId="7C7FCEF9" w:rsidR="000664BF" w:rsidRPr="000664BF" w:rsidRDefault="00A50C9A" w:rsidP="00800B43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Faculty Diversification goals </w:t>
      </w:r>
    </w:p>
    <w:p w14:paraId="0F8F2EC8" w14:textId="03C5F4EB" w:rsidR="00A169AE" w:rsidRDefault="00A169AE" w:rsidP="00800B43">
      <w:pPr>
        <w:numPr>
          <w:ilvl w:val="2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Review 18-19 EDAC End of the Year Report</w:t>
      </w:r>
    </w:p>
    <w:p w14:paraId="53CE34A4" w14:textId="21227FC5" w:rsidR="00B9144D" w:rsidRPr="00A50C9A" w:rsidRDefault="00663879" w:rsidP="00A50C9A">
      <w:pPr>
        <w:numPr>
          <w:ilvl w:val="2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infographic </w:t>
      </w:r>
    </w:p>
    <w:p w14:paraId="4E341F04" w14:textId="77777777" w:rsidR="00A50C9A" w:rsidRDefault="00A50C9A" w:rsidP="009D0116">
      <w:pPr>
        <w:ind w:left="1080"/>
        <w:jc w:val="both"/>
        <w:rPr>
          <w:rFonts w:asciiTheme="majorHAnsi" w:hAnsiTheme="majorHAnsi"/>
        </w:rPr>
      </w:pPr>
    </w:p>
    <w:p w14:paraId="2A853B7F" w14:textId="566060B4" w:rsidR="00D3772C" w:rsidRPr="009D0116" w:rsidRDefault="009D0116" w:rsidP="009D0116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Members discussed topics related to Rostrum articles.  A Rostrum article </w:t>
      </w:r>
      <w:r w:rsidR="00114FE7">
        <w:rPr>
          <w:rFonts w:asciiTheme="majorHAnsi" w:hAnsiTheme="majorHAnsi"/>
        </w:rPr>
        <w:t xml:space="preserve">(due Sept </w:t>
      </w:r>
      <w:proofErr w:type="gramStart"/>
      <w:r w:rsidR="00114FE7">
        <w:rPr>
          <w:rFonts w:asciiTheme="majorHAnsi" w:hAnsiTheme="majorHAnsi"/>
        </w:rPr>
        <w:t>26</w:t>
      </w:r>
      <w:r w:rsidR="00114FE7" w:rsidRPr="00F02C14">
        <w:rPr>
          <w:rFonts w:asciiTheme="majorHAnsi" w:hAnsiTheme="majorHAnsi"/>
          <w:vertAlign w:val="superscript"/>
        </w:rPr>
        <w:t>th</w:t>
      </w:r>
      <w:proofErr w:type="gramEnd"/>
      <w:r w:rsidR="00114FE7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</w:t>
      </w:r>
      <w:r w:rsidR="00D3772C" w:rsidRPr="009D0116">
        <w:rPr>
          <w:rFonts w:asciiTheme="majorHAnsi" w:hAnsiTheme="majorHAnsi"/>
        </w:rPr>
        <w:t>Supporting Undocumented Students</w:t>
      </w:r>
      <w:r>
        <w:rPr>
          <w:rFonts w:asciiTheme="majorHAnsi" w:hAnsiTheme="majorHAnsi"/>
        </w:rPr>
        <w:t xml:space="preserve"> will be submitted</w:t>
      </w:r>
      <w:r w:rsidR="000E0C5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if time permits (</w:t>
      </w:r>
      <w:proofErr w:type="spellStart"/>
      <w:r>
        <w:rPr>
          <w:rFonts w:asciiTheme="majorHAnsi" w:hAnsiTheme="majorHAnsi"/>
        </w:rPr>
        <w:t>Buriel</w:t>
      </w:r>
      <w:proofErr w:type="spellEnd"/>
      <w:r>
        <w:rPr>
          <w:rFonts w:asciiTheme="majorHAnsi" w:hAnsiTheme="majorHAnsi"/>
        </w:rPr>
        <w:t>, Kirk)</w:t>
      </w:r>
      <w:r w:rsidR="00C741F0">
        <w:rPr>
          <w:rFonts w:asciiTheme="majorHAnsi" w:hAnsiTheme="majorHAnsi"/>
        </w:rPr>
        <w:t>.  The next deadline is in January and the committee will brainstorm topic ideas as the next meeting.</w:t>
      </w:r>
    </w:p>
    <w:p w14:paraId="28C66340" w14:textId="77777777" w:rsidR="00B9144D" w:rsidRDefault="00B9144D" w:rsidP="009D0116">
      <w:pPr>
        <w:ind w:left="1080"/>
        <w:jc w:val="both"/>
        <w:rPr>
          <w:rFonts w:asciiTheme="majorHAnsi" w:hAnsiTheme="majorHAnsi"/>
        </w:rPr>
      </w:pPr>
    </w:p>
    <w:p w14:paraId="25FF423D" w14:textId="4B7BF253" w:rsidR="009D0116" w:rsidRDefault="009D0116" w:rsidP="00B9144D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Cruz reported on the </w:t>
      </w:r>
      <w:r w:rsidR="00114FE7">
        <w:rPr>
          <w:rFonts w:asciiTheme="majorHAnsi" w:hAnsiTheme="majorHAnsi"/>
        </w:rPr>
        <w:t>Undocumented Students Week of Action (Oct 14-18)</w:t>
      </w:r>
      <w:r w:rsidR="001C6D23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 xml:space="preserve">discussed the recommendation </w:t>
      </w:r>
      <w:r w:rsidR="00B9144D">
        <w:rPr>
          <w:rFonts w:asciiTheme="majorHAnsi" w:hAnsiTheme="majorHAnsi"/>
        </w:rPr>
        <w:t xml:space="preserve">to </w:t>
      </w:r>
      <w:r w:rsidRPr="009D0116">
        <w:rPr>
          <w:rFonts w:asciiTheme="majorHAnsi" w:hAnsiTheme="majorHAnsi"/>
        </w:rPr>
        <w:t>become a partner</w:t>
      </w:r>
      <w:r w:rsidR="00B9144D">
        <w:rPr>
          <w:rFonts w:asciiTheme="majorHAnsi" w:hAnsiTheme="majorHAnsi"/>
        </w:rPr>
        <w:t xml:space="preserve"> along with CCCO, the Foundation CCC and others</w:t>
      </w:r>
      <w:r w:rsidRPr="009D0116">
        <w:rPr>
          <w:rFonts w:asciiTheme="majorHAnsi" w:hAnsiTheme="majorHAnsi"/>
        </w:rPr>
        <w:t xml:space="preserve"> to carryout efforts for t</w:t>
      </w:r>
      <w:r w:rsidR="00B9144D">
        <w:rPr>
          <w:rFonts w:asciiTheme="majorHAnsi" w:hAnsiTheme="majorHAnsi"/>
        </w:rPr>
        <w:t xml:space="preserve">he Undocumented Students Week of Action and suggest the following activity.  </w:t>
      </w:r>
    </w:p>
    <w:p w14:paraId="2B75731F" w14:textId="77777777" w:rsidR="00B9144D" w:rsidRPr="009D0116" w:rsidRDefault="00B9144D" w:rsidP="00B9144D">
      <w:pPr>
        <w:ind w:left="1080"/>
        <w:jc w:val="both"/>
        <w:rPr>
          <w:rFonts w:asciiTheme="majorHAnsi" w:hAnsiTheme="majorHAnsi"/>
        </w:rPr>
      </w:pPr>
    </w:p>
    <w:p w14:paraId="4C9CDC0D" w14:textId="77777777" w:rsidR="009D0116" w:rsidRPr="009D0116" w:rsidRDefault="009D0116" w:rsidP="009D0116">
      <w:pPr>
        <w:widowControl/>
        <w:autoSpaceDE/>
        <w:autoSpaceDN/>
        <w:adjustRightInd/>
        <w:ind w:left="1440"/>
        <w:rPr>
          <w:rFonts w:asciiTheme="majorHAnsi" w:hAnsiTheme="majorHAnsi"/>
        </w:rPr>
      </w:pPr>
      <w:r w:rsidRPr="009D0116">
        <w:rPr>
          <w:rFonts w:asciiTheme="majorHAnsi" w:hAnsiTheme="majorHAnsi"/>
          <w:b/>
          <w:bCs/>
          <w:color w:val="000000"/>
          <w:sz w:val="22"/>
          <w:szCs w:val="22"/>
        </w:rPr>
        <w:t>A Recommendation from the Academic Senate for California Community Colleges Equity &amp; Diversity Action Committee</w:t>
      </w:r>
    </w:p>
    <w:p w14:paraId="3B92FBA8" w14:textId="77777777" w:rsidR="009D0116" w:rsidRPr="009D0116" w:rsidRDefault="009D0116" w:rsidP="00B9144D">
      <w:pPr>
        <w:widowControl/>
        <w:autoSpaceDE/>
        <w:autoSpaceDN/>
        <w:adjustRightInd/>
        <w:spacing w:after="160" w:line="256" w:lineRule="auto"/>
        <w:ind w:left="1440"/>
        <w:rPr>
          <w:rFonts w:asciiTheme="majorHAnsi" w:hAnsiTheme="majorHAnsi"/>
        </w:rPr>
      </w:pPr>
      <w:r w:rsidRPr="009D0116">
        <w:rPr>
          <w:rFonts w:asciiTheme="majorHAnsi" w:hAnsiTheme="majorHAnsi"/>
        </w:rPr>
        <w:t xml:space="preserve">The Committee is recommending that the Academic Senate for California Community Colleges becomes a partner with the California Community Colleges Chancellor’s Office, </w:t>
      </w:r>
      <w:r w:rsidRPr="009D0116">
        <w:rPr>
          <w:rFonts w:asciiTheme="majorHAnsi" w:hAnsiTheme="majorHAnsi"/>
        </w:rPr>
        <w:lastRenderedPageBreak/>
        <w:t>the Foundation for California Community Colleges and other system partners</w:t>
      </w:r>
      <w:r w:rsidRPr="009D0116">
        <w:rPr>
          <w:rFonts w:asciiTheme="majorHAnsi" w:hAnsiTheme="majorHAnsi"/>
          <w:b/>
          <w:bCs/>
        </w:rPr>
        <w:t xml:space="preserve"> </w:t>
      </w:r>
      <w:r w:rsidRPr="009D0116">
        <w:rPr>
          <w:rFonts w:asciiTheme="majorHAnsi" w:hAnsiTheme="majorHAnsi"/>
        </w:rPr>
        <w:t xml:space="preserve">to disseminate information and opportunities for the Undocumented Student Week of Action.  </w:t>
      </w:r>
    </w:p>
    <w:p w14:paraId="10CD37F9" w14:textId="77777777" w:rsidR="009D0116" w:rsidRPr="009D0116" w:rsidRDefault="009D0116" w:rsidP="009D0116">
      <w:pPr>
        <w:widowControl/>
        <w:autoSpaceDE/>
        <w:autoSpaceDN/>
        <w:adjustRightInd/>
        <w:spacing w:after="160" w:line="256" w:lineRule="auto"/>
        <w:ind w:left="1440"/>
        <w:rPr>
          <w:rFonts w:asciiTheme="majorHAnsi" w:hAnsiTheme="majorHAnsi"/>
        </w:rPr>
      </w:pPr>
      <w:r w:rsidRPr="009D0116">
        <w:rPr>
          <w:rFonts w:asciiTheme="majorHAnsi" w:hAnsiTheme="majorHAnsi"/>
        </w:rPr>
        <w:t xml:space="preserve">For your consideration, please review the proposed action to add to the list of efforts and/or framework.                   </w:t>
      </w:r>
    </w:p>
    <w:p w14:paraId="2BE8FA10" w14:textId="77777777" w:rsidR="009D0116" w:rsidRPr="009D0116" w:rsidRDefault="009D0116" w:rsidP="009D0116">
      <w:pPr>
        <w:widowControl/>
        <w:autoSpaceDE/>
        <w:autoSpaceDN/>
        <w:adjustRightInd/>
        <w:spacing w:after="160" w:line="256" w:lineRule="auto"/>
        <w:ind w:left="1440"/>
        <w:rPr>
          <w:rFonts w:asciiTheme="majorHAnsi" w:hAnsiTheme="majorHAnsi"/>
        </w:rPr>
      </w:pPr>
      <w:r w:rsidRPr="009D0116">
        <w:rPr>
          <w:rFonts w:asciiTheme="majorHAnsi" w:hAnsiTheme="majorHAnsi"/>
        </w:rPr>
        <w:t xml:space="preserve">Activity:  College Students </w:t>
      </w:r>
      <w:proofErr w:type="gramStart"/>
      <w:r w:rsidRPr="009D0116">
        <w:rPr>
          <w:rFonts w:asciiTheme="majorHAnsi" w:hAnsiTheme="majorHAnsi"/>
        </w:rPr>
        <w:t>Without</w:t>
      </w:r>
      <w:proofErr w:type="gramEnd"/>
      <w:r w:rsidRPr="009D0116">
        <w:rPr>
          <w:rFonts w:asciiTheme="majorHAnsi" w:hAnsiTheme="majorHAnsi"/>
        </w:rPr>
        <w:t xml:space="preserve"> DACA</w:t>
      </w:r>
    </w:p>
    <w:p w14:paraId="23CE10E7" w14:textId="77777777" w:rsidR="009D0116" w:rsidRPr="009D0116" w:rsidRDefault="009D0116" w:rsidP="009D0116">
      <w:pPr>
        <w:widowControl/>
        <w:autoSpaceDE/>
        <w:autoSpaceDN/>
        <w:adjustRightInd/>
        <w:spacing w:line="256" w:lineRule="auto"/>
        <w:ind w:left="2520" w:hanging="360"/>
        <w:rPr>
          <w:rFonts w:asciiTheme="majorHAnsi" w:hAnsiTheme="majorHAnsi"/>
          <w:sz w:val="22"/>
          <w:szCs w:val="22"/>
        </w:rPr>
      </w:pPr>
      <w:r w:rsidRPr="009D0116">
        <w:rPr>
          <w:rFonts w:asciiTheme="majorHAnsi" w:hAnsiTheme="majorHAnsi"/>
          <w:sz w:val="22"/>
          <w:szCs w:val="22"/>
        </w:rPr>
        <w:t>1.</w:t>
      </w:r>
      <w:r w:rsidRPr="009D0116">
        <w:rPr>
          <w:rFonts w:asciiTheme="majorHAnsi" w:hAnsiTheme="majorHAnsi"/>
          <w:sz w:val="14"/>
          <w:szCs w:val="14"/>
        </w:rPr>
        <w:t xml:space="preserve">     </w:t>
      </w:r>
      <w:r w:rsidRPr="009D0116">
        <w:rPr>
          <w:rFonts w:asciiTheme="majorHAnsi" w:hAnsiTheme="majorHAnsi"/>
          <w:sz w:val="22"/>
          <w:szCs w:val="22"/>
        </w:rPr>
        <w:t>Conduct focus groups to determine needs, challenges and opportunities.</w:t>
      </w:r>
    </w:p>
    <w:p w14:paraId="336B46A2" w14:textId="77777777" w:rsidR="009D0116" w:rsidRPr="009D0116" w:rsidRDefault="009D0116" w:rsidP="009D0116">
      <w:pPr>
        <w:widowControl/>
        <w:autoSpaceDE/>
        <w:autoSpaceDN/>
        <w:adjustRightInd/>
        <w:spacing w:line="256" w:lineRule="auto"/>
        <w:ind w:left="2520" w:hanging="360"/>
        <w:rPr>
          <w:rFonts w:asciiTheme="majorHAnsi" w:hAnsiTheme="majorHAnsi"/>
          <w:sz w:val="22"/>
          <w:szCs w:val="22"/>
        </w:rPr>
      </w:pPr>
      <w:r w:rsidRPr="009D0116">
        <w:rPr>
          <w:rFonts w:asciiTheme="majorHAnsi" w:hAnsiTheme="majorHAnsi"/>
          <w:sz w:val="22"/>
          <w:szCs w:val="22"/>
        </w:rPr>
        <w:t>2.</w:t>
      </w:r>
      <w:r w:rsidRPr="009D0116">
        <w:rPr>
          <w:rFonts w:asciiTheme="majorHAnsi" w:hAnsiTheme="majorHAnsi"/>
          <w:sz w:val="14"/>
          <w:szCs w:val="14"/>
        </w:rPr>
        <w:t xml:space="preserve">     </w:t>
      </w:r>
      <w:r w:rsidRPr="009D0116">
        <w:rPr>
          <w:rFonts w:asciiTheme="majorHAnsi" w:hAnsiTheme="majorHAnsi"/>
          <w:sz w:val="22"/>
          <w:szCs w:val="22"/>
        </w:rPr>
        <w:t xml:space="preserve">Plan and offer </w:t>
      </w:r>
      <w:r w:rsidRPr="009D0116">
        <w:rPr>
          <w:rFonts w:asciiTheme="majorHAnsi" w:hAnsiTheme="majorHAnsi"/>
          <w:i/>
          <w:iCs/>
          <w:sz w:val="22"/>
          <w:szCs w:val="22"/>
        </w:rPr>
        <w:t>Know Your Rights Workshops.</w:t>
      </w:r>
    </w:p>
    <w:p w14:paraId="35819117" w14:textId="77777777" w:rsidR="009D0116" w:rsidRPr="009D0116" w:rsidRDefault="009D0116" w:rsidP="009D0116">
      <w:pPr>
        <w:widowControl/>
        <w:autoSpaceDE/>
        <w:autoSpaceDN/>
        <w:adjustRightInd/>
        <w:spacing w:line="256" w:lineRule="auto"/>
        <w:ind w:left="2520" w:hanging="360"/>
        <w:rPr>
          <w:rFonts w:asciiTheme="majorHAnsi" w:hAnsiTheme="majorHAnsi"/>
          <w:sz w:val="22"/>
          <w:szCs w:val="22"/>
        </w:rPr>
      </w:pPr>
      <w:r w:rsidRPr="009D0116">
        <w:rPr>
          <w:rFonts w:asciiTheme="majorHAnsi" w:hAnsiTheme="majorHAnsi"/>
          <w:sz w:val="22"/>
          <w:szCs w:val="22"/>
        </w:rPr>
        <w:t>3.</w:t>
      </w:r>
      <w:r w:rsidRPr="009D0116">
        <w:rPr>
          <w:rFonts w:asciiTheme="majorHAnsi" w:hAnsiTheme="majorHAnsi"/>
          <w:sz w:val="14"/>
          <w:szCs w:val="14"/>
        </w:rPr>
        <w:t xml:space="preserve">     </w:t>
      </w:r>
      <w:r w:rsidRPr="009D0116">
        <w:rPr>
          <w:rFonts w:asciiTheme="majorHAnsi" w:hAnsiTheme="majorHAnsi"/>
          <w:sz w:val="22"/>
          <w:szCs w:val="22"/>
        </w:rPr>
        <w:t xml:space="preserve">Organize an undocumented students training for College Counselors (informed by the focus groups input). </w:t>
      </w:r>
    </w:p>
    <w:p w14:paraId="46A7E9D6" w14:textId="77777777" w:rsidR="009D0116" w:rsidRPr="009D0116" w:rsidRDefault="009D0116" w:rsidP="009D0116">
      <w:pPr>
        <w:widowControl/>
        <w:autoSpaceDE/>
        <w:autoSpaceDN/>
        <w:adjustRightInd/>
        <w:spacing w:line="256" w:lineRule="auto"/>
        <w:ind w:left="2520" w:hanging="360"/>
        <w:rPr>
          <w:rFonts w:asciiTheme="majorHAnsi" w:hAnsiTheme="majorHAnsi"/>
          <w:sz w:val="22"/>
          <w:szCs w:val="22"/>
        </w:rPr>
      </w:pPr>
      <w:r w:rsidRPr="009D0116">
        <w:rPr>
          <w:rFonts w:asciiTheme="majorHAnsi" w:hAnsiTheme="majorHAnsi"/>
          <w:sz w:val="22"/>
          <w:szCs w:val="22"/>
        </w:rPr>
        <w:t>4.</w:t>
      </w:r>
      <w:r w:rsidRPr="009D0116">
        <w:rPr>
          <w:rFonts w:asciiTheme="majorHAnsi" w:hAnsiTheme="majorHAnsi"/>
          <w:sz w:val="14"/>
          <w:szCs w:val="14"/>
        </w:rPr>
        <w:t xml:space="preserve">     </w:t>
      </w:r>
      <w:r w:rsidRPr="009D0116">
        <w:rPr>
          <w:rFonts w:asciiTheme="majorHAnsi" w:hAnsiTheme="majorHAnsi"/>
          <w:sz w:val="22"/>
          <w:szCs w:val="22"/>
        </w:rPr>
        <w:t>Plan and offer a workshop for parents of undocumented students</w:t>
      </w:r>
    </w:p>
    <w:p w14:paraId="32C27F59" w14:textId="77777777" w:rsidR="009D0116" w:rsidRPr="009D0116" w:rsidRDefault="009D0116" w:rsidP="009D0116">
      <w:pPr>
        <w:widowControl/>
        <w:autoSpaceDE/>
        <w:autoSpaceDN/>
        <w:adjustRightInd/>
        <w:spacing w:line="256" w:lineRule="auto"/>
        <w:ind w:left="3240" w:hanging="360"/>
        <w:rPr>
          <w:rFonts w:asciiTheme="majorHAnsi" w:hAnsiTheme="majorHAnsi"/>
          <w:sz w:val="22"/>
          <w:szCs w:val="22"/>
        </w:rPr>
      </w:pPr>
      <w:r w:rsidRPr="009D0116">
        <w:rPr>
          <w:rFonts w:asciiTheme="majorHAnsi" w:hAnsiTheme="majorHAnsi"/>
          <w:sz w:val="22"/>
          <w:szCs w:val="22"/>
        </w:rPr>
        <w:t>a.</w:t>
      </w:r>
      <w:r w:rsidRPr="009D0116">
        <w:rPr>
          <w:rFonts w:asciiTheme="majorHAnsi" w:hAnsiTheme="majorHAnsi"/>
          <w:sz w:val="14"/>
          <w:szCs w:val="14"/>
        </w:rPr>
        <w:t xml:space="preserve">     </w:t>
      </w:r>
      <w:r w:rsidRPr="009D0116">
        <w:rPr>
          <w:rFonts w:asciiTheme="majorHAnsi" w:hAnsiTheme="majorHAnsi"/>
          <w:sz w:val="22"/>
          <w:szCs w:val="22"/>
        </w:rPr>
        <w:t>Know Your Rights</w:t>
      </w:r>
    </w:p>
    <w:p w14:paraId="035DA484" w14:textId="68E3A709" w:rsidR="009D0116" w:rsidRPr="00B9144D" w:rsidRDefault="009D0116" w:rsidP="00B9144D">
      <w:pPr>
        <w:widowControl/>
        <w:autoSpaceDE/>
        <w:autoSpaceDN/>
        <w:adjustRightInd/>
        <w:spacing w:after="160" w:line="256" w:lineRule="auto"/>
        <w:ind w:left="3240" w:hanging="360"/>
        <w:rPr>
          <w:rFonts w:asciiTheme="majorHAnsi" w:hAnsiTheme="majorHAnsi"/>
          <w:sz w:val="22"/>
          <w:szCs w:val="22"/>
        </w:rPr>
      </w:pPr>
      <w:proofErr w:type="gramStart"/>
      <w:r w:rsidRPr="009D0116">
        <w:rPr>
          <w:rFonts w:asciiTheme="majorHAnsi" w:hAnsiTheme="majorHAnsi"/>
          <w:sz w:val="22"/>
          <w:szCs w:val="22"/>
        </w:rPr>
        <w:t>b</w:t>
      </w:r>
      <w:proofErr w:type="gramEnd"/>
      <w:r w:rsidRPr="009D0116">
        <w:rPr>
          <w:rFonts w:asciiTheme="majorHAnsi" w:hAnsiTheme="majorHAnsi"/>
          <w:sz w:val="22"/>
          <w:szCs w:val="22"/>
        </w:rPr>
        <w:t>.</w:t>
      </w:r>
      <w:r w:rsidRPr="009D0116">
        <w:rPr>
          <w:rFonts w:asciiTheme="majorHAnsi" w:hAnsiTheme="majorHAnsi"/>
          <w:sz w:val="14"/>
          <w:szCs w:val="14"/>
        </w:rPr>
        <w:t xml:space="preserve">     </w:t>
      </w:r>
      <w:r w:rsidRPr="009D0116">
        <w:rPr>
          <w:rFonts w:asciiTheme="majorHAnsi" w:hAnsiTheme="majorHAnsi"/>
          <w:sz w:val="22"/>
          <w:szCs w:val="22"/>
        </w:rPr>
        <w:t>Become familiar with college preparedness processes to become a resource for your child</w:t>
      </w:r>
    </w:p>
    <w:p w14:paraId="19B6D9D3" w14:textId="50700CF5" w:rsidR="006F03C3" w:rsidRDefault="006F03C3" w:rsidP="00B9144D">
      <w:pPr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will also be thinking about resources needed to support faculty this year.   </w:t>
      </w:r>
    </w:p>
    <w:p w14:paraId="16CF3511" w14:textId="77777777" w:rsidR="006F03C3" w:rsidRDefault="006F03C3" w:rsidP="00B9144D">
      <w:pPr>
        <w:ind w:left="1440"/>
        <w:jc w:val="both"/>
        <w:rPr>
          <w:rFonts w:asciiTheme="majorHAnsi" w:hAnsiTheme="majorHAnsi"/>
        </w:rPr>
      </w:pPr>
    </w:p>
    <w:p w14:paraId="75C5AC91" w14:textId="3E4AEECA" w:rsidR="00456E51" w:rsidRPr="00B9144D" w:rsidRDefault="00B9144D" w:rsidP="00B9144D">
      <w:pPr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Members b</w:t>
      </w:r>
      <w:r w:rsidR="00114FE7" w:rsidRPr="00B9144D">
        <w:rPr>
          <w:rFonts w:asciiTheme="majorHAnsi" w:hAnsiTheme="majorHAnsi"/>
        </w:rPr>
        <w:t>rainstorm</w:t>
      </w:r>
      <w:r>
        <w:rPr>
          <w:rFonts w:asciiTheme="majorHAnsi" w:hAnsiTheme="majorHAnsi"/>
        </w:rPr>
        <w:t>ed on t</w:t>
      </w:r>
      <w:r w:rsidR="00114FE7" w:rsidRPr="00B9144D">
        <w:rPr>
          <w:rFonts w:asciiTheme="majorHAnsi" w:hAnsiTheme="majorHAnsi"/>
        </w:rPr>
        <w:t>ools to develop</w:t>
      </w:r>
      <w:r>
        <w:rPr>
          <w:rFonts w:asciiTheme="majorHAnsi" w:hAnsiTheme="majorHAnsi"/>
        </w:rPr>
        <w:t xml:space="preserve"> this year such as EDI module, Anti-</w:t>
      </w:r>
      <w:r w:rsidR="00456E51" w:rsidRPr="00B9144D">
        <w:rPr>
          <w:rFonts w:asciiTheme="majorHAnsi" w:hAnsiTheme="majorHAnsi"/>
        </w:rPr>
        <w:t>Racism Education module</w:t>
      </w:r>
      <w:r>
        <w:rPr>
          <w:rFonts w:asciiTheme="majorHAnsi" w:hAnsiTheme="majorHAnsi"/>
        </w:rPr>
        <w:t xml:space="preserve"> and t</w:t>
      </w:r>
      <w:r w:rsidR="00141549" w:rsidRPr="00B9144D">
        <w:rPr>
          <w:rFonts w:asciiTheme="majorHAnsi" w:hAnsiTheme="majorHAnsi"/>
        </w:rPr>
        <w:t>ools for conversation</w:t>
      </w:r>
      <w:r w:rsidR="00377E5C" w:rsidRPr="00B9144D">
        <w:rPr>
          <w:rFonts w:asciiTheme="majorHAnsi" w:hAnsiTheme="majorHAnsi"/>
        </w:rPr>
        <w:t xml:space="preserve"> on faculty diversification</w:t>
      </w:r>
      <w:r>
        <w:rPr>
          <w:rFonts w:asciiTheme="majorHAnsi" w:hAnsiTheme="majorHAnsi"/>
        </w:rPr>
        <w:t>.</w:t>
      </w:r>
    </w:p>
    <w:p w14:paraId="4AD5E2B2" w14:textId="0418F921" w:rsidR="00A0249F" w:rsidRPr="00B9144D" w:rsidRDefault="00A0249F" w:rsidP="00A0249F">
      <w:pPr>
        <w:ind w:left="360"/>
        <w:jc w:val="both"/>
        <w:rPr>
          <w:rFonts w:asciiTheme="majorHAnsi" w:hAnsiTheme="majorHAnsi"/>
        </w:rPr>
      </w:pPr>
    </w:p>
    <w:p w14:paraId="5D12092B" w14:textId="212FAB07" w:rsidR="00E74987" w:rsidRPr="00A50C9A" w:rsidRDefault="00A50C9A" w:rsidP="00A50C9A">
      <w:pPr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Members r</w:t>
      </w:r>
      <w:r w:rsidR="00F02C14">
        <w:rPr>
          <w:rFonts w:asciiTheme="majorHAnsi" w:hAnsiTheme="majorHAnsi"/>
        </w:rPr>
        <w:t>eview</w:t>
      </w:r>
      <w:r>
        <w:rPr>
          <w:rFonts w:asciiTheme="majorHAnsi" w:hAnsiTheme="majorHAnsi"/>
        </w:rPr>
        <w:t>ed</w:t>
      </w:r>
      <w:r w:rsidR="00F02C14">
        <w:rPr>
          <w:rFonts w:asciiTheme="majorHAnsi" w:hAnsiTheme="majorHAnsi"/>
        </w:rPr>
        <w:t xml:space="preserve"> the </w:t>
      </w:r>
      <w:r>
        <w:rPr>
          <w:rFonts w:asciiTheme="majorHAnsi" w:hAnsiTheme="majorHAnsi"/>
        </w:rPr>
        <w:t xml:space="preserve">current </w:t>
      </w:r>
      <w:r w:rsidR="00F02C14">
        <w:rPr>
          <w:rFonts w:asciiTheme="majorHAnsi" w:hAnsiTheme="majorHAnsi"/>
        </w:rPr>
        <w:t>ASCCC Inclusivity Statement</w:t>
      </w:r>
      <w:r>
        <w:rPr>
          <w:rFonts w:asciiTheme="majorHAnsi" w:hAnsiTheme="majorHAnsi"/>
        </w:rPr>
        <w:t xml:space="preserve"> and the proposal to adopt the California Community Colleges Diversity, Equity &amp; Inclusion Statement and the ASCCC statement.  Members agreed to recommend to the Executive Committee the adoption of the California Community Colleges Diversity, Equity &amp; Inclusion Statement as ASCCC policy.</w:t>
      </w:r>
      <w:r w:rsidR="00F02C14">
        <w:rPr>
          <w:rFonts w:asciiTheme="majorHAnsi" w:hAnsiTheme="majorHAnsi"/>
        </w:rPr>
        <w:t xml:space="preserve"> </w:t>
      </w:r>
    </w:p>
    <w:p w14:paraId="5B3A22C4" w14:textId="77777777" w:rsidR="00A50C9A" w:rsidRPr="00E74987" w:rsidRDefault="00A50C9A" w:rsidP="00A50C9A">
      <w:pPr>
        <w:ind w:left="1080"/>
        <w:jc w:val="both"/>
        <w:rPr>
          <w:rFonts w:asciiTheme="majorHAnsi" w:hAnsiTheme="majorHAnsi"/>
          <w:sz w:val="20"/>
          <w:szCs w:val="20"/>
        </w:rPr>
      </w:pPr>
    </w:p>
    <w:p w14:paraId="298AE439" w14:textId="50409BED" w:rsidR="000E0C53" w:rsidRDefault="000E0C53" w:rsidP="003A1A3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0E0C53">
        <w:rPr>
          <w:rFonts w:asciiTheme="majorHAnsi" w:hAnsiTheme="majorHAnsi"/>
        </w:rPr>
        <w:t>Members d</w:t>
      </w:r>
      <w:r w:rsidR="009161AE" w:rsidRPr="000E0C53">
        <w:rPr>
          <w:rFonts w:asciiTheme="majorHAnsi" w:hAnsiTheme="majorHAnsi"/>
        </w:rPr>
        <w:t>iscuss</w:t>
      </w:r>
      <w:r w:rsidRPr="000E0C53">
        <w:rPr>
          <w:rFonts w:asciiTheme="majorHAnsi" w:hAnsiTheme="majorHAnsi"/>
        </w:rPr>
        <w:t>ed</w:t>
      </w:r>
      <w:r w:rsidR="009161AE" w:rsidRPr="000E0C53">
        <w:rPr>
          <w:rFonts w:asciiTheme="majorHAnsi" w:hAnsiTheme="majorHAnsi"/>
        </w:rPr>
        <w:t xml:space="preserve"> t</w:t>
      </w:r>
      <w:r w:rsidRPr="000E0C53">
        <w:rPr>
          <w:rFonts w:asciiTheme="majorHAnsi" w:hAnsiTheme="majorHAnsi"/>
        </w:rPr>
        <w:t>he u</w:t>
      </w:r>
      <w:r w:rsidR="00F02C14" w:rsidRPr="000E0C53">
        <w:rPr>
          <w:rFonts w:asciiTheme="majorHAnsi" w:hAnsiTheme="majorHAnsi"/>
        </w:rPr>
        <w:t xml:space="preserve">se of </w:t>
      </w:r>
      <w:r w:rsidRPr="000E0C53">
        <w:rPr>
          <w:rFonts w:asciiTheme="majorHAnsi" w:hAnsiTheme="majorHAnsi"/>
        </w:rPr>
        <w:t>the word “preferred” when using p</w:t>
      </w:r>
      <w:r>
        <w:rPr>
          <w:rFonts w:asciiTheme="majorHAnsi" w:hAnsiTheme="majorHAnsi"/>
        </w:rPr>
        <w:t>ronou</w:t>
      </w:r>
      <w:r w:rsidR="003A1A3C">
        <w:rPr>
          <w:rFonts w:asciiTheme="majorHAnsi" w:hAnsiTheme="majorHAnsi"/>
        </w:rPr>
        <w:t xml:space="preserve">ns and recommended that ASCCC </w:t>
      </w:r>
      <w:r w:rsidR="00BC66A7">
        <w:rPr>
          <w:rFonts w:asciiTheme="majorHAnsi" w:hAnsiTheme="majorHAnsi"/>
        </w:rPr>
        <w:t>remove</w:t>
      </w:r>
      <w:r w:rsidR="003A1A3C">
        <w:rPr>
          <w:rFonts w:asciiTheme="majorHAnsi" w:hAnsiTheme="majorHAnsi"/>
        </w:rPr>
        <w:t xml:space="preserve"> “preferred” from existing documents. </w:t>
      </w:r>
    </w:p>
    <w:p w14:paraId="5056C87E" w14:textId="77777777" w:rsidR="003A1A3C" w:rsidRPr="000E0C53" w:rsidRDefault="003A1A3C" w:rsidP="003A1A3C">
      <w:pPr>
        <w:jc w:val="both"/>
        <w:rPr>
          <w:rFonts w:asciiTheme="majorHAnsi" w:hAnsiTheme="majorHAnsi"/>
        </w:rPr>
      </w:pPr>
    </w:p>
    <w:p w14:paraId="68E764D5" w14:textId="4540BB18" w:rsidR="00220239" w:rsidRPr="00220239" w:rsidRDefault="003A1A3C" w:rsidP="00220239">
      <w:pPr>
        <w:numPr>
          <w:ilvl w:val="0"/>
          <w:numId w:val="7"/>
        </w:num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Cruz highlighted the topics for the </w:t>
      </w:r>
      <w:r w:rsidR="00A0249F">
        <w:rPr>
          <w:rFonts w:asciiTheme="majorHAnsi" w:hAnsiTheme="majorHAnsi"/>
        </w:rPr>
        <w:t>201</w:t>
      </w:r>
      <w:r w:rsidR="00AF5077">
        <w:rPr>
          <w:rFonts w:asciiTheme="majorHAnsi" w:hAnsiTheme="majorHAnsi"/>
        </w:rPr>
        <w:t>9</w:t>
      </w:r>
      <w:r w:rsidR="00A0249F">
        <w:rPr>
          <w:rFonts w:asciiTheme="majorHAnsi" w:hAnsiTheme="majorHAnsi"/>
        </w:rPr>
        <w:t xml:space="preserve"> Plenary</w:t>
      </w:r>
      <w:r w:rsidR="002C0FB1">
        <w:rPr>
          <w:rFonts w:asciiTheme="majorHAnsi" w:hAnsiTheme="majorHAnsi"/>
        </w:rPr>
        <w:t xml:space="preserve"> Planning</w:t>
      </w:r>
      <w:r>
        <w:rPr>
          <w:rFonts w:asciiTheme="majorHAnsi" w:hAnsiTheme="majorHAnsi"/>
        </w:rPr>
        <w:t xml:space="preserve"> and encourage members to be part of breakouts.</w:t>
      </w:r>
      <w:proofErr w:type="gramEnd"/>
      <w:r>
        <w:rPr>
          <w:rFonts w:asciiTheme="majorHAnsi" w:hAnsiTheme="majorHAnsi"/>
        </w:rPr>
        <w:t xml:space="preserve">  </w:t>
      </w:r>
    </w:p>
    <w:p w14:paraId="2C342E77" w14:textId="0617EED2" w:rsidR="00220239" w:rsidRPr="003A1A3C" w:rsidRDefault="003A1A3C" w:rsidP="003A1A3C">
      <w:pPr>
        <w:ind w:left="108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</w:rPr>
        <w:t>Members reviewed the proposed Resolution titled</w:t>
      </w:r>
      <w:r w:rsidR="00220239" w:rsidRPr="00377E5C">
        <w:rPr>
          <w:rFonts w:ascii="Calibri" w:hAnsi="Calibri" w:cs="Calibri"/>
        </w:rPr>
        <w:t xml:space="preserve"> </w:t>
      </w:r>
      <w:r w:rsidR="00220239" w:rsidRPr="00377E5C">
        <w:rPr>
          <w:rFonts w:ascii="Calibri" w:hAnsi="Calibri" w:cs="Calibri"/>
          <w:i/>
          <w:iCs/>
        </w:rPr>
        <w:t xml:space="preserve">Support </w:t>
      </w:r>
      <w:proofErr w:type="gramStart"/>
      <w:r w:rsidR="00220239" w:rsidRPr="00377E5C">
        <w:rPr>
          <w:rFonts w:ascii="Calibri" w:hAnsi="Calibri" w:cs="Calibri"/>
          <w:i/>
          <w:iCs/>
        </w:rPr>
        <w:t>Infusing</w:t>
      </w:r>
      <w:proofErr w:type="gramEnd"/>
      <w:r w:rsidR="00220239" w:rsidRPr="00377E5C">
        <w:rPr>
          <w:rFonts w:ascii="Calibri" w:hAnsi="Calibri" w:cs="Calibri"/>
          <w:i/>
          <w:iCs/>
        </w:rPr>
        <w:t xml:space="preserve"> Anti-Racism/No Hate Education in Community Colleges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Cs/>
        </w:rPr>
        <w:t xml:space="preserve">and agreed to submit the resolution.  </w:t>
      </w:r>
    </w:p>
    <w:p w14:paraId="4D1A1AB0" w14:textId="77777777" w:rsidR="00A0249F" w:rsidRPr="00A0249F" w:rsidRDefault="00A0249F" w:rsidP="00A0249F">
      <w:pPr>
        <w:ind w:left="1080"/>
        <w:jc w:val="both"/>
        <w:rPr>
          <w:rFonts w:asciiTheme="majorHAnsi" w:hAnsiTheme="majorHAnsi"/>
        </w:rPr>
      </w:pPr>
    </w:p>
    <w:p w14:paraId="1E9581A0" w14:textId="6E412D34" w:rsidR="00A0249F" w:rsidRDefault="003A1A3C" w:rsidP="00A0249F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following are the </w:t>
      </w:r>
      <w:r w:rsidR="00E421FF">
        <w:rPr>
          <w:rFonts w:asciiTheme="majorHAnsi" w:hAnsiTheme="majorHAnsi"/>
        </w:rPr>
        <w:t xml:space="preserve">committee </w:t>
      </w:r>
      <w:r>
        <w:rPr>
          <w:rFonts w:asciiTheme="majorHAnsi" w:hAnsiTheme="majorHAnsi"/>
        </w:rPr>
        <w:t xml:space="preserve">meetings confirmed. The meeting </w:t>
      </w:r>
      <w:proofErr w:type="gramStart"/>
      <w:r>
        <w:rPr>
          <w:rFonts w:asciiTheme="majorHAnsi" w:hAnsiTheme="majorHAnsi"/>
        </w:rPr>
        <w:t>will be held</w:t>
      </w:r>
      <w:proofErr w:type="gramEnd"/>
      <w:r>
        <w:rPr>
          <w:rFonts w:asciiTheme="majorHAnsi" w:hAnsiTheme="majorHAnsi"/>
        </w:rPr>
        <w:t xml:space="preserve"> at 8:00 to 9:30 A.M. </w:t>
      </w:r>
    </w:p>
    <w:p w14:paraId="479DC3AD" w14:textId="77777777" w:rsidR="003A1A3C" w:rsidRDefault="003A1A3C" w:rsidP="003A1A3C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Wednesday 10/9/19 (Zoom)</w:t>
      </w:r>
    </w:p>
    <w:p w14:paraId="69E3A134" w14:textId="77777777" w:rsidR="003A1A3C" w:rsidRDefault="003A1A3C" w:rsidP="003A1A3C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Tuesday 11/12/19 (Zoom)</w:t>
      </w:r>
    </w:p>
    <w:p w14:paraId="4F3091F6" w14:textId="4543DCB7" w:rsidR="003A1A3C" w:rsidRDefault="003A1A3C" w:rsidP="003A1A3C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Wednesday 12/4/19 (Zoom) </w:t>
      </w:r>
    </w:p>
    <w:p w14:paraId="7D7EB883" w14:textId="77777777" w:rsidR="00A0249F" w:rsidRPr="00A0249F" w:rsidRDefault="00A0249F" w:rsidP="00A0249F">
      <w:pPr>
        <w:ind w:left="1080"/>
        <w:jc w:val="both"/>
        <w:rPr>
          <w:rFonts w:asciiTheme="majorHAnsi" w:hAnsiTheme="majorHAnsi"/>
        </w:rPr>
      </w:pPr>
    </w:p>
    <w:p w14:paraId="13FB0468" w14:textId="17202415" w:rsidR="00A0249F" w:rsidRDefault="003A1A3C" w:rsidP="00A0249F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Members review the upcoming ACCCC events.</w:t>
      </w:r>
    </w:p>
    <w:p w14:paraId="01796CFC" w14:textId="77777777" w:rsidR="00A0249F" w:rsidRDefault="00A0249F" w:rsidP="00A0249F">
      <w:pPr>
        <w:ind w:left="1080"/>
        <w:jc w:val="both"/>
        <w:rPr>
          <w:rFonts w:asciiTheme="majorHAnsi" w:hAnsiTheme="majorHAnsi"/>
        </w:rPr>
      </w:pPr>
    </w:p>
    <w:p w14:paraId="689A8701" w14:textId="74B2780C" w:rsidR="00A0249F" w:rsidRDefault="00A0249F" w:rsidP="00A0249F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A0249F">
        <w:rPr>
          <w:rFonts w:asciiTheme="majorHAnsi" w:hAnsiTheme="majorHAnsi"/>
        </w:rPr>
        <w:t>Next steps</w:t>
      </w:r>
    </w:p>
    <w:p w14:paraId="06CA018F" w14:textId="7E447923" w:rsidR="00BC66A7" w:rsidRPr="00D13722" w:rsidRDefault="003A1A3C" w:rsidP="00D13722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Members reviewed the </w:t>
      </w:r>
      <w:r w:rsidR="00220239">
        <w:rPr>
          <w:rFonts w:asciiTheme="majorHAnsi" w:hAnsiTheme="majorHAnsi"/>
        </w:rPr>
        <w:t>BASECAMP</w:t>
      </w:r>
      <w:r>
        <w:rPr>
          <w:rFonts w:asciiTheme="majorHAnsi" w:hAnsiTheme="majorHAnsi"/>
        </w:rPr>
        <w:t xml:space="preserve"> to </w:t>
      </w:r>
      <w:proofErr w:type="gramStart"/>
      <w:r>
        <w:rPr>
          <w:rFonts w:asciiTheme="majorHAnsi" w:hAnsiTheme="majorHAnsi"/>
        </w:rPr>
        <w:t>be used</w:t>
      </w:r>
      <w:proofErr w:type="gramEnd"/>
      <w:r>
        <w:rPr>
          <w:rFonts w:asciiTheme="majorHAnsi" w:hAnsiTheme="majorHAnsi"/>
        </w:rPr>
        <w:t xml:space="preserve"> as the project management tool.  A short training </w:t>
      </w:r>
      <w:proofErr w:type="gramStart"/>
      <w:r>
        <w:rPr>
          <w:rFonts w:asciiTheme="majorHAnsi" w:hAnsiTheme="majorHAnsi"/>
        </w:rPr>
        <w:t>will be offered</w:t>
      </w:r>
      <w:proofErr w:type="gramEnd"/>
      <w:r>
        <w:rPr>
          <w:rFonts w:asciiTheme="majorHAnsi" w:hAnsiTheme="majorHAnsi"/>
        </w:rPr>
        <w:t xml:space="preserve"> at the October meeting.  </w:t>
      </w:r>
      <w:bookmarkStart w:id="1" w:name="_GoBack"/>
      <w:bookmarkEnd w:id="1"/>
    </w:p>
    <w:p w14:paraId="2A56A889" w14:textId="77777777" w:rsidR="00A0249F" w:rsidRPr="00A0249F" w:rsidRDefault="00A0249F" w:rsidP="00A0249F">
      <w:pPr>
        <w:ind w:left="1080"/>
        <w:jc w:val="both"/>
        <w:rPr>
          <w:rFonts w:asciiTheme="majorHAnsi" w:hAnsiTheme="majorHAnsi"/>
        </w:rPr>
      </w:pPr>
    </w:p>
    <w:p w14:paraId="188526C0" w14:textId="09B405A3" w:rsidR="0008280E" w:rsidRPr="007A3E66" w:rsidRDefault="00A0249F" w:rsidP="007A3E66">
      <w:pPr>
        <w:numPr>
          <w:ilvl w:val="0"/>
          <w:numId w:val="7"/>
        </w:numPr>
        <w:rPr>
          <w:rFonts w:asciiTheme="majorHAnsi" w:hAnsiTheme="majorHAnsi"/>
        </w:rPr>
      </w:pPr>
      <w:proofErr w:type="gramStart"/>
      <w:r w:rsidRPr="00A0249F">
        <w:rPr>
          <w:rFonts w:asciiTheme="majorHAnsi" w:hAnsiTheme="majorHAnsi"/>
        </w:rPr>
        <w:t>Closing comments and appreciations</w:t>
      </w:r>
      <w:r w:rsidR="006B34C1">
        <w:rPr>
          <w:rFonts w:asciiTheme="majorHAnsi" w:hAnsiTheme="majorHAnsi"/>
        </w:rPr>
        <w:t xml:space="preserve"> were expressed by members</w:t>
      </w:r>
      <w:proofErr w:type="gramEnd"/>
      <w:r w:rsidR="006B34C1">
        <w:rPr>
          <w:rFonts w:asciiTheme="majorHAnsi" w:hAnsiTheme="majorHAnsi"/>
        </w:rPr>
        <w:t xml:space="preserve">.  The meeting </w:t>
      </w:r>
      <w:proofErr w:type="gramStart"/>
      <w:r w:rsidR="006B34C1">
        <w:rPr>
          <w:rFonts w:asciiTheme="majorHAnsi" w:hAnsiTheme="majorHAnsi"/>
        </w:rPr>
        <w:t>was adjourned</w:t>
      </w:r>
      <w:proofErr w:type="gramEnd"/>
      <w:r w:rsidR="006B34C1">
        <w:rPr>
          <w:rFonts w:asciiTheme="majorHAnsi" w:hAnsiTheme="majorHAnsi"/>
        </w:rPr>
        <w:t xml:space="preserve"> at 3:05 P.M.</w:t>
      </w:r>
      <w:bookmarkStart w:id="2" w:name="_Hlk19516601"/>
    </w:p>
    <w:bookmarkEnd w:id="2"/>
    <w:p w14:paraId="36AD7CC7" w14:textId="77777777" w:rsidR="001C6D23" w:rsidRPr="00114FE7" w:rsidRDefault="001C6D23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sectPr w:rsidR="001C6D23" w:rsidRPr="00114FE7" w:rsidSect="00A74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A96DE" w14:textId="77777777" w:rsidR="003D6C72" w:rsidRDefault="003D6C72">
      <w:r>
        <w:separator/>
      </w:r>
    </w:p>
  </w:endnote>
  <w:endnote w:type="continuationSeparator" w:id="0">
    <w:p w14:paraId="0BB512CE" w14:textId="77777777" w:rsidR="003D6C72" w:rsidRDefault="003D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E0902" w14:textId="77777777" w:rsidR="003D6C72" w:rsidRDefault="003D6C72">
      <w:r>
        <w:separator/>
      </w:r>
    </w:p>
  </w:footnote>
  <w:footnote w:type="continuationSeparator" w:id="0">
    <w:p w14:paraId="03EF185B" w14:textId="77777777" w:rsidR="003D6C72" w:rsidRDefault="003D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535C60A6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151F"/>
    <w:multiLevelType w:val="hybridMultilevel"/>
    <w:tmpl w:val="EFAC3B60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7CF2"/>
    <w:multiLevelType w:val="hybridMultilevel"/>
    <w:tmpl w:val="36A0E3FA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49B422A"/>
    <w:multiLevelType w:val="hybridMultilevel"/>
    <w:tmpl w:val="13AAE8FE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06DF"/>
    <w:multiLevelType w:val="hybridMultilevel"/>
    <w:tmpl w:val="B6F467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B52AC2"/>
    <w:multiLevelType w:val="multilevel"/>
    <w:tmpl w:val="09D4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4774E9"/>
    <w:multiLevelType w:val="hybridMultilevel"/>
    <w:tmpl w:val="A8ECE7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D6CFA"/>
    <w:multiLevelType w:val="hybridMultilevel"/>
    <w:tmpl w:val="23B409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6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8"/>
  </w:num>
  <w:num w:numId="5">
    <w:abstractNumId w:val="2"/>
  </w:num>
  <w:num w:numId="6">
    <w:abstractNumId w:val="14"/>
  </w:num>
  <w:num w:numId="7">
    <w:abstractNumId w:val="3"/>
  </w:num>
  <w:num w:numId="8">
    <w:abstractNumId w:val="5"/>
  </w:num>
  <w:num w:numId="9">
    <w:abstractNumId w:val="7"/>
  </w:num>
  <w:num w:numId="10">
    <w:abstractNumId w:val="13"/>
  </w:num>
  <w:num w:numId="11">
    <w:abstractNumId w:val="6"/>
  </w:num>
  <w:num w:numId="12">
    <w:abstractNumId w:val="11"/>
  </w:num>
  <w:num w:numId="13">
    <w:abstractNumId w:val="9"/>
  </w:num>
  <w:num w:numId="14">
    <w:abstractNumId w:val="4"/>
  </w:num>
  <w:num w:numId="15">
    <w:abstractNumId w:val="15"/>
  </w:num>
  <w:num w:numId="16">
    <w:abstractNumId w:val="12"/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1045F"/>
    <w:rsid w:val="00011A0E"/>
    <w:rsid w:val="00022D3A"/>
    <w:rsid w:val="00030EE2"/>
    <w:rsid w:val="00035A84"/>
    <w:rsid w:val="00036445"/>
    <w:rsid w:val="00042A4E"/>
    <w:rsid w:val="00054173"/>
    <w:rsid w:val="0006307F"/>
    <w:rsid w:val="000664BF"/>
    <w:rsid w:val="0008280E"/>
    <w:rsid w:val="00082EE9"/>
    <w:rsid w:val="00092652"/>
    <w:rsid w:val="00095961"/>
    <w:rsid w:val="000A020D"/>
    <w:rsid w:val="000A0815"/>
    <w:rsid w:val="000A10E5"/>
    <w:rsid w:val="000A632A"/>
    <w:rsid w:val="000A657A"/>
    <w:rsid w:val="000B0360"/>
    <w:rsid w:val="000B2CFD"/>
    <w:rsid w:val="000B690E"/>
    <w:rsid w:val="000C088C"/>
    <w:rsid w:val="000C489F"/>
    <w:rsid w:val="000C5A9C"/>
    <w:rsid w:val="000D0FFA"/>
    <w:rsid w:val="000D4729"/>
    <w:rsid w:val="000E0550"/>
    <w:rsid w:val="000E06F1"/>
    <w:rsid w:val="000E0C53"/>
    <w:rsid w:val="000E47C1"/>
    <w:rsid w:val="000F18D3"/>
    <w:rsid w:val="00100899"/>
    <w:rsid w:val="00100AAE"/>
    <w:rsid w:val="00104673"/>
    <w:rsid w:val="00105D15"/>
    <w:rsid w:val="001132AF"/>
    <w:rsid w:val="00114FE7"/>
    <w:rsid w:val="001159E8"/>
    <w:rsid w:val="001247C0"/>
    <w:rsid w:val="00124D85"/>
    <w:rsid w:val="00141549"/>
    <w:rsid w:val="0016495D"/>
    <w:rsid w:val="001822F7"/>
    <w:rsid w:val="00194DC3"/>
    <w:rsid w:val="001A774F"/>
    <w:rsid w:val="001B0A38"/>
    <w:rsid w:val="001B27EE"/>
    <w:rsid w:val="001B40DA"/>
    <w:rsid w:val="001C6D23"/>
    <w:rsid w:val="001D7C43"/>
    <w:rsid w:val="001E0589"/>
    <w:rsid w:val="001E639C"/>
    <w:rsid w:val="001E7E29"/>
    <w:rsid w:val="0021725D"/>
    <w:rsid w:val="0022023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92FF1"/>
    <w:rsid w:val="00294B7C"/>
    <w:rsid w:val="00297BC9"/>
    <w:rsid w:val="00297CF2"/>
    <w:rsid w:val="002A195F"/>
    <w:rsid w:val="002A29C4"/>
    <w:rsid w:val="002B186E"/>
    <w:rsid w:val="002B3AAE"/>
    <w:rsid w:val="002B67DA"/>
    <w:rsid w:val="002C0FB1"/>
    <w:rsid w:val="002C4552"/>
    <w:rsid w:val="002E3585"/>
    <w:rsid w:val="002F6055"/>
    <w:rsid w:val="00300EA5"/>
    <w:rsid w:val="00312BAB"/>
    <w:rsid w:val="0031428C"/>
    <w:rsid w:val="003149F9"/>
    <w:rsid w:val="003231E8"/>
    <w:rsid w:val="00344AC3"/>
    <w:rsid w:val="003512C8"/>
    <w:rsid w:val="003569D0"/>
    <w:rsid w:val="0036640B"/>
    <w:rsid w:val="003746FD"/>
    <w:rsid w:val="00377E5C"/>
    <w:rsid w:val="00377EEC"/>
    <w:rsid w:val="003906EA"/>
    <w:rsid w:val="00395567"/>
    <w:rsid w:val="003A0C05"/>
    <w:rsid w:val="003A0ED0"/>
    <w:rsid w:val="003A1A3C"/>
    <w:rsid w:val="003B4DEB"/>
    <w:rsid w:val="003C2286"/>
    <w:rsid w:val="003D6C72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158F6"/>
    <w:rsid w:val="00425FBB"/>
    <w:rsid w:val="00442F00"/>
    <w:rsid w:val="004502C2"/>
    <w:rsid w:val="00450C9C"/>
    <w:rsid w:val="0045174E"/>
    <w:rsid w:val="00453D01"/>
    <w:rsid w:val="00456E51"/>
    <w:rsid w:val="00470EC5"/>
    <w:rsid w:val="0047605E"/>
    <w:rsid w:val="004760E5"/>
    <w:rsid w:val="00477966"/>
    <w:rsid w:val="00485806"/>
    <w:rsid w:val="00496071"/>
    <w:rsid w:val="004A78CF"/>
    <w:rsid w:val="004B62B8"/>
    <w:rsid w:val="004B62D3"/>
    <w:rsid w:val="004C19D9"/>
    <w:rsid w:val="004D348B"/>
    <w:rsid w:val="004E12ED"/>
    <w:rsid w:val="004F019F"/>
    <w:rsid w:val="004F2105"/>
    <w:rsid w:val="004F61F7"/>
    <w:rsid w:val="00500E54"/>
    <w:rsid w:val="00511299"/>
    <w:rsid w:val="00511863"/>
    <w:rsid w:val="0051189A"/>
    <w:rsid w:val="00522A19"/>
    <w:rsid w:val="00540608"/>
    <w:rsid w:val="00543566"/>
    <w:rsid w:val="00546757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C0382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3492B"/>
    <w:rsid w:val="0064085C"/>
    <w:rsid w:val="00641B80"/>
    <w:rsid w:val="00650161"/>
    <w:rsid w:val="00657C17"/>
    <w:rsid w:val="00663879"/>
    <w:rsid w:val="00676C02"/>
    <w:rsid w:val="00680F12"/>
    <w:rsid w:val="00685FB0"/>
    <w:rsid w:val="006B34C1"/>
    <w:rsid w:val="006B7636"/>
    <w:rsid w:val="006C2E8F"/>
    <w:rsid w:val="006D21D0"/>
    <w:rsid w:val="006D2259"/>
    <w:rsid w:val="006E0BEB"/>
    <w:rsid w:val="006E3AB7"/>
    <w:rsid w:val="006E79D3"/>
    <w:rsid w:val="006F03C3"/>
    <w:rsid w:val="006F0751"/>
    <w:rsid w:val="006F5E43"/>
    <w:rsid w:val="006F7381"/>
    <w:rsid w:val="006F7A01"/>
    <w:rsid w:val="00704DB2"/>
    <w:rsid w:val="00707D8F"/>
    <w:rsid w:val="007106F1"/>
    <w:rsid w:val="00722839"/>
    <w:rsid w:val="007444C0"/>
    <w:rsid w:val="00755F42"/>
    <w:rsid w:val="0076476B"/>
    <w:rsid w:val="0078283E"/>
    <w:rsid w:val="00795B77"/>
    <w:rsid w:val="007A3E66"/>
    <w:rsid w:val="007A4E19"/>
    <w:rsid w:val="007A508F"/>
    <w:rsid w:val="007C6333"/>
    <w:rsid w:val="007D7370"/>
    <w:rsid w:val="007E1804"/>
    <w:rsid w:val="007E234E"/>
    <w:rsid w:val="007E5957"/>
    <w:rsid w:val="007E5F64"/>
    <w:rsid w:val="007E726A"/>
    <w:rsid w:val="007F33CC"/>
    <w:rsid w:val="008008D8"/>
    <w:rsid w:val="00800B43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2969"/>
    <w:rsid w:val="00896C6D"/>
    <w:rsid w:val="008A04CE"/>
    <w:rsid w:val="008B3068"/>
    <w:rsid w:val="008D18A1"/>
    <w:rsid w:val="008D6CF3"/>
    <w:rsid w:val="008F05AF"/>
    <w:rsid w:val="00911052"/>
    <w:rsid w:val="009161AE"/>
    <w:rsid w:val="00934695"/>
    <w:rsid w:val="00940548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0116"/>
    <w:rsid w:val="009D1878"/>
    <w:rsid w:val="009D2E24"/>
    <w:rsid w:val="009E000D"/>
    <w:rsid w:val="009E3BA2"/>
    <w:rsid w:val="009E4622"/>
    <w:rsid w:val="009E7C40"/>
    <w:rsid w:val="009F1F58"/>
    <w:rsid w:val="009F705D"/>
    <w:rsid w:val="00A0249F"/>
    <w:rsid w:val="00A10E07"/>
    <w:rsid w:val="00A1506E"/>
    <w:rsid w:val="00A16838"/>
    <w:rsid w:val="00A169AE"/>
    <w:rsid w:val="00A227F5"/>
    <w:rsid w:val="00A31016"/>
    <w:rsid w:val="00A406B3"/>
    <w:rsid w:val="00A4282D"/>
    <w:rsid w:val="00A50C9A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A1934"/>
    <w:rsid w:val="00AB4172"/>
    <w:rsid w:val="00AB5874"/>
    <w:rsid w:val="00AC1CDE"/>
    <w:rsid w:val="00AC2B84"/>
    <w:rsid w:val="00AC4CDB"/>
    <w:rsid w:val="00AD175B"/>
    <w:rsid w:val="00AD18BC"/>
    <w:rsid w:val="00AD4486"/>
    <w:rsid w:val="00AD7B9C"/>
    <w:rsid w:val="00AE43CB"/>
    <w:rsid w:val="00AE58D9"/>
    <w:rsid w:val="00AF0632"/>
    <w:rsid w:val="00AF323E"/>
    <w:rsid w:val="00AF39D2"/>
    <w:rsid w:val="00AF5077"/>
    <w:rsid w:val="00B16308"/>
    <w:rsid w:val="00B205A7"/>
    <w:rsid w:val="00B2479A"/>
    <w:rsid w:val="00B24F27"/>
    <w:rsid w:val="00B271EC"/>
    <w:rsid w:val="00B279F6"/>
    <w:rsid w:val="00B3476C"/>
    <w:rsid w:val="00B3687B"/>
    <w:rsid w:val="00B3722E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44D"/>
    <w:rsid w:val="00B9175A"/>
    <w:rsid w:val="00BA3FA7"/>
    <w:rsid w:val="00BA6FFD"/>
    <w:rsid w:val="00BB1643"/>
    <w:rsid w:val="00BB22B9"/>
    <w:rsid w:val="00BB29EC"/>
    <w:rsid w:val="00BB591C"/>
    <w:rsid w:val="00BB64DB"/>
    <w:rsid w:val="00BC66A7"/>
    <w:rsid w:val="00BC6758"/>
    <w:rsid w:val="00BD48DB"/>
    <w:rsid w:val="00BE033E"/>
    <w:rsid w:val="00BE2C02"/>
    <w:rsid w:val="00BE4EE6"/>
    <w:rsid w:val="00BF737A"/>
    <w:rsid w:val="00C02F83"/>
    <w:rsid w:val="00C0357C"/>
    <w:rsid w:val="00C14311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741F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0963"/>
    <w:rsid w:val="00CE384E"/>
    <w:rsid w:val="00CF24FD"/>
    <w:rsid w:val="00CF50F0"/>
    <w:rsid w:val="00D0721D"/>
    <w:rsid w:val="00D13722"/>
    <w:rsid w:val="00D17423"/>
    <w:rsid w:val="00D35D57"/>
    <w:rsid w:val="00D3772C"/>
    <w:rsid w:val="00D5145D"/>
    <w:rsid w:val="00D55C94"/>
    <w:rsid w:val="00D60100"/>
    <w:rsid w:val="00D66C18"/>
    <w:rsid w:val="00D67206"/>
    <w:rsid w:val="00D77075"/>
    <w:rsid w:val="00D8129E"/>
    <w:rsid w:val="00D846F6"/>
    <w:rsid w:val="00DB0849"/>
    <w:rsid w:val="00DB6CF4"/>
    <w:rsid w:val="00DC1F1E"/>
    <w:rsid w:val="00DD7980"/>
    <w:rsid w:val="00DF2D65"/>
    <w:rsid w:val="00DF6E4D"/>
    <w:rsid w:val="00DF7075"/>
    <w:rsid w:val="00E00793"/>
    <w:rsid w:val="00E0243D"/>
    <w:rsid w:val="00E045CF"/>
    <w:rsid w:val="00E06EBD"/>
    <w:rsid w:val="00E1099D"/>
    <w:rsid w:val="00E2428D"/>
    <w:rsid w:val="00E3295E"/>
    <w:rsid w:val="00E343D5"/>
    <w:rsid w:val="00E36DB1"/>
    <w:rsid w:val="00E421FF"/>
    <w:rsid w:val="00E45892"/>
    <w:rsid w:val="00E4601B"/>
    <w:rsid w:val="00E46238"/>
    <w:rsid w:val="00E50FE0"/>
    <w:rsid w:val="00E602BE"/>
    <w:rsid w:val="00E60C79"/>
    <w:rsid w:val="00E67D10"/>
    <w:rsid w:val="00E72867"/>
    <w:rsid w:val="00E732F6"/>
    <w:rsid w:val="00E74987"/>
    <w:rsid w:val="00E929EF"/>
    <w:rsid w:val="00E96BA1"/>
    <w:rsid w:val="00EA186D"/>
    <w:rsid w:val="00EA7D8F"/>
    <w:rsid w:val="00EB1794"/>
    <w:rsid w:val="00EC13FF"/>
    <w:rsid w:val="00EE3588"/>
    <w:rsid w:val="00EF090D"/>
    <w:rsid w:val="00F02C14"/>
    <w:rsid w:val="00F04ACE"/>
    <w:rsid w:val="00F06415"/>
    <w:rsid w:val="00F206E2"/>
    <w:rsid w:val="00F26730"/>
    <w:rsid w:val="00F44F73"/>
    <w:rsid w:val="00F46B04"/>
    <w:rsid w:val="00F55F6E"/>
    <w:rsid w:val="00F579BF"/>
    <w:rsid w:val="00F62AFF"/>
    <w:rsid w:val="00F720A3"/>
    <w:rsid w:val="00F7256F"/>
    <w:rsid w:val="00F72703"/>
    <w:rsid w:val="00F81EBE"/>
    <w:rsid w:val="00F81F11"/>
    <w:rsid w:val="00F839C8"/>
    <w:rsid w:val="00F86E3B"/>
    <w:rsid w:val="00F86FC5"/>
    <w:rsid w:val="00F94100"/>
    <w:rsid w:val="00FB3D1B"/>
    <w:rsid w:val="00FC2DB4"/>
    <w:rsid w:val="00FD59D4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F41B6F"/>
  <w15:docId w15:val="{98AFAE8A-3291-4BE0-B782-3E94F740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0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4FE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cc.org/directory/equity-and-diversity-action-committe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6900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De Anza Community College</cp:lastModifiedBy>
  <cp:revision>3</cp:revision>
  <cp:lastPrinted>2019-09-16T15:46:00Z</cp:lastPrinted>
  <dcterms:created xsi:type="dcterms:W3CDTF">2019-10-02T16:05:00Z</dcterms:created>
  <dcterms:modified xsi:type="dcterms:W3CDTF">2019-10-02T19:34:00Z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