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606FEFFB" w:rsidR="0080639A" w:rsidRPr="00663879" w:rsidRDefault="0063492B" w:rsidP="00A4282D">
      <w:pPr>
        <w:pStyle w:val="Title"/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>EQUITY &amp; DIVERSITY ACTION</w:t>
      </w:r>
      <w:r w:rsidR="00AF39D2">
        <w:rPr>
          <w:rFonts w:asciiTheme="majorHAnsi" w:hAnsiTheme="majorHAnsi"/>
        </w:rPr>
        <w:t xml:space="preserve"> COMMITTEE</w:t>
      </w:r>
      <w:r w:rsidR="00663879">
        <w:rPr>
          <w:rFonts w:asciiTheme="majorHAnsi" w:hAnsiTheme="majorHAnsi"/>
        </w:rPr>
        <w:t xml:space="preserve"> </w:t>
      </w:r>
    </w:p>
    <w:p w14:paraId="26B13B5C" w14:textId="6077F89B" w:rsidR="0080639A" w:rsidRPr="00095961" w:rsidRDefault="00710AEC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</w:t>
      </w:r>
      <w:r w:rsidR="00AF39D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November 12</w:t>
      </w:r>
      <w:r w:rsidR="00AF39D2">
        <w:rPr>
          <w:rFonts w:asciiTheme="majorHAnsi" w:hAnsiTheme="majorHAnsi"/>
          <w:sz w:val="24"/>
          <w:szCs w:val="24"/>
        </w:rPr>
        <w:t>, 201</w:t>
      </w:r>
      <w:r w:rsidR="0063492B">
        <w:rPr>
          <w:rFonts w:asciiTheme="majorHAnsi" w:hAnsiTheme="majorHAnsi"/>
          <w:sz w:val="24"/>
          <w:szCs w:val="24"/>
        </w:rPr>
        <w:t>9</w:t>
      </w:r>
    </w:p>
    <w:p w14:paraId="290C0EA9" w14:textId="6DEE1A64" w:rsidR="009537C1" w:rsidRPr="00710AEC" w:rsidRDefault="009537C1" w:rsidP="00710AEC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8:00 AM- 9:30 A</w:t>
      </w:r>
      <w:r w:rsidR="00AF39D2">
        <w:rPr>
          <w:rFonts w:asciiTheme="majorHAnsi" w:hAnsiTheme="majorHAnsi"/>
          <w:sz w:val="24"/>
        </w:rPr>
        <w:t>M</w:t>
      </w:r>
    </w:p>
    <w:p w14:paraId="6D8E4343" w14:textId="5945B787" w:rsidR="0063492B" w:rsidRPr="009537C1" w:rsidRDefault="009537C1" w:rsidP="00710AEC">
      <w:pPr>
        <w:pStyle w:val="Title"/>
        <w:ind w:left="0"/>
        <w:rPr>
          <w:rFonts w:asciiTheme="majorHAnsi" w:hAnsiTheme="majorHAnsi"/>
          <w:b w:val="0"/>
          <w:bCs w:val="0"/>
          <w:sz w:val="22"/>
          <w:szCs w:val="22"/>
        </w:rPr>
      </w:pPr>
      <w:r w:rsidRPr="009537C1">
        <w:rPr>
          <w:rFonts w:asciiTheme="majorHAnsi" w:hAnsiTheme="majorHAnsi"/>
          <w:b w:val="0"/>
          <w:bCs w:val="0"/>
          <w:sz w:val="22"/>
          <w:szCs w:val="22"/>
        </w:rPr>
        <w:t>Zoom Meeting</w:t>
      </w:r>
    </w:p>
    <w:p w14:paraId="146B2FC1" w14:textId="3507632D" w:rsidR="00710AEC" w:rsidRPr="00710AEC" w:rsidRDefault="00710AEC" w:rsidP="00D24DCF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>Join from PC, Mac, Linux, iOS or</w:t>
      </w:r>
      <w:r>
        <w:rPr>
          <w:b w:val="0"/>
          <w:bCs w:val="0"/>
          <w:sz w:val="20"/>
          <w:szCs w:val="20"/>
        </w:rPr>
        <w:t xml:space="preserve"> </w:t>
      </w:r>
    </w:p>
    <w:p w14:paraId="5AE09F10" w14:textId="77777777" w:rsidR="0063492B" w:rsidRDefault="0063492B" w:rsidP="009537C1">
      <w:pPr>
        <w:pStyle w:val="Title"/>
        <w:ind w:left="0"/>
        <w:rPr>
          <w:rFonts w:asciiTheme="majorHAnsi" w:hAnsiTheme="majorHAnsi"/>
        </w:rPr>
      </w:pPr>
      <w:bookmarkStart w:id="0" w:name="_GoBack"/>
      <w:bookmarkEnd w:id="0"/>
    </w:p>
    <w:p w14:paraId="359F2CA1" w14:textId="4B9D9F4A" w:rsidR="0063492B" w:rsidRPr="000B60CF" w:rsidRDefault="00F524F2" w:rsidP="000B60CF">
      <w:pPr>
        <w:pStyle w:val="Title"/>
        <w:rPr>
          <w:rFonts w:asciiTheme="majorHAnsi" w:hAnsiTheme="majorHAnsi"/>
          <w:sz w:val="32"/>
          <w:szCs w:val="32"/>
        </w:rPr>
      </w:pPr>
      <w:r w:rsidRPr="00F524F2">
        <w:rPr>
          <w:rFonts w:asciiTheme="majorHAnsi" w:hAnsiTheme="majorHAnsi"/>
          <w:color w:val="FF0000"/>
          <w:sz w:val="32"/>
          <w:szCs w:val="32"/>
        </w:rPr>
        <w:t xml:space="preserve">DRAFT </w:t>
      </w:r>
      <w:r w:rsidR="00D24DCF">
        <w:rPr>
          <w:rFonts w:asciiTheme="majorHAnsi" w:hAnsiTheme="majorHAnsi"/>
          <w:sz w:val="32"/>
          <w:szCs w:val="32"/>
        </w:rPr>
        <w:t>Meeting Notes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0A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1ADEA235" w:rsidR="00892969" w:rsidRDefault="00D24DCF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attendance: </w:t>
      </w:r>
      <w:r w:rsidR="00804270">
        <w:rPr>
          <w:rFonts w:asciiTheme="majorHAnsi" w:hAnsiTheme="majorHAnsi"/>
        </w:rPr>
        <w:tab/>
      </w:r>
      <w:r w:rsidR="00804270">
        <w:rPr>
          <w:rFonts w:asciiTheme="majorHAnsi" w:hAnsiTheme="majorHAnsi"/>
        </w:rPr>
        <w:tab/>
      </w:r>
      <w:r w:rsidR="00804270">
        <w:rPr>
          <w:rFonts w:asciiTheme="majorHAnsi" w:hAnsiTheme="majorHAnsi"/>
        </w:rPr>
        <w:tab/>
      </w:r>
      <w:r w:rsidR="00804270">
        <w:rPr>
          <w:rFonts w:asciiTheme="majorHAnsi" w:hAnsiTheme="majorHAnsi"/>
        </w:rPr>
        <w:tab/>
      </w:r>
      <w:r w:rsidR="00804270">
        <w:rPr>
          <w:rFonts w:asciiTheme="majorHAnsi" w:hAnsiTheme="majorHAnsi"/>
        </w:rPr>
        <w:tab/>
      </w:r>
      <w:r w:rsidR="00804270">
        <w:rPr>
          <w:rFonts w:asciiTheme="majorHAnsi" w:hAnsiTheme="majorHAnsi"/>
        </w:rPr>
        <w:tab/>
        <w:t xml:space="preserve">Absent:  </w:t>
      </w:r>
      <w:r w:rsidR="00804270" w:rsidRPr="0063492B">
        <w:rPr>
          <w:rFonts w:asciiTheme="majorHAnsi" w:hAnsiTheme="majorHAnsi"/>
        </w:rPr>
        <w:t>Charles King</w:t>
      </w:r>
    </w:p>
    <w:p w14:paraId="537596C9" w14:textId="10EA0953" w:rsidR="0063492B" w:rsidRDefault="0063492B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Mayra Cruz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Darcie McClelland</w:t>
      </w:r>
      <w:r w:rsidRPr="0063492B">
        <w:rPr>
          <w:rFonts w:asciiTheme="majorHAnsi" w:hAnsiTheme="majorHAnsi"/>
        </w:rPr>
        <w:tab/>
      </w:r>
    </w:p>
    <w:p w14:paraId="4BB9C742" w14:textId="1DACCDA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Cheryl </w:t>
      </w:r>
      <w:proofErr w:type="spellStart"/>
      <w:r w:rsidRPr="0063492B">
        <w:rPr>
          <w:rFonts w:asciiTheme="majorHAnsi" w:hAnsiTheme="majorHAnsi"/>
        </w:rPr>
        <w:t>Aschenbach</w:t>
      </w:r>
      <w:proofErr w:type="spellEnd"/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Jessica Ayo Alabi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311E0392" w14:textId="7C3C9DE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Eileene Tejada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 xml:space="preserve">Juan </w:t>
      </w:r>
      <w:proofErr w:type="spellStart"/>
      <w:r w:rsidRPr="0063492B">
        <w:rPr>
          <w:rFonts w:asciiTheme="majorHAnsi" w:hAnsiTheme="majorHAnsi"/>
        </w:rPr>
        <w:t>Buriel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1A0AB480" w14:textId="6A01955B" w:rsidR="0063492B" w:rsidRPr="0063492B" w:rsidRDefault="0063492B" w:rsidP="00804270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>Karla Kirk</w:t>
      </w:r>
      <w:r w:rsidRPr="0063492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66EA63EC" w14:textId="0549F17E" w:rsidR="00892969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ab/>
      </w:r>
    </w:p>
    <w:p w14:paraId="2E514964" w14:textId="5342FE64" w:rsidR="00D24DCF" w:rsidRDefault="0080639A" w:rsidP="0006307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</w:t>
      </w:r>
      <w:r w:rsidR="00E7477D">
        <w:rPr>
          <w:rFonts w:asciiTheme="majorHAnsi" w:hAnsiTheme="majorHAnsi"/>
        </w:rPr>
        <w:t xml:space="preserve">Meeting </w:t>
      </w:r>
      <w:r w:rsidRPr="0045174E">
        <w:rPr>
          <w:rFonts w:asciiTheme="majorHAnsi" w:hAnsiTheme="majorHAnsi"/>
        </w:rPr>
        <w:t>to Order</w:t>
      </w:r>
      <w:r w:rsidR="000B60CF">
        <w:rPr>
          <w:rFonts w:asciiTheme="majorHAnsi" w:hAnsiTheme="majorHAnsi"/>
        </w:rPr>
        <w:t xml:space="preserve"> and </w:t>
      </w:r>
      <w:r w:rsidR="00F206E2">
        <w:rPr>
          <w:rFonts w:asciiTheme="majorHAnsi" w:hAnsiTheme="majorHAnsi"/>
        </w:rPr>
        <w:t>Adoption of the Agenda</w:t>
      </w:r>
      <w:r w:rsidR="000B60CF">
        <w:rPr>
          <w:rFonts w:asciiTheme="majorHAnsi" w:hAnsiTheme="majorHAnsi"/>
        </w:rPr>
        <w:t xml:space="preserve"> </w:t>
      </w:r>
    </w:p>
    <w:p w14:paraId="56DC7A89" w14:textId="77777777" w:rsidR="00804270" w:rsidRDefault="00804270" w:rsidP="00D24DCF">
      <w:pPr>
        <w:ind w:left="1080"/>
        <w:rPr>
          <w:rFonts w:asciiTheme="majorHAnsi" w:hAnsiTheme="majorHAnsi"/>
          <w:bCs/>
        </w:rPr>
      </w:pPr>
      <w:r>
        <w:rPr>
          <w:rFonts w:asciiTheme="majorHAnsi" w:hAnsiTheme="majorHAnsi"/>
        </w:rPr>
        <w:t>The</w:t>
      </w:r>
      <w:r w:rsidR="0046045C">
        <w:rPr>
          <w:rFonts w:asciiTheme="majorHAnsi" w:hAnsiTheme="majorHAnsi"/>
        </w:rPr>
        <w:t xml:space="preserve"> meeting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wascalled</w:t>
      </w:r>
      <w:proofErr w:type="spellEnd"/>
      <w:r w:rsidR="0046045C">
        <w:rPr>
          <w:rFonts w:asciiTheme="majorHAnsi" w:hAnsiTheme="majorHAnsi"/>
        </w:rPr>
        <w:t xml:space="preserve"> to order at 8:24AM</w:t>
      </w:r>
      <w:r w:rsidR="00D24DCF">
        <w:rPr>
          <w:rFonts w:asciiTheme="majorHAnsi" w:hAnsiTheme="majorHAnsi"/>
        </w:rPr>
        <w:t xml:space="preserve">.  </w:t>
      </w:r>
      <w:r w:rsidR="00D24DCF" w:rsidRPr="00D24DCF">
        <w:rPr>
          <w:rFonts w:asciiTheme="majorHAnsi" w:hAnsiTheme="majorHAnsi"/>
          <w:b/>
        </w:rPr>
        <w:t xml:space="preserve"> </w:t>
      </w:r>
      <w:r w:rsidR="00D24DCF" w:rsidRPr="00D24DCF">
        <w:rPr>
          <w:rFonts w:asciiTheme="majorHAnsi" w:hAnsiTheme="majorHAnsi"/>
          <w:bCs/>
        </w:rPr>
        <w:t>Agenda approved with one addition</w:t>
      </w:r>
      <w:r w:rsidR="00D24DCF">
        <w:t xml:space="preserve"> </w:t>
      </w:r>
      <w:r w:rsidR="00D24DCF" w:rsidRPr="00D24DCF">
        <w:rPr>
          <w:rFonts w:asciiTheme="majorHAnsi" w:hAnsiTheme="majorHAnsi"/>
          <w:bCs/>
        </w:rPr>
        <w:t xml:space="preserve">under </w:t>
      </w:r>
    </w:p>
    <w:p w14:paraId="7E760EBE" w14:textId="6355C1EB" w:rsidR="000B60CF" w:rsidRPr="00D24DCF" w:rsidRDefault="00D24DCF" w:rsidP="00D24DCF">
      <w:pPr>
        <w:ind w:left="1080"/>
        <w:rPr>
          <w:rFonts w:asciiTheme="majorHAnsi" w:hAnsiTheme="majorHAnsi"/>
          <w:bCs/>
        </w:rPr>
      </w:pPr>
      <w:r w:rsidRPr="00D24DCF">
        <w:rPr>
          <w:rFonts w:asciiTheme="majorHAnsi" w:hAnsiTheme="majorHAnsi"/>
          <w:bCs/>
        </w:rPr>
        <w:t xml:space="preserve">V. </w:t>
      </w:r>
      <w:r w:rsidR="00804270">
        <w:rPr>
          <w:rFonts w:asciiTheme="majorHAnsi" w:hAnsiTheme="majorHAnsi"/>
          <w:bCs/>
        </w:rPr>
        <w:t>-</w:t>
      </w:r>
      <w:r w:rsidRPr="00D24DCF">
        <w:rPr>
          <w:rFonts w:asciiTheme="majorHAnsi" w:hAnsiTheme="majorHAnsi"/>
          <w:bCs/>
        </w:rPr>
        <w:t xml:space="preserve"> D. Plenary Report</w:t>
      </w:r>
    </w:p>
    <w:p w14:paraId="04DEA483" w14:textId="77777777" w:rsidR="000B60CF" w:rsidRDefault="000B60CF" w:rsidP="000B60CF">
      <w:pPr>
        <w:ind w:left="1080"/>
        <w:rPr>
          <w:rFonts w:asciiTheme="majorHAnsi" w:hAnsiTheme="majorHAnsi"/>
        </w:rPr>
      </w:pPr>
    </w:p>
    <w:p w14:paraId="145C0ADC" w14:textId="19E2FABE" w:rsidR="003918DE" w:rsidRDefault="000B60CF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the </w:t>
      </w:r>
      <w:r w:rsidR="00710AEC">
        <w:rPr>
          <w:rFonts w:asciiTheme="majorHAnsi" w:hAnsiTheme="majorHAnsi"/>
        </w:rPr>
        <w:t>October 9, 2019</w:t>
      </w:r>
      <w:r>
        <w:rPr>
          <w:rFonts w:asciiTheme="majorHAnsi" w:hAnsiTheme="majorHAnsi"/>
        </w:rPr>
        <w:t xml:space="preserve"> Meeting Summary</w:t>
      </w:r>
      <w:r w:rsidR="0046045C">
        <w:rPr>
          <w:rFonts w:asciiTheme="majorHAnsi" w:hAnsiTheme="majorHAnsi"/>
        </w:rPr>
        <w:t xml:space="preserve"> </w:t>
      </w:r>
    </w:p>
    <w:p w14:paraId="65F1BF0F" w14:textId="4B5198B4" w:rsidR="00030EE2" w:rsidRDefault="000C729D" w:rsidP="003918DE">
      <w:pPr>
        <w:ind w:left="1080"/>
        <w:rPr>
          <w:rFonts w:asciiTheme="majorHAnsi" w:hAnsiTheme="majorHAnsi"/>
        </w:rPr>
      </w:pPr>
      <w:r w:rsidRPr="003918DE">
        <w:rPr>
          <w:rFonts w:asciiTheme="majorHAnsi" w:hAnsiTheme="majorHAnsi"/>
          <w:bCs/>
        </w:rPr>
        <w:t>Approved by consensus</w:t>
      </w:r>
      <w:r>
        <w:rPr>
          <w:rFonts w:asciiTheme="majorHAnsi" w:hAnsiTheme="majorHAnsi"/>
        </w:rPr>
        <w:t>.</w:t>
      </w:r>
    </w:p>
    <w:p w14:paraId="33F38ADB" w14:textId="77777777" w:rsidR="00030EE2" w:rsidRDefault="00030EE2" w:rsidP="00030EE2">
      <w:pPr>
        <w:ind w:left="1080"/>
        <w:rPr>
          <w:rFonts w:asciiTheme="majorHAnsi" w:hAnsiTheme="majorHAnsi"/>
        </w:rPr>
      </w:pPr>
    </w:p>
    <w:p w14:paraId="1F187393" w14:textId="1B18930C" w:rsidR="009537C1" w:rsidRDefault="00E7477D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</w:t>
      </w:r>
      <w:r w:rsidR="003918DE">
        <w:rPr>
          <w:rFonts w:asciiTheme="majorHAnsi" w:hAnsiTheme="majorHAnsi"/>
        </w:rPr>
        <w:t xml:space="preserve"> by members.</w:t>
      </w:r>
    </w:p>
    <w:p w14:paraId="52892ED8" w14:textId="77777777" w:rsidR="00DF6E4D" w:rsidRPr="00A0249F" w:rsidRDefault="00DF6E4D" w:rsidP="00710AEC">
      <w:pPr>
        <w:jc w:val="both"/>
        <w:rPr>
          <w:rFonts w:asciiTheme="majorHAnsi" w:hAnsiTheme="majorHAnsi"/>
          <w:sz w:val="20"/>
          <w:szCs w:val="20"/>
        </w:rPr>
      </w:pPr>
    </w:p>
    <w:p w14:paraId="27849CC3" w14:textId="77777777" w:rsidR="004027AC" w:rsidRDefault="00ED4AC4" w:rsidP="00BA6FF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Reports</w:t>
      </w:r>
    </w:p>
    <w:p w14:paraId="21A6495A" w14:textId="5008B517" w:rsidR="009537C1" w:rsidRDefault="007C6F6C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ASCCC </w:t>
      </w:r>
      <w:r w:rsidR="009537C1" w:rsidRPr="004027AC">
        <w:rPr>
          <w:rFonts w:asciiTheme="majorHAnsi" w:hAnsiTheme="majorHAnsi"/>
        </w:rPr>
        <w:t>Executive Committee Meeting</w:t>
      </w:r>
      <w:r w:rsidRPr="004027AC">
        <w:rPr>
          <w:rFonts w:asciiTheme="majorHAnsi" w:hAnsiTheme="majorHAnsi"/>
        </w:rPr>
        <w:t xml:space="preserve"> Report</w:t>
      </w:r>
    </w:p>
    <w:p w14:paraId="4CBF6CE8" w14:textId="469C9CA1" w:rsidR="004B40F6" w:rsidRDefault="00344A9C" w:rsidP="004B40F6">
      <w:pPr>
        <w:pStyle w:val="ListParagraph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reported that t</w:t>
      </w:r>
      <w:r w:rsidR="004B40F6">
        <w:rPr>
          <w:rFonts w:asciiTheme="majorHAnsi" w:hAnsiTheme="majorHAnsi"/>
        </w:rPr>
        <w:t>he Exec</w:t>
      </w:r>
      <w:r>
        <w:rPr>
          <w:rFonts w:asciiTheme="majorHAnsi" w:hAnsiTheme="majorHAnsi"/>
        </w:rPr>
        <w:t>utive</w:t>
      </w:r>
      <w:r w:rsidR="004B40F6">
        <w:rPr>
          <w:rFonts w:asciiTheme="majorHAnsi" w:hAnsiTheme="majorHAnsi"/>
        </w:rPr>
        <w:t xml:space="preserve"> Committee met on 11/6</w:t>
      </w:r>
      <w:r>
        <w:rPr>
          <w:rFonts w:asciiTheme="majorHAnsi" w:hAnsiTheme="majorHAnsi"/>
        </w:rPr>
        <w:t>.</w:t>
      </w:r>
      <w:r w:rsidR="004B40F6">
        <w:rPr>
          <w:rFonts w:asciiTheme="majorHAnsi" w:hAnsiTheme="majorHAnsi"/>
        </w:rPr>
        <w:t xml:space="preserve"> </w:t>
      </w:r>
    </w:p>
    <w:p w14:paraId="66C1EC8D" w14:textId="421ADC50" w:rsidR="004B40F6" w:rsidRDefault="004B40F6" w:rsidP="004B40F6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Partners attended AC</w:t>
      </w:r>
      <w:r w:rsidR="00344A9C">
        <w:rPr>
          <w:rFonts w:asciiTheme="majorHAnsi" w:hAnsiTheme="majorHAnsi"/>
        </w:rPr>
        <w:t>HR</w:t>
      </w:r>
      <w:r>
        <w:rPr>
          <w:rFonts w:asciiTheme="majorHAnsi" w:hAnsiTheme="majorHAnsi"/>
        </w:rPr>
        <w:t xml:space="preserve">O, RP Group, </w:t>
      </w:r>
      <w:r w:rsidR="00344A9C">
        <w:rPr>
          <w:rFonts w:asciiTheme="majorHAnsi" w:hAnsiTheme="majorHAnsi"/>
        </w:rPr>
        <w:t>CCL, CCCI</w:t>
      </w:r>
      <w:r>
        <w:rPr>
          <w:rFonts w:asciiTheme="majorHAnsi" w:hAnsiTheme="majorHAnsi"/>
        </w:rPr>
        <w:t xml:space="preserve">, </w:t>
      </w:r>
      <w:r w:rsidR="00344A9C">
        <w:rPr>
          <w:rFonts w:asciiTheme="majorHAnsi" w:hAnsiTheme="majorHAnsi"/>
        </w:rPr>
        <w:t>FACCC and other</w:t>
      </w:r>
      <w:r>
        <w:rPr>
          <w:rFonts w:asciiTheme="majorHAnsi" w:hAnsiTheme="majorHAnsi"/>
        </w:rPr>
        <w:t xml:space="preserve">. </w:t>
      </w:r>
    </w:p>
    <w:p w14:paraId="71DC7350" w14:textId="55D5EFE8" w:rsidR="004B40F6" w:rsidRDefault="004B40F6" w:rsidP="004B40F6">
      <w:pPr>
        <w:pStyle w:val="ListParagraph"/>
        <w:ind w:left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work our partners are doing are in sync with the ASCCC.  </w:t>
      </w:r>
    </w:p>
    <w:p w14:paraId="2A4C9AED" w14:textId="543C5D2D" w:rsidR="004B40F6" w:rsidRPr="004B40F6" w:rsidRDefault="004B40F6" w:rsidP="004B40F6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 w:rsidRPr="004B40F6">
        <w:rPr>
          <w:rFonts w:asciiTheme="majorHAnsi" w:hAnsiTheme="majorHAnsi"/>
        </w:rPr>
        <w:t>A paper on Academic Freedom is being written this year</w:t>
      </w:r>
    </w:p>
    <w:p w14:paraId="280660E9" w14:textId="4CB7DF28" w:rsidR="004B40F6" w:rsidRDefault="00344A9C" w:rsidP="004B40F6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Upcoming </w:t>
      </w:r>
      <w:r w:rsidR="004B40F6">
        <w:rPr>
          <w:rFonts w:asciiTheme="majorHAnsi" w:hAnsiTheme="majorHAnsi"/>
        </w:rPr>
        <w:t xml:space="preserve">Institutes: Part-Time Faculty and Accreditation </w:t>
      </w:r>
    </w:p>
    <w:p w14:paraId="1089AEC6" w14:textId="3CFCE3B1" w:rsidR="004B40F6" w:rsidRPr="004B40F6" w:rsidRDefault="00344A9C" w:rsidP="004B40F6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Vision for Success Integration Plan </w:t>
      </w:r>
      <w:r w:rsidR="004B40F6">
        <w:rPr>
          <w:rFonts w:asciiTheme="majorHAnsi" w:hAnsiTheme="majorHAnsi"/>
        </w:rPr>
        <w:t xml:space="preserve">ASCCC </w:t>
      </w:r>
      <w:r>
        <w:rPr>
          <w:rFonts w:asciiTheme="majorHAnsi" w:hAnsiTheme="majorHAnsi"/>
        </w:rPr>
        <w:t>Assignments</w:t>
      </w:r>
    </w:p>
    <w:p w14:paraId="6475F994" w14:textId="4751289E" w:rsidR="004027AC" w:rsidRPr="00344A9C" w:rsidRDefault="004027AC" w:rsidP="00344A9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344A9C">
        <w:rPr>
          <w:rFonts w:asciiTheme="majorHAnsi" w:hAnsiTheme="majorHAnsi"/>
        </w:rPr>
        <w:t>Foundation CCC &amp; CCCO Partnership</w:t>
      </w:r>
      <w:r w:rsidR="00710AEC" w:rsidRPr="00344A9C">
        <w:rPr>
          <w:rFonts w:asciiTheme="majorHAnsi" w:hAnsiTheme="majorHAnsi"/>
        </w:rPr>
        <w:t xml:space="preserve">- </w:t>
      </w:r>
      <w:r w:rsidRPr="00344A9C">
        <w:rPr>
          <w:rFonts w:asciiTheme="majorHAnsi" w:hAnsiTheme="majorHAnsi"/>
        </w:rPr>
        <w:t xml:space="preserve">Undocumented Students Week of Action Report </w:t>
      </w:r>
    </w:p>
    <w:p w14:paraId="2ADE9B2A" w14:textId="0B617EE9" w:rsidR="003918DE" w:rsidRPr="00344A9C" w:rsidRDefault="004B40F6" w:rsidP="00344A9C">
      <w:pPr>
        <w:pStyle w:val="ListParagraph"/>
        <w:ind w:left="1440"/>
        <w:rPr>
          <w:rFonts w:asciiTheme="majorHAnsi" w:hAnsiTheme="majorHAnsi"/>
        </w:rPr>
      </w:pPr>
      <w:r w:rsidRPr="00344A9C">
        <w:rPr>
          <w:rFonts w:asciiTheme="majorHAnsi" w:hAnsiTheme="majorHAnsi"/>
        </w:rPr>
        <w:t>Mayra was involved in</w:t>
      </w:r>
      <w:r w:rsidR="003918DE" w:rsidRPr="00344A9C">
        <w:rPr>
          <w:rFonts w:asciiTheme="majorHAnsi" w:hAnsiTheme="majorHAnsi"/>
        </w:rPr>
        <w:t xml:space="preserve"> the planning and implementation of the Undocumented </w:t>
      </w:r>
      <w:r w:rsidRPr="00344A9C">
        <w:rPr>
          <w:rFonts w:asciiTheme="majorHAnsi" w:hAnsiTheme="majorHAnsi"/>
        </w:rPr>
        <w:t>Students Week of Action</w:t>
      </w:r>
      <w:r w:rsidR="00344A9C" w:rsidRPr="00344A9C">
        <w:rPr>
          <w:rFonts w:asciiTheme="majorHAnsi" w:hAnsiTheme="majorHAnsi"/>
        </w:rPr>
        <w:t xml:space="preserve">.  </w:t>
      </w:r>
      <w:r w:rsidR="003918DE" w:rsidRPr="00344A9C">
        <w:rPr>
          <w:rFonts w:asciiTheme="majorHAnsi" w:hAnsiTheme="majorHAnsi"/>
        </w:rPr>
        <w:t>Webinars for training and to support Undocumented students</w:t>
      </w:r>
      <w:r w:rsidR="00344A9C" w:rsidRPr="00344A9C">
        <w:rPr>
          <w:rFonts w:asciiTheme="majorHAnsi" w:hAnsiTheme="majorHAnsi"/>
        </w:rPr>
        <w:t xml:space="preserve"> can be accessed through this link </w:t>
      </w:r>
      <w:hyperlink r:id="rId8" w:history="1">
        <w:r w:rsidR="00344A9C" w:rsidRPr="00344A9C">
          <w:rPr>
            <w:rStyle w:val="Hyperlink"/>
            <w:rFonts w:asciiTheme="majorHAnsi" w:hAnsiTheme="majorHAnsi"/>
            <w:color w:val="auto"/>
          </w:rPr>
          <w:t>https://www.ccleague.org/advocacy/federal-advocacy/supporting-undocumented-students</w:t>
        </w:r>
      </w:hyperlink>
      <w:r w:rsidR="00344A9C" w:rsidRPr="00344A9C">
        <w:rPr>
          <w:rFonts w:asciiTheme="majorHAnsi" w:hAnsiTheme="majorHAnsi"/>
        </w:rPr>
        <w:t xml:space="preserve"> </w:t>
      </w:r>
      <w:r w:rsidR="003918DE" w:rsidRPr="00344A9C">
        <w:rPr>
          <w:rFonts w:asciiTheme="majorHAnsi" w:hAnsiTheme="majorHAnsi"/>
        </w:rPr>
        <w:t xml:space="preserve">The </w:t>
      </w:r>
      <w:r w:rsidR="00344A9C" w:rsidRPr="00344A9C">
        <w:rPr>
          <w:rFonts w:asciiTheme="majorHAnsi" w:hAnsiTheme="majorHAnsi"/>
        </w:rPr>
        <w:t xml:space="preserve">Foundation </w:t>
      </w:r>
      <w:r w:rsidR="003918DE" w:rsidRPr="00344A9C">
        <w:rPr>
          <w:rFonts w:asciiTheme="majorHAnsi" w:hAnsiTheme="majorHAnsi"/>
        </w:rPr>
        <w:t>will be publishing a</w:t>
      </w:r>
      <w:r w:rsidR="00344A9C" w:rsidRPr="00344A9C">
        <w:rPr>
          <w:rFonts w:asciiTheme="majorHAnsi" w:hAnsiTheme="majorHAnsi"/>
        </w:rPr>
        <w:t>n Undocumented Student Week of Action report soon</w:t>
      </w:r>
      <w:r w:rsidR="00804270">
        <w:rPr>
          <w:rFonts w:asciiTheme="majorHAnsi" w:hAnsiTheme="majorHAnsi"/>
        </w:rPr>
        <w:t>.</w:t>
      </w:r>
      <w:r w:rsidR="00344A9C" w:rsidRPr="00344A9C">
        <w:rPr>
          <w:rFonts w:asciiTheme="majorHAnsi" w:hAnsiTheme="majorHAnsi"/>
        </w:rPr>
        <w:t xml:space="preserve"> </w:t>
      </w:r>
    </w:p>
    <w:p w14:paraId="464B530D" w14:textId="77777777" w:rsidR="007C262E" w:rsidRDefault="007C262E" w:rsidP="007C262E">
      <w:pPr>
        <w:pStyle w:val="ListParagraph"/>
        <w:ind w:left="1440"/>
        <w:jc w:val="both"/>
        <w:rPr>
          <w:rFonts w:asciiTheme="majorHAnsi" w:hAnsiTheme="majorHAnsi"/>
        </w:rPr>
      </w:pPr>
    </w:p>
    <w:p w14:paraId="0F9022DF" w14:textId="054E03E6" w:rsidR="00710AEC" w:rsidRDefault="00710AEC" w:rsidP="00710AE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ASCCC Foundation</w:t>
      </w:r>
    </w:p>
    <w:p w14:paraId="6D781995" w14:textId="26F097CA" w:rsidR="003042CC" w:rsidRDefault="00344A9C" w:rsidP="00804270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Join the </w:t>
      </w:r>
      <w:r w:rsidR="003042CC">
        <w:rPr>
          <w:rFonts w:asciiTheme="majorHAnsi" w:hAnsiTheme="majorHAnsi"/>
        </w:rPr>
        <w:t xml:space="preserve">Amazon Smile program to help fund the ASCCC </w:t>
      </w:r>
      <w:r>
        <w:rPr>
          <w:rFonts w:asciiTheme="majorHAnsi" w:hAnsiTheme="majorHAnsi"/>
        </w:rPr>
        <w:t>F</w:t>
      </w:r>
      <w:r w:rsidR="003042CC">
        <w:rPr>
          <w:rFonts w:asciiTheme="majorHAnsi" w:hAnsiTheme="majorHAnsi"/>
        </w:rPr>
        <w:t>oundation scholarship</w:t>
      </w:r>
      <w:r>
        <w:rPr>
          <w:rFonts w:asciiTheme="majorHAnsi" w:hAnsiTheme="majorHAnsi"/>
        </w:rPr>
        <w:t xml:space="preserve"> program</w:t>
      </w:r>
      <w:r w:rsidR="003918D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Share with other faculty and college employees.</w:t>
      </w:r>
    </w:p>
    <w:p w14:paraId="7B4F294E" w14:textId="7B8F0974" w:rsidR="00804270" w:rsidRDefault="00804270" w:rsidP="00804270">
      <w:pPr>
        <w:jc w:val="both"/>
        <w:rPr>
          <w:rFonts w:asciiTheme="majorHAnsi" w:hAnsiTheme="majorHAnsi"/>
        </w:rPr>
      </w:pPr>
    </w:p>
    <w:p w14:paraId="396A991B" w14:textId="77777777" w:rsidR="00804270" w:rsidRPr="00804270" w:rsidRDefault="00804270" w:rsidP="00804270">
      <w:pPr>
        <w:jc w:val="both"/>
        <w:rPr>
          <w:rFonts w:asciiTheme="majorHAnsi" w:hAnsiTheme="majorHAnsi"/>
        </w:rPr>
      </w:pPr>
    </w:p>
    <w:p w14:paraId="596CCD0E" w14:textId="77777777" w:rsidR="007C262E" w:rsidRDefault="007C262E" w:rsidP="007C262E">
      <w:pPr>
        <w:jc w:val="both"/>
        <w:rPr>
          <w:rFonts w:asciiTheme="majorHAnsi" w:hAnsiTheme="majorHAnsi"/>
        </w:rPr>
      </w:pPr>
    </w:p>
    <w:p w14:paraId="627F135D" w14:textId="52A041D0" w:rsidR="007C262E" w:rsidRPr="003042CC" w:rsidRDefault="007C262E" w:rsidP="003042C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3042CC">
        <w:rPr>
          <w:rFonts w:asciiTheme="majorHAnsi" w:hAnsiTheme="majorHAnsi"/>
        </w:rPr>
        <w:lastRenderedPageBreak/>
        <w:t xml:space="preserve">Plenary Report </w:t>
      </w:r>
    </w:p>
    <w:p w14:paraId="73099205" w14:textId="771EE407" w:rsidR="00F735F2" w:rsidRPr="00804270" w:rsidRDefault="00F735F2" w:rsidP="00804270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 w:rsidRPr="00804270">
        <w:rPr>
          <w:rFonts w:asciiTheme="majorHAnsi" w:hAnsiTheme="majorHAnsi"/>
        </w:rPr>
        <w:t>Committee r</w:t>
      </w:r>
      <w:r w:rsidR="003042CC" w:rsidRPr="00804270">
        <w:rPr>
          <w:rFonts w:asciiTheme="majorHAnsi" w:hAnsiTheme="majorHAnsi"/>
        </w:rPr>
        <w:t>esolutions</w:t>
      </w:r>
      <w:r w:rsidRPr="00804270">
        <w:rPr>
          <w:rFonts w:asciiTheme="majorHAnsi" w:hAnsiTheme="majorHAnsi"/>
        </w:rPr>
        <w:t xml:space="preserve"> </w:t>
      </w:r>
      <w:r w:rsidR="003042CC" w:rsidRPr="00804270">
        <w:rPr>
          <w:rFonts w:asciiTheme="majorHAnsi" w:hAnsiTheme="majorHAnsi"/>
        </w:rPr>
        <w:t>adopted</w:t>
      </w:r>
      <w:r w:rsidRPr="00804270">
        <w:rPr>
          <w:rFonts w:asciiTheme="majorHAnsi" w:hAnsiTheme="majorHAnsi"/>
        </w:rPr>
        <w:t xml:space="preserve"> by the body.</w:t>
      </w:r>
      <w:r w:rsidR="00344A9C" w:rsidRPr="00804270">
        <w:rPr>
          <w:rFonts w:asciiTheme="majorHAnsi" w:hAnsiTheme="majorHAnsi"/>
        </w:rPr>
        <w:t xml:space="preserve">  </w:t>
      </w:r>
    </w:p>
    <w:p w14:paraId="4C6BAF6C" w14:textId="4EA03477" w:rsidR="00344A9C" w:rsidRPr="00F735F2" w:rsidRDefault="00344A9C" w:rsidP="004841F0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F735F2">
        <w:rPr>
          <w:rFonts w:asciiTheme="majorHAnsi" w:hAnsiTheme="majorHAnsi"/>
        </w:rPr>
        <w:t>Resolution 3.02 on anti-racism/no hate education was approved.</w:t>
      </w:r>
    </w:p>
    <w:p w14:paraId="00D1E0D5" w14:textId="4E5987C1" w:rsidR="00344A9C" w:rsidRDefault="00344A9C" w:rsidP="00344A9C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344A9C">
        <w:rPr>
          <w:rFonts w:asciiTheme="majorHAnsi" w:hAnsiTheme="majorHAnsi"/>
        </w:rPr>
        <w:t>Resolution 3.03 on replacing the ASCCC Inclusion statement with a new Diversity, Equity, and Inclusion Statement was approved by acclimation</w:t>
      </w:r>
      <w:r>
        <w:rPr>
          <w:rFonts w:asciiTheme="majorHAnsi" w:hAnsiTheme="majorHAnsi"/>
        </w:rPr>
        <w:t>.</w:t>
      </w:r>
    </w:p>
    <w:p w14:paraId="50944DFD" w14:textId="77777777" w:rsidR="00804270" w:rsidRDefault="00804270" w:rsidP="00344A9C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Others:</w:t>
      </w:r>
    </w:p>
    <w:p w14:paraId="2FECDEF9" w14:textId="1305622F" w:rsidR="00344A9C" w:rsidRPr="00344A9C" w:rsidRDefault="00F735F2" w:rsidP="00344A9C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1/11 Academic Senate Caucus Restructuring was approved by consent. </w:t>
      </w:r>
      <w:r w:rsidR="00344A9C" w:rsidRPr="00344A9C">
        <w:rPr>
          <w:rFonts w:asciiTheme="majorHAnsi" w:hAnsiTheme="majorHAnsi"/>
        </w:rPr>
        <w:t xml:space="preserve">Resolution 3.04 on adopting the Paper on Equity Driven Systems was also approved by acclimation. </w:t>
      </w:r>
    </w:p>
    <w:p w14:paraId="6E948431" w14:textId="311C0411" w:rsidR="003042CC" w:rsidRDefault="003042CC" w:rsidP="00344A9C">
      <w:pPr>
        <w:pStyle w:val="ListParagraph"/>
        <w:ind w:left="1800"/>
        <w:jc w:val="both"/>
        <w:rPr>
          <w:rFonts w:asciiTheme="majorHAnsi" w:hAnsiTheme="majorHAnsi"/>
        </w:rPr>
      </w:pPr>
    </w:p>
    <w:p w14:paraId="31BDA2AD" w14:textId="5AA31633" w:rsidR="003042CC" w:rsidRPr="00804270" w:rsidRDefault="003042CC" w:rsidP="00804270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</w:rPr>
      </w:pPr>
      <w:r w:rsidRPr="00804270">
        <w:rPr>
          <w:rFonts w:asciiTheme="majorHAnsi" w:hAnsiTheme="majorHAnsi"/>
        </w:rPr>
        <w:t xml:space="preserve">We are looking forward to more </w:t>
      </w:r>
      <w:r w:rsidR="00F735F2" w:rsidRPr="00804270">
        <w:rPr>
          <w:rFonts w:asciiTheme="majorHAnsi" w:hAnsiTheme="majorHAnsi"/>
        </w:rPr>
        <w:t xml:space="preserve">and deeper contributions </w:t>
      </w:r>
      <w:r w:rsidRPr="00804270">
        <w:rPr>
          <w:rFonts w:asciiTheme="majorHAnsi" w:hAnsiTheme="majorHAnsi"/>
        </w:rPr>
        <w:t xml:space="preserve">from the </w:t>
      </w:r>
      <w:r w:rsidR="00F735F2" w:rsidRPr="00804270">
        <w:rPr>
          <w:rFonts w:asciiTheme="majorHAnsi" w:hAnsiTheme="majorHAnsi"/>
        </w:rPr>
        <w:t>Caucuses</w:t>
      </w:r>
      <w:r w:rsidRPr="00804270">
        <w:rPr>
          <w:rFonts w:asciiTheme="majorHAnsi" w:hAnsiTheme="majorHAnsi"/>
        </w:rPr>
        <w:t xml:space="preserve">. </w:t>
      </w:r>
    </w:p>
    <w:p w14:paraId="2E8008EF" w14:textId="5763F96E" w:rsidR="003042CC" w:rsidRPr="00F735F2" w:rsidRDefault="00F735F2" w:rsidP="00F735F2">
      <w:pPr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3042CC" w:rsidRPr="00F735F2">
        <w:rPr>
          <w:rFonts w:asciiTheme="majorHAnsi" w:hAnsiTheme="majorHAnsi"/>
        </w:rPr>
        <w:t xml:space="preserve">Black </w:t>
      </w:r>
      <w:r w:rsidRPr="00F735F2">
        <w:rPr>
          <w:rFonts w:asciiTheme="majorHAnsi" w:hAnsiTheme="majorHAnsi"/>
        </w:rPr>
        <w:t>Caucus</w:t>
      </w:r>
      <w:r w:rsidR="003042CC" w:rsidRPr="00F735F2">
        <w:rPr>
          <w:rFonts w:asciiTheme="majorHAnsi" w:hAnsiTheme="majorHAnsi"/>
        </w:rPr>
        <w:t>: Jessica and Karla</w:t>
      </w:r>
      <w:r>
        <w:rPr>
          <w:rFonts w:asciiTheme="majorHAnsi" w:hAnsiTheme="majorHAnsi"/>
        </w:rPr>
        <w:t xml:space="preserve"> reported.  How can Caucuses </w:t>
      </w:r>
      <w:r w:rsidR="00903A99" w:rsidRPr="00F735F2">
        <w:rPr>
          <w:rFonts w:asciiTheme="majorHAnsi" w:hAnsiTheme="majorHAnsi"/>
        </w:rPr>
        <w:t>have more of an impact</w:t>
      </w:r>
      <w:r w:rsidR="00804270">
        <w:rPr>
          <w:rFonts w:asciiTheme="majorHAnsi" w:hAnsiTheme="majorHAnsi"/>
        </w:rPr>
        <w:t>?</w:t>
      </w:r>
    </w:p>
    <w:p w14:paraId="0B90AD63" w14:textId="246A90E3" w:rsidR="00903A99" w:rsidRDefault="003042CC" w:rsidP="003042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B.  Latinx: </w:t>
      </w:r>
      <w:proofErr w:type="spellStart"/>
      <w:r w:rsidR="00903A99">
        <w:rPr>
          <w:rFonts w:asciiTheme="majorHAnsi" w:hAnsiTheme="majorHAnsi"/>
        </w:rPr>
        <w:t>Eileene</w:t>
      </w:r>
      <w:proofErr w:type="spellEnd"/>
      <w:r w:rsidR="00903A99">
        <w:rPr>
          <w:rFonts w:asciiTheme="majorHAnsi" w:hAnsiTheme="majorHAnsi"/>
        </w:rPr>
        <w:t xml:space="preserve"> reported- </w:t>
      </w:r>
      <w:r w:rsidR="00F735F2">
        <w:rPr>
          <w:rFonts w:asciiTheme="majorHAnsi" w:hAnsiTheme="majorHAnsi"/>
        </w:rPr>
        <w:t>Members</w:t>
      </w:r>
      <w:r w:rsidR="00903A99">
        <w:rPr>
          <w:rFonts w:asciiTheme="majorHAnsi" w:hAnsiTheme="majorHAnsi"/>
        </w:rPr>
        <w:t xml:space="preserve"> wish to write resolutions to address needs of</w:t>
      </w:r>
    </w:p>
    <w:p w14:paraId="51A66AE1" w14:textId="3805DFF7" w:rsidR="00903A99" w:rsidRDefault="00903A99" w:rsidP="00903A99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students and faculty.</w:t>
      </w:r>
      <w:r w:rsidR="00F735F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Need to make more time to meet with other </w:t>
      </w:r>
      <w:r w:rsidR="00F735F2">
        <w:rPr>
          <w:rFonts w:asciiTheme="majorHAnsi" w:hAnsiTheme="majorHAnsi"/>
        </w:rPr>
        <w:t>Caucuses</w:t>
      </w:r>
      <w:r>
        <w:rPr>
          <w:rFonts w:asciiTheme="majorHAnsi" w:hAnsiTheme="majorHAnsi"/>
        </w:rPr>
        <w:t xml:space="preserve">. </w:t>
      </w:r>
    </w:p>
    <w:p w14:paraId="2906FF7C" w14:textId="7B5675DF" w:rsidR="003042CC" w:rsidRDefault="00903A99" w:rsidP="003042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C. </w:t>
      </w:r>
      <w:proofErr w:type="spellStart"/>
      <w:r>
        <w:rPr>
          <w:rFonts w:asciiTheme="majorHAnsi" w:hAnsiTheme="majorHAnsi"/>
        </w:rPr>
        <w:t>Womyn</w:t>
      </w:r>
      <w:proofErr w:type="spellEnd"/>
      <w:r>
        <w:rPr>
          <w:rFonts w:asciiTheme="majorHAnsi" w:hAnsiTheme="majorHAnsi"/>
        </w:rPr>
        <w:t>: Julie Bruno</w:t>
      </w:r>
      <w:r w:rsidR="00F735F2">
        <w:rPr>
          <w:rFonts w:asciiTheme="majorHAnsi" w:hAnsiTheme="majorHAnsi"/>
        </w:rPr>
        <w:t xml:space="preserve"> facilitated the session.</w:t>
      </w:r>
      <w:r w:rsidR="003042CC" w:rsidRPr="003042CC">
        <w:rPr>
          <w:rFonts w:asciiTheme="majorHAnsi" w:hAnsiTheme="majorHAnsi"/>
        </w:rPr>
        <w:t xml:space="preserve"> </w:t>
      </w:r>
    </w:p>
    <w:p w14:paraId="742EFBEA" w14:textId="3164D0A5" w:rsidR="00903A99" w:rsidRPr="003042CC" w:rsidRDefault="00F735F2" w:rsidP="00F735F2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caucuses can p</w:t>
      </w:r>
      <w:r w:rsidR="00903A99">
        <w:rPr>
          <w:rFonts w:asciiTheme="majorHAnsi" w:hAnsiTheme="majorHAnsi"/>
        </w:rPr>
        <w:t>rovide more di</w:t>
      </w:r>
      <w:r w:rsidR="00C61756">
        <w:rPr>
          <w:rFonts w:asciiTheme="majorHAnsi" w:hAnsiTheme="majorHAnsi"/>
        </w:rPr>
        <w:t>rection to Executive Committee in the areas of faculty diversification</w:t>
      </w:r>
      <w:r w:rsidR="00804270">
        <w:rPr>
          <w:rFonts w:asciiTheme="majorHAnsi" w:hAnsiTheme="majorHAnsi"/>
        </w:rPr>
        <w:t>.</w:t>
      </w:r>
    </w:p>
    <w:p w14:paraId="04818708" w14:textId="77777777" w:rsidR="004027AC" w:rsidRPr="004027AC" w:rsidRDefault="004027AC" w:rsidP="004027AC">
      <w:pPr>
        <w:pStyle w:val="ListParagraph"/>
        <w:ind w:left="1440"/>
        <w:jc w:val="both"/>
        <w:rPr>
          <w:rFonts w:asciiTheme="majorHAnsi" w:hAnsiTheme="majorHAnsi"/>
        </w:rPr>
      </w:pPr>
    </w:p>
    <w:p w14:paraId="01BB0198" w14:textId="7C026B38" w:rsidR="004027AC" w:rsidRDefault="004027AC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Plan </w:t>
      </w:r>
      <w:r w:rsidR="00710AEC">
        <w:rPr>
          <w:rFonts w:asciiTheme="majorHAnsi" w:hAnsiTheme="majorHAnsi"/>
        </w:rPr>
        <w:t>Monitoring</w:t>
      </w:r>
      <w:r w:rsidR="00544DAB">
        <w:rPr>
          <w:rFonts w:asciiTheme="majorHAnsi" w:hAnsiTheme="majorHAnsi"/>
        </w:rPr>
        <w:t xml:space="preserve"> (Basecamp)</w:t>
      </w:r>
    </w:p>
    <w:p w14:paraId="0F5A91C4" w14:textId="762FF0E5" w:rsidR="007D1459" w:rsidRDefault="00A0249F" w:rsidP="007D1459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Review </w:t>
      </w:r>
      <w:r w:rsidR="00710AEC">
        <w:rPr>
          <w:rFonts w:asciiTheme="majorHAnsi" w:hAnsiTheme="majorHAnsi"/>
        </w:rPr>
        <w:t xml:space="preserve">actions, </w:t>
      </w:r>
      <w:r w:rsidR="00544DAB">
        <w:rPr>
          <w:rFonts w:asciiTheme="majorHAnsi" w:hAnsiTheme="majorHAnsi"/>
        </w:rPr>
        <w:t>discuss assignments</w:t>
      </w:r>
      <w:r w:rsidR="00710AEC">
        <w:rPr>
          <w:rFonts w:asciiTheme="majorHAnsi" w:hAnsiTheme="majorHAnsi"/>
        </w:rPr>
        <w:t xml:space="preserve"> and To-</w:t>
      </w:r>
      <w:r w:rsidR="00BD204A">
        <w:rPr>
          <w:rFonts w:asciiTheme="majorHAnsi" w:hAnsiTheme="majorHAnsi"/>
        </w:rPr>
        <w:t>d</w:t>
      </w:r>
      <w:r w:rsidR="00710AEC">
        <w:rPr>
          <w:rFonts w:asciiTheme="majorHAnsi" w:hAnsiTheme="majorHAnsi"/>
        </w:rPr>
        <w:t>os</w:t>
      </w:r>
      <w:r w:rsidR="004027AC" w:rsidRPr="004027AC">
        <w:rPr>
          <w:rFonts w:asciiTheme="majorHAnsi" w:hAnsiTheme="majorHAnsi"/>
        </w:rPr>
        <w:t xml:space="preserve"> </w:t>
      </w:r>
    </w:p>
    <w:p w14:paraId="22F7ACC2" w14:textId="74EA7A5C" w:rsidR="007C6F6C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 Equity &amp; Achievement Plan</w:t>
      </w:r>
      <w:r w:rsidR="00BD204A">
        <w:rPr>
          <w:rFonts w:asciiTheme="majorHAnsi" w:hAnsiTheme="majorHAnsi"/>
        </w:rPr>
        <w:t xml:space="preserve"> (Darcie, Jessica, Karla, Juan)</w:t>
      </w:r>
    </w:p>
    <w:p w14:paraId="68169C5E" w14:textId="18D878DF" w:rsidR="00806811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EDI/Anti-Bias Education Tools</w:t>
      </w:r>
      <w:r w:rsidR="00BD204A">
        <w:rPr>
          <w:rFonts w:asciiTheme="majorHAnsi" w:hAnsiTheme="majorHAnsi"/>
        </w:rPr>
        <w:t xml:space="preserve"> (</w:t>
      </w:r>
      <w:bookmarkStart w:id="1" w:name="_Hlk23738838"/>
      <w:r w:rsidR="00BD204A">
        <w:rPr>
          <w:rFonts w:asciiTheme="majorHAnsi" w:hAnsiTheme="majorHAnsi"/>
        </w:rPr>
        <w:t>Mayra, Karla, Darcie</w:t>
      </w:r>
      <w:bookmarkEnd w:id="1"/>
      <w:r w:rsidR="00BD204A">
        <w:rPr>
          <w:rFonts w:asciiTheme="majorHAnsi" w:hAnsiTheme="majorHAnsi"/>
        </w:rPr>
        <w:t>)</w:t>
      </w:r>
    </w:p>
    <w:p w14:paraId="3E51806A" w14:textId="6B797ED7" w:rsidR="00BD204A" w:rsidRDefault="00BD204A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 (Mayra/Cheryl &amp; Karla)</w:t>
      </w:r>
    </w:p>
    <w:p w14:paraId="2F03FB50" w14:textId="67BF2DB9" w:rsidR="003B1036" w:rsidRDefault="003B1036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Presentations</w:t>
      </w:r>
      <w:r w:rsidR="007F6390">
        <w:rPr>
          <w:rFonts w:asciiTheme="majorHAnsi" w:hAnsiTheme="majorHAnsi"/>
        </w:rPr>
        <w:t>/Collaborations and Conferences</w:t>
      </w:r>
    </w:p>
    <w:p w14:paraId="367A8E32" w14:textId="77777777" w:rsidR="003B1036" w:rsidRPr="003B1036" w:rsidRDefault="003B1036" w:rsidP="003B1036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 xml:space="preserve">Umoja/A2Mend Spring Conference, </w:t>
      </w:r>
    </w:p>
    <w:p w14:paraId="16ADDDE5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March 5-6, 2020 Hyatt Regency Los Angeles International Airport</w:t>
      </w:r>
    </w:p>
    <w:p w14:paraId="272669D8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Call for proposals due:  Dec 20th</w:t>
      </w:r>
    </w:p>
    <w:p w14:paraId="07B73A2C" w14:textId="77777777" w:rsidR="003B1036" w:rsidRPr="003B1036" w:rsidRDefault="003B1036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Breakouts topics (2-3)</w:t>
      </w:r>
    </w:p>
    <w:p w14:paraId="55B7B593" w14:textId="23C1A191" w:rsidR="003B1036" w:rsidRDefault="00C61756" w:rsidP="006626CF">
      <w:pPr>
        <w:ind w:left="3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Mayra</w:t>
      </w:r>
      <w:r w:rsidR="00F735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reached out to committee members to present at this conference</w:t>
      </w:r>
      <w:r w:rsidR="00F735F2">
        <w:rPr>
          <w:rFonts w:asciiTheme="majorHAnsi" w:hAnsiTheme="majorHAnsi"/>
        </w:rPr>
        <w:t xml:space="preserve">.  Members reviewed </w:t>
      </w:r>
      <w:r>
        <w:rPr>
          <w:rFonts w:asciiTheme="majorHAnsi" w:hAnsiTheme="majorHAnsi"/>
        </w:rPr>
        <w:t xml:space="preserve">last year’s workshop topic. </w:t>
      </w:r>
      <w:r w:rsidR="00F735F2">
        <w:rPr>
          <w:rFonts w:asciiTheme="majorHAnsi" w:hAnsiTheme="majorHAnsi"/>
        </w:rPr>
        <w:t>It was</w:t>
      </w:r>
      <w:r>
        <w:rPr>
          <w:rFonts w:asciiTheme="majorHAnsi" w:hAnsiTheme="majorHAnsi"/>
        </w:rPr>
        <w:t xml:space="preserve"> also noted that the presenters last year were</w:t>
      </w:r>
      <w:r w:rsidR="00F735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men. The presentations will be focused on students. We are being asked to </w:t>
      </w:r>
      <w:r w:rsidR="00F735F2">
        <w:rPr>
          <w:rFonts w:asciiTheme="majorHAnsi" w:hAnsiTheme="majorHAnsi"/>
        </w:rPr>
        <w:t xml:space="preserve">propose 2-3 </w:t>
      </w:r>
      <w:r w:rsidR="006626CF">
        <w:rPr>
          <w:rFonts w:asciiTheme="majorHAnsi" w:hAnsiTheme="majorHAnsi"/>
        </w:rPr>
        <w:t>breakout</w:t>
      </w:r>
      <w:r w:rsidR="00F735F2">
        <w:rPr>
          <w:rFonts w:asciiTheme="majorHAnsi" w:hAnsiTheme="majorHAnsi"/>
        </w:rPr>
        <w:t xml:space="preserve"> sessions (titles and descriptions)</w:t>
      </w:r>
      <w:r>
        <w:rPr>
          <w:rFonts w:asciiTheme="majorHAnsi" w:hAnsiTheme="majorHAnsi"/>
        </w:rPr>
        <w:t>, to be approved by the ASCCC Executive Committee</w:t>
      </w:r>
      <w:r w:rsidR="00F735F2">
        <w:rPr>
          <w:rFonts w:asciiTheme="majorHAnsi" w:hAnsiTheme="majorHAnsi"/>
        </w:rPr>
        <w:t xml:space="preserve"> at the December meeting. </w:t>
      </w:r>
    </w:p>
    <w:p w14:paraId="249ED81B" w14:textId="77777777" w:rsidR="00062032" w:rsidRDefault="00062032" w:rsidP="006626CF">
      <w:pPr>
        <w:ind w:left="3600"/>
        <w:jc w:val="both"/>
        <w:rPr>
          <w:rFonts w:asciiTheme="majorHAnsi" w:hAnsiTheme="majorHAnsi"/>
        </w:rPr>
      </w:pPr>
    </w:p>
    <w:p w14:paraId="5B046A0C" w14:textId="55F3E9DE" w:rsidR="00A30F64" w:rsidRPr="00A30F64" w:rsidRDefault="00F735F2" w:rsidP="006626CF">
      <w:pPr>
        <w:ind w:left="3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Three </w:t>
      </w:r>
      <w:r w:rsidR="00A30F64" w:rsidRPr="00A30F64">
        <w:rPr>
          <w:rFonts w:asciiTheme="majorHAnsi" w:hAnsiTheme="majorHAnsi"/>
        </w:rPr>
        <w:t>proposed</w:t>
      </w:r>
      <w:r>
        <w:rPr>
          <w:rFonts w:asciiTheme="majorHAnsi" w:hAnsiTheme="majorHAnsi"/>
        </w:rPr>
        <w:t xml:space="preserve"> titles</w:t>
      </w:r>
      <w:r w:rsidR="00A30F64" w:rsidRPr="00A30F64">
        <w:rPr>
          <w:rFonts w:asciiTheme="majorHAnsi" w:hAnsiTheme="majorHAnsi"/>
        </w:rPr>
        <w:t xml:space="preserve">:  </w:t>
      </w:r>
    </w:p>
    <w:p w14:paraId="53652799" w14:textId="3C3CC8AA" w:rsidR="00A30F64" w:rsidRPr="00A30F64" w:rsidRDefault="00A30F64" w:rsidP="006626CF">
      <w:pPr>
        <w:ind w:left="3600"/>
        <w:jc w:val="both"/>
        <w:rPr>
          <w:rFonts w:asciiTheme="majorHAnsi" w:hAnsiTheme="majorHAnsi"/>
        </w:rPr>
      </w:pPr>
      <w:r w:rsidRPr="00A30F64">
        <w:rPr>
          <w:rFonts w:asciiTheme="majorHAnsi" w:hAnsiTheme="majorHAnsi"/>
        </w:rPr>
        <w:t xml:space="preserve">Jessica- </w:t>
      </w:r>
      <w:r w:rsidR="00F735F2">
        <w:rPr>
          <w:rFonts w:asciiTheme="majorHAnsi" w:hAnsiTheme="majorHAnsi"/>
        </w:rPr>
        <w:t>T</w:t>
      </w:r>
      <w:r w:rsidRPr="00A30F64">
        <w:rPr>
          <w:rFonts w:asciiTheme="majorHAnsi" w:hAnsiTheme="majorHAnsi"/>
        </w:rPr>
        <w:t>he Intersectionality of race, class, gender and masculinity</w:t>
      </w:r>
    </w:p>
    <w:p w14:paraId="6AACFF3B" w14:textId="77777777" w:rsidR="00A30F64" w:rsidRPr="00A30F64" w:rsidRDefault="00A30F64" w:rsidP="006626CF">
      <w:pPr>
        <w:ind w:left="3600"/>
        <w:jc w:val="both"/>
        <w:rPr>
          <w:rFonts w:asciiTheme="majorHAnsi" w:hAnsiTheme="majorHAnsi"/>
        </w:rPr>
      </w:pPr>
      <w:r w:rsidRPr="00A30F64">
        <w:rPr>
          <w:rFonts w:asciiTheme="majorHAnsi" w:hAnsiTheme="majorHAnsi"/>
        </w:rPr>
        <w:t xml:space="preserve">Darcie- Utilization of Student Support Services: Destigmatizing Tutorials </w:t>
      </w:r>
    </w:p>
    <w:p w14:paraId="1BEFEA63" w14:textId="77777777" w:rsidR="00A30F64" w:rsidRDefault="00A30F64" w:rsidP="006626CF">
      <w:pPr>
        <w:ind w:left="3600"/>
        <w:jc w:val="both"/>
        <w:rPr>
          <w:rFonts w:asciiTheme="majorHAnsi" w:hAnsiTheme="majorHAnsi"/>
        </w:rPr>
      </w:pPr>
      <w:r w:rsidRPr="00A30F64">
        <w:rPr>
          <w:rFonts w:asciiTheme="majorHAnsi" w:hAnsiTheme="majorHAnsi"/>
        </w:rPr>
        <w:t>Karla- Opportunities for careers in Education</w:t>
      </w:r>
    </w:p>
    <w:p w14:paraId="10DB0E76" w14:textId="60D8A153" w:rsidR="00062032" w:rsidRDefault="003D055B" w:rsidP="006626CF">
      <w:pPr>
        <w:ind w:left="3600"/>
        <w:jc w:val="both"/>
        <w:rPr>
          <w:rFonts w:asciiTheme="majorHAnsi" w:hAnsiTheme="majorHAnsi"/>
        </w:rPr>
      </w:pPr>
      <w:r w:rsidRPr="00F735F2">
        <w:rPr>
          <w:rFonts w:asciiTheme="majorHAnsi" w:hAnsiTheme="majorHAnsi"/>
          <w:i/>
          <w:iCs/>
        </w:rPr>
        <w:t xml:space="preserve">Topics </w:t>
      </w:r>
      <w:r w:rsidR="00F735F2" w:rsidRPr="00F735F2">
        <w:rPr>
          <w:rFonts w:asciiTheme="majorHAnsi" w:hAnsiTheme="majorHAnsi"/>
          <w:i/>
          <w:iCs/>
        </w:rPr>
        <w:t>titles and</w:t>
      </w:r>
      <w:r w:rsidRPr="00F735F2">
        <w:rPr>
          <w:rFonts w:asciiTheme="majorHAnsi" w:hAnsiTheme="majorHAnsi"/>
          <w:i/>
          <w:iCs/>
        </w:rPr>
        <w:t xml:space="preserve"> </w:t>
      </w:r>
      <w:r w:rsidR="00F735F2" w:rsidRPr="00F735F2">
        <w:rPr>
          <w:rFonts w:asciiTheme="majorHAnsi" w:hAnsiTheme="majorHAnsi"/>
          <w:i/>
          <w:iCs/>
        </w:rPr>
        <w:t>d</w:t>
      </w:r>
      <w:r w:rsidRPr="00F735F2">
        <w:rPr>
          <w:rFonts w:asciiTheme="majorHAnsi" w:hAnsiTheme="majorHAnsi"/>
          <w:i/>
          <w:iCs/>
        </w:rPr>
        <w:t>escriptions due Monday, Nov. 18th</w:t>
      </w:r>
      <w:r w:rsidR="00062032" w:rsidRPr="00F735F2">
        <w:rPr>
          <w:rFonts w:asciiTheme="majorHAnsi" w:hAnsiTheme="majorHAnsi"/>
          <w:i/>
          <w:iCs/>
        </w:rPr>
        <w:t xml:space="preserve"> </w:t>
      </w:r>
      <w:r w:rsidRPr="00F735F2">
        <w:rPr>
          <w:rFonts w:asciiTheme="majorHAnsi" w:hAnsiTheme="majorHAnsi"/>
          <w:i/>
          <w:iCs/>
        </w:rPr>
        <w:t xml:space="preserve">to Mayra, </w:t>
      </w:r>
      <w:r w:rsidR="006626CF">
        <w:rPr>
          <w:rFonts w:asciiTheme="majorHAnsi" w:hAnsiTheme="majorHAnsi"/>
          <w:i/>
          <w:iCs/>
        </w:rPr>
        <w:t xml:space="preserve">and will be submitted </w:t>
      </w:r>
      <w:r w:rsidRPr="00F735F2">
        <w:rPr>
          <w:rFonts w:asciiTheme="majorHAnsi" w:hAnsiTheme="majorHAnsi"/>
          <w:i/>
          <w:iCs/>
        </w:rPr>
        <w:t xml:space="preserve">to </w:t>
      </w:r>
      <w:r w:rsidR="00F735F2" w:rsidRPr="00F735F2">
        <w:rPr>
          <w:rFonts w:asciiTheme="majorHAnsi" w:hAnsiTheme="majorHAnsi"/>
          <w:i/>
          <w:iCs/>
        </w:rPr>
        <w:t>the Executive Committee</w:t>
      </w:r>
      <w:r w:rsidR="00F735F2">
        <w:rPr>
          <w:rFonts w:asciiTheme="majorHAnsi" w:hAnsiTheme="majorHAnsi"/>
        </w:rPr>
        <w:t>.</w:t>
      </w:r>
    </w:p>
    <w:p w14:paraId="3FD859DB" w14:textId="77777777" w:rsidR="003D055B" w:rsidRDefault="003D055B" w:rsidP="00062032">
      <w:pPr>
        <w:ind w:left="2160"/>
        <w:jc w:val="both"/>
        <w:rPr>
          <w:rFonts w:asciiTheme="majorHAnsi" w:hAnsiTheme="majorHAnsi"/>
        </w:rPr>
      </w:pPr>
    </w:p>
    <w:p w14:paraId="07C27C7B" w14:textId="44376734" w:rsidR="003B1036" w:rsidRPr="003D055B" w:rsidRDefault="003B1036" w:rsidP="003D055B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 w:rsidRPr="003D055B">
        <w:rPr>
          <w:rFonts w:asciiTheme="majorHAnsi" w:hAnsiTheme="majorHAnsi"/>
        </w:rPr>
        <w:t xml:space="preserve">CCCCO Diversification Summit </w:t>
      </w:r>
    </w:p>
    <w:p w14:paraId="477D2FD0" w14:textId="3C1D50D5" w:rsidR="007F6390" w:rsidRDefault="007F6390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 19</w:t>
      </w:r>
      <w:r w:rsidRPr="007F63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  <w:vertAlign w:val="superscript"/>
        </w:rPr>
        <w:t xml:space="preserve"> </w:t>
      </w:r>
      <w:r w:rsidR="006626CF">
        <w:rPr>
          <w:rFonts w:asciiTheme="majorHAnsi" w:hAnsiTheme="majorHAnsi"/>
        </w:rPr>
        <w:t xml:space="preserve">and </w:t>
      </w:r>
      <w:r w:rsidR="006626CF" w:rsidRPr="006626CF">
        <w:rPr>
          <w:rFonts w:asciiTheme="majorHAnsi" w:hAnsiTheme="majorHAnsi"/>
          <w:i/>
          <w:iCs/>
        </w:rPr>
        <w:t>20</w:t>
      </w:r>
      <w:r w:rsidR="006626CF" w:rsidRPr="006626CF">
        <w:rPr>
          <w:rFonts w:asciiTheme="majorHAnsi" w:hAnsiTheme="majorHAnsi"/>
          <w:i/>
          <w:iCs/>
          <w:vertAlign w:val="superscript"/>
        </w:rPr>
        <w:t>th</w:t>
      </w:r>
      <w:r w:rsidR="006626CF" w:rsidRPr="006626CF">
        <w:rPr>
          <w:rFonts w:asciiTheme="majorHAnsi" w:hAnsiTheme="majorHAnsi"/>
          <w:i/>
          <w:iCs/>
        </w:rPr>
        <w:t xml:space="preserve"> </w:t>
      </w:r>
      <w:r w:rsidRPr="007F6390">
        <w:rPr>
          <w:rFonts w:asciiTheme="majorHAnsi" w:hAnsiTheme="majorHAnsi"/>
        </w:rPr>
        <w:t>location TBA)</w:t>
      </w:r>
    </w:p>
    <w:p w14:paraId="23D773DF" w14:textId="42B14673" w:rsidR="003B1036" w:rsidRDefault="003B1036" w:rsidP="006626CF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topics (2-3) </w:t>
      </w:r>
    </w:p>
    <w:p w14:paraId="25E8705D" w14:textId="77777777" w:rsidR="006626CF" w:rsidRPr="006626CF" w:rsidRDefault="006626CF" w:rsidP="006626CF">
      <w:pPr>
        <w:pStyle w:val="ListParagraph"/>
        <w:ind w:left="4320"/>
        <w:jc w:val="both"/>
        <w:rPr>
          <w:rFonts w:asciiTheme="majorHAnsi" w:hAnsiTheme="majorHAnsi"/>
        </w:rPr>
      </w:pPr>
    </w:p>
    <w:p w14:paraId="59693752" w14:textId="4D9AA46E" w:rsidR="00BD204A" w:rsidRPr="006626CF" w:rsidRDefault="00BD204A" w:rsidP="006626CF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6626CF">
        <w:rPr>
          <w:rFonts w:asciiTheme="majorHAnsi" w:hAnsiTheme="majorHAnsi"/>
        </w:rPr>
        <w:t>November/Dec Priorities</w:t>
      </w:r>
      <w:r w:rsidR="006626CF" w:rsidRPr="006626CF">
        <w:rPr>
          <w:rFonts w:asciiTheme="majorHAnsi" w:hAnsiTheme="majorHAnsi"/>
        </w:rPr>
        <w:t xml:space="preserve"> were reviewed.  Members to </w:t>
      </w:r>
    </w:p>
    <w:p w14:paraId="1ED295C9" w14:textId="399C6FD8" w:rsidR="008F007B" w:rsidRPr="006626CF" w:rsidRDefault="006626CF" w:rsidP="006626CF">
      <w:pPr>
        <w:ind w:left="144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 </w:t>
      </w:r>
      <w:r w:rsidR="008F007B" w:rsidRPr="006626CF">
        <w:rPr>
          <w:rFonts w:asciiTheme="majorHAnsi" w:hAnsiTheme="majorHAnsi"/>
        </w:rPr>
        <w:t>Rostrum article</w:t>
      </w:r>
      <w:r>
        <w:rPr>
          <w:rFonts w:asciiTheme="majorHAnsi" w:hAnsiTheme="majorHAnsi"/>
        </w:rPr>
        <w:t xml:space="preserve"> due Dec 13</w:t>
      </w:r>
      <w:r w:rsidRPr="006626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8F007B" w:rsidRPr="006626CF">
        <w:rPr>
          <w:rFonts w:asciiTheme="majorHAnsi" w:hAnsiTheme="majorHAnsi"/>
        </w:rPr>
        <w:t xml:space="preserve">Karla and </w:t>
      </w:r>
      <w:proofErr w:type="spellStart"/>
      <w:r w:rsidR="008F007B" w:rsidRPr="006626CF">
        <w:rPr>
          <w:rFonts w:asciiTheme="majorHAnsi" w:hAnsiTheme="majorHAnsi"/>
        </w:rPr>
        <w:t>Eileene</w:t>
      </w:r>
      <w:proofErr w:type="spellEnd"/>
      <w:r>
        <w:rPr>
          <w:rFonts w:asciiTheme="majorHAnsi" w:hAnsiTheme="majorHAnsi"/>
        </w:rPr>
        <w:t>)</w:t>
      </w:r>
      <w:r w:rsidRPr="006626CF">
        <w:rPr>
          <w:rFonts w:asciiTheme="majorHAnsi" w:hAnsiTheme="majorHAnsi"/>
        </w:rPr>
        <w:t xml:space="preserve"> Topic:</w:t>
      </w:r>
      <w:r w:rsidRPr="006626CF">
        <w:t xml:space="preserve"> </w:t>
      </w:r>
      <w:r w:rsidRPr="006626CF">
        <w:rPr>
          <w:rFonts w:asciiTheme="majorHAnsi" w:hAnsiTheme="majorHAnsi"/>
        </w:rPr>
        <w:t>Best practices for faculty involvement in the Student Equity &amp; Achievement Plan development and implementation</w:t>
      </w:r>
    </w:p>
    <w:p w14:paraId="5931092A" w14:textId="4542A40C" w:rsidR="00BD204A" w:rsidRPr="006626CF" w:rsidRDefault="006626CF" w:rsidP="006626CF">
      <w:pPr>
        <w:ind w:left="144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(2) </w:t>
      </w:r>
      <w:r w:rsidR="00BD204A" w:rsidRPr="006626CF">
        <w:rPr>
          <w:rFonts w:asciiTheme="majorHAnsi" w:hAnsiTheme="majorHAnsi"/>
        </w:rPr>
        <w:t>Tools</w:t>
      </w:r>
    </w:p>
    <w:p w14:paraId="1DB9DCB1" w14:textId="16CB0585" w:rsidR="00BD204A" w:rsidRDefault="00BD204A" w:rsidP="006626CF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Equity assessment of the implementation of AB705 Rubric (Juan)</w:t>
      </w:r>
    </w:p>
    <w:p w14:paraId="03DBF109" w14:textId="75F4D298" w:rsidR="00BD204A" w:rsidRPr="00940FA9" w:rsidRDefault="00BD204A" w:rsidP="006626CF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Outline EDI</w:t>
      </w:r>
      <w:r w:rsidR="00D803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Anti-</w:t>
      </w:r>
      <w:r w:rsidR="00D8039A">
        <w:rPr>
          <w:rFonts w:asciiTheme="majorHAnsi" w:hAnsiTheme="majorHAnsi"/>
        </w:rPr>
        <w:t>Racism</w:t>
      </w:r>
      <w:r>
        <w:rPr>
          <w:rFonts w:asciiTheme="majorHAnsi" w:hAnsiTheme="majorHAnsi"/>
        </w:rPr>
        <w:t xml:space="preserve"> Education module/webinar (</w:t>
      </w:r>
      <w:r w:rsidRPr="00BD204A">
        <w:rPr>
          <w:rFonts w:asciiTheme="majorHAnsi" w:hAnsiTheme="majorHAnsi"/>
        </w:rPr>
        <w:t>Mayra, Karla, Darcie</w:t>
      </w:r>
    </w:p>
    <w:p w14:paraId="5D1D9B4F" w14:textId="612B9217" w:rsidR="00D8039A" w:rsidRDefault="00BD204A" w:rsidP="006626CF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dialogue</w:t>
      </w:r>
      <w:r w:rsidR="00D8039A">
        <w:rPr>
          <w:rFonts w:asciiTheme="majorHAnsi" w:hAnsiTheme="majorHAnsi"/>
        </w:rPr>
        <w:t xml:space="preserve"> (Mayra, Cheryl, Karla</w:t>
      </w:r>
      <w:r w:rsidR="008F007B">
        <w:rPr>
          <w:rFonts w:asciiTheme="majorHAnsi" w:hAnsiTheme="majorHAnsi"/>
        </w:rPr>
        <w:t>, Eileene</w:t>
      </w:r>
      <w:r w:rsidR="00D8039A">
        <w:rPr>
          <w:rFonts w:asciiTheme="majorHAnsi" w:hAnsiTheme="majorHAnsi"/>
        </w:rPr>
        <w:t>)</w:t>
      </w:r>
    </w:p>
    <w:p w14:paraId="5F9057B1" w14:textId="4D3D021E" w:rsidR="006626CF" w:rsidRDefault="006626CF" w:rsidP="006626CF">
      <w:pPr>
        <w:pStyle w:val="ListParagraph"/>
        <w:ind w:left="3240"/>
        <w:jc w:val="both"/>
        <w:rPr>
          <w:rFonts w:asciiTheme="majorHAnsi" w:hAnsiTheme="majorHAnsi"/>
        </w:rPr>
      </w:pPr>
      <w:r w:rsidRPr="006626CF">
        <w:rPr>
          <w:rFonts w:asciiTheme="majorHAnsi" w:hAnsiTheme="majorHAnsi"/>
        </w:rPr>
        <w:t xml:space="preserve">Karla, Cheryl, Darcie and Mayra wet to begin to discuss the development of tools.  </w:t>
      </w:r>
      <w:proofErr w:type="spellStart"/>
      <w:r w:rsidRPr="006626CF">
        <w:rPr>
          <w:rFonts w:asciiTheme="majorHAnsi" w:hAnsiTheme="majorHAnsi"/>
        </w:rPr>
        <w:t>Eileene</w:t>
      </w:r>
      <w:proofErr w:type="spellEnd"/>
      <w:r w:rsidRPr="006626CF">
        <w:rPr>
          <w:rFonts w:asciiTheme="majorHAnsi" w:hAnsiTheme="majorHAnsi"/>
        </w:rPr>
        <w:t xml:space="preserve"> volunteered to join the Faculty diversification tools team.  </w:t>
      </w:r>
    </w:p>
    <w:p w14:paraId="68072DC6" w14:textId="77777777" w:rsidR="006626CF" w:rsidRDefault="00965B89" w:rsidP="006626CF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965B8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Min Qualification- collaboration with S&amp;P</w:t>
      </w:r>
      <w:r w:rsidR="00EF6FA4">
        <w:rPr>
          <w:rFonts w:asciiTheme="majorHAnsi" w:hAnsiTheme="majorHAnsi"/>
        </w:rPr>
        <w:t>/Ed Pol</w:t>
      </w:r>
      <w:r w:rsidR="0073733D">
        <w:rPr>
          <w:rFonts w:asciiTheme="majorHAnsi" w:hAnsiTheme="majorHAnsi"/>
        </w:rPr>
        <w:t xml:space="preserve"> update</w:t>
      </w:r>
    </w:p>
    <w:p w14:paraId="3F453561" w14:textId="678B59F6" w:rsidR="00D8039A" w:rsidRDefault="008F007B" w:rsidP="006626CF">
      <w:pPr>
        <w:pStyle w:val="ListParagraph"/>
        <w:ind w:left="3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Mayra will follow up how we will proceed. There is an interest in collaborating. </w:t>
      </w:r>
    </w:p>
    <w:p w14:paraId="23E67407" w14:textId="5AFDFBFF" w:rsidR="006626CF" w:rsidRPr="006626CF" w:rsidRDefault="006626CF" w:rsidP="006626CF">
      <w:pPr>
        <w:jc w:val="both"/>
        <w:rPr>
          <w:rFonts w:asciiTheme="majorHAnsi" w:hAnsiTheme="majorHAnsi"/>
        </w:rPr>
      </w:pPr>
    </w:p>
    <w:p w14:paraId="5CB93C1A" w14:textId="37660D86" w:rsidR="006626CF" w:rsidRDefault="006626CF" w:rsidP="008F007B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items:</w:t>
      </w:r>
    </w:p>
    <w:p w14:paraId="1337A6FF" w14:textId="7FF2E274" w:rsidR="008F007B" w:rsidRDefault="008F007B" w:rsidP="008F007B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Karla- Update- Fresno CC will be adopting the ASCCC Inclusion Statement</w:t>
      </w:r>
    </w:p>
    <w:p w14:paraId="2A8841DD" w14:textId="6A023B51" w:rsidR="00B4192E" w:rsidRDefault="00B4192E" w:rsidP="008F007B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Mayra- </w:t>
      </w:r>
      <w:r w:rsidR="0097277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Diversity,</w:t>
      </w:r>
      <w:r w:rsidR="00972775">
        <w:rPr>
          <w:rFonts w:asciiTheme="majorHAnsi" w:hAnsiTheme="majorHAnsi"/>
        </w:rPr>
        <w:t xml:space="preserve"> Equity and Inclusion Integration Plan</w:t>
      </w:r>
      <w:r>
        <w:rPr>
          <w:rFonts w:asciiTheme="majorHAnsi" w:hAnsiTheme="majorHAnsi"/>
        </w:rPr>
        <w:t xml:space="preserve"> (approved by the BOG) </w:t>
      </w:r>
      <w:r w:rsidR="00972775">
        <w:rPr>
          <w:rFonts w:asciiTheme="majorHAnsi" w:hAnsiTheme="majorHAnsi"/>
        </w:rPr>
        <w:t>was</w:t>
      </w:r>
      <w:r>
        <w:rPr>
          <w:rFonts w:asciiTheme="majorHAnsi" w:hAnsiTheme="majorHAnsi"/>
        </w:rPr>
        <w:t xml:space="preserve"> review</w:t>
      </w:r>
      <w:r w:rsidR="00972775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and pull out relevant items that we can include into our work. Mayra will be sharing the document </w:t>
      </w:r>
      <w:r w:rsidR="00972775">
        <w:rPr>
          <w:rFonts w:asciiTheme="majorHAnsi" w:hAnsiTheme="majorHAnsi"/>
        </w:rPr>
        <w:t>at our next meeting</w:t>
      </w:r>
    </w:p>
    <w:p w14:paraId="71A4CE65" w14:textId="77777777" w:rsidR="003B1036" w:rsidRPr="003B1036" w:rsidRDefault="003B1036" w:rsidP="003B1036">
      <w:pPr>
        <w:jc w:val="both"/>
        <w:rPr>
          <w:rFonts w:asciiTheme="majorHAnsi" w:hAnsiTheme="majorHAnsi"/>
        </w:rPr>
      </w:pPr>
    </w:p>
    <w:p w14:paraId="3AB23266" w14:textId="77777777" w:rsidR="00BD204A" w:rsidRPr="00BD204A" w:rsidRDefault="00BD204A" w:rsidP="00BD204A">
      <w:pPr>
        <w:pStyle w:val="ListParagraph"/>
        <w:ind w:left="3240"/>
        <w:jc w:val="both"/>
        <w:rPr>
          <w:rFonts w:asciiTheme="majorHAnsi" w:hAnsiTheme="majorHAnsi"/>
        </w:rPr>
      </w:pPr>
    </w:p>
    <w:p w14:paraId="276E8C60" w14:textId="0E88CCC7" w:rsidR="0073733D" w:rsidRDefault="0073733D" w:rsidP="006626CF">
      <w:pPr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Meetings</w:t>
      </w:r>
    </w:p>
    <w:p w14:paraId="0FFC553F" w14:textId="4613BF9F" w:rsidR="007C6F6C" w:rsidRDefault="00B4192E" w:rsidP="006626CF">
      <w:pPr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meeting:  </w:t>
      </w:r>
      <w:r w:rsidR="00544DAB">
        <w:rPr>
          <w:rFonts w:asciiTheme="majorHAnsi" w:hAnsiTheme="majorHAnsi"/>
        </w:rPr>
        <w:t>Wednesday,</w:t>
      </w:r>
      <w:r w:rsidR="007C6F6C" w:rsidRPr="007C6F6C">
        <w:rPr>
          <w:rFonts w:asciiTheme="majorHAnsi" w:hAnsiTheme="majorHAnsi"/>
        </w:rPr>
        <w:t xml:space="preserve"> </w:t>
      </w:r>
      <w:r w:rsidR="00544DAB">
        <w:rPr>
          <w:rFonts w:asciiTheme="majorHAnsi" w:hAnsiTheme="majorHAnsi"/>
        </w:rPr>
        <w:t>December 4</w:t>
      </w:r>
      <w:r w:rsidR="007C6F6C" w:rsidRPr="007C6F6C">
        <w:rPr>
          <w:rFonts w:asciiTheme="majorHAnsi" w:hAnsiTheme="majorHAnsi"/>
        </w:rPr>
        <w:t>, 2019, 8am</w:t>
      </w:r>
      <w:r w:rsidR="00ED4AC4">
        <w:rPr>
          <w:rFonts w:asciiTheme="majorHAnsi" w:hAnsiTheme="majorHAnsi"/>
        </w:rPr>
        <w:t xml:space="preserve"> (Zoom meeting)</w:t>
      </w:r>
    </w:p>
    <w:p w14:paraId="26AA8780" w14:textId="7B9EDAAC" w:rsidR="0073733D" w:rsidRDefault="0073733D" w:rsidP="006626CF">
      <w:pPr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Jan-March meetings</w:t>
      </w:r>
      <w:r w:rsidR="00B4192E">
        <w:rPr>
          <w:rFonts w:asciiTheme="majorHAnsi" w:hAnsiTheme="majorHAnsi"/>
        </w:rPr>
        <w:t xml:space="preserve">: Think about </w:t>
      </w:r>
      <w:r w:rsidR="00972775">
        <w:rPr>
          <w:rFonts w:asciiTheme="majorHAnsi" w:hAnsiTheme="majorHAnsi"/>
        </w:rPr>
        <w:t xml:space="preserve">dates and </w:t>
      </w:r>
      <w:r w:rsidR="00B4192E">
        <w:rPr>
          <w:rFonts w:asciiTheme="majorHAnsi" w:hAnsiTheme="majorHAnsi"/>
        </w:rPr>
        <w:t xml:space="preserve">times that will work better. </w:t>
      </w:r>
    </w:p>
    <w:p w14:paraId="6442410A" w14:textId="125247EC" w:rsidR="0073733D" w:rsidRPr="007C6F6C" w:rsidRDefault="0073733D" w:rsidP="006626CF">
      <w:pPr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Join meeting with the Faculty Leadership Development Committee</w:t>
      </w:r>
      <w:r w:rsidR="00694119">
        <w:rPr>
          <w:rFonts w:asciiTheme="majorHAnsi" w:hAnsiTheme="majorHAnsi"/>
        </w:rPr>
        <w:t xml:space="preserve"> as well as the S&amp;P and Ed Pol</w:t>
      </w:r>
      <w:r w:rsidR="003F0276">
        <w:rPr>
          <w:rFonts w:asciiTheme="majorHAnsi" w:hAnsiTheme="majorHAnsi"/>
        </w:rPr>
        <w:t xml:space="preserve">- This </w:t>
      </w:r>
      <w:r w:rsidR="00972775">
        <w:rPr>
          <w:rFonts w:asciiTheme="majorHAnsi" w:hAnsiTheme="majorHAnsi"/>
        </w:rPr>
        <w:t xml:space="preserve">maybe </w:t>
      </w:r>
      <w:r w:rsidR="003F0276">
        <w:rPr>
          <w:rFonts w:asciiTheme="majorHAnsi" w:hAnsiTheme="majorHAnsi"/>
        </w:rPr>
        <w:t xml:space="preserve">an in-person meeting. </w:t>
      </w:r>
    </w:p>
    <w:p w14:paraId="7D7EB883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3FB0468" w14:textId="77777777" w:rsidR="00A0249F" w:rsidRDefault="00A0249F" w:rsidP="006626CF">
      <w:pPr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F28AD48" w14:textId="3CA4D4F8" w:rsidR="00800B43" w:rsidRDefault="00F524F2" w:rsidP="006626CF">
      <w:pPr>
        <w:numPr>
          <w:ilvl w:val="1"/>
          <w:numId w:val="21"/>
        </w:numPr>
        <w:jc w:val="both"/>
        <w:rPr>
          <w:rFonts w:asciiTheme="majorHAnsi" w:hAnsiTheme="majorHAnsi"/>
        </w:rPr>
      </w:pPr>
      <w:hyperlink r:id="rId9" w:history="1">
        <w:r w:rsidR="00A0249F" w:rsidRPr="0073733D">
          <w:rPr>
            <w:rStyle w:val="Hyperlink"/>
            <w:rFonts w:asciiTheme="majorHAnsi" w:hAnsiTheme="majorHAnsi"/>
          </w:rPr>
          <w:t>Events</w:t>
        </w:r>
      </w:hyperlink>
    </w:p>
    <w:p w14:paraId="2A56A889" w14:textId="19511B95" w:rsidR="00A0249F" w:rsidRDefault="00800B43" w:rsidP="006626CF">
      <w:pPr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  <w:r w:rsidR="00A0249F">
        <w:rPr>
          <w:rFonts w:asciiTheme="majorHAnsi" w:hAnsiTheme="majorHAnsi"/>
        </w:rPr>
        <w:t xml:space="preserve"> </w:t>
      </w:r>
    </w:p>
    <w:p w14:paraId="579BD87A" w14:textId="77777777" w:rsidR="000B60CF" w:rsidRPr="000B60CF" w:rsidRDefault="000B60CF" w:rsidP="000B60CF">
      <w:pPr>
        <w:ind w:left="1440"/>
        <w:jc w:val="both"/>
        <w:rPr>
          <w:rFonts w:asciiTheme="majorHAnsi" w:hAnsiTheme="majorHAnsi"/>
        </w:rPr>
      </w:pPr>
    </w:p>
    <w:p w14:paraId="68B0017F" w14:textId="3D05E096" w:rsidR="00A0249F" w:rsidRDefault="00A0249F" w:rsidP="006626CF">
      <w:pPr>
        <w:numPr>
          <w:ilvl w:val="0"/>
          <w:numId w:val="21"/>
        </w:numPr>
        <w:rPr>
          <w:rFonts w:asciiTheme="majorHAnsi" w:hAnsiTheme="majorHAnsi"/>
        </w:rPr>
      </w:pPr>
      <w:r w:rsidRPr="00A0249F">
        <w:rPr>
          <w:rFonts w:asciiTheme="majorHAnsi" w:hAnsiTheme="majorHAnsi"/>
        </w:rPr>
        <w:t xml:space="preserve">Closing comments and appreciations </w:t>
      </w:r>
      <w:r w:rsidR="005207E0">
        <w:rPr>
          <w:rFonts w:asciiTheme="majorHAnsi" w:hAnsiTheme="majorHAnsi"/>
        </w:rPr>
        <w:t>– Appreciated members who helped with the resolutions.</w:t>
      </w:r>
    </w:p>
    <w:p w14:paraId="598C50F5" w14:textId="77777777" w:rsidR="00A0249F" w:rsidRDefault="00A0249F" w:rsidP="00A0249F">
      <w:pPr>
        <w:ind w:left="1080"/>
        <w:rPr>
          <w:rFonts w:asciiTheme="majorHAnsi" w:hAnsiTheme="majorHAnsi"/>
        </w:rPr>
      </w:pPr>
    </w:p>
    <w:p w14:paraId="2C3A1387" w14:textId="1A91EA6E" w:rsidR="00800B43" w:rsidRPr="00466754" w:rsidRDefault="00A0249F" w:rsidP="006626CF">
      <w:pPr>
        <w:numPr>
          <w:ilvl w:val="0"/>
          <w:numId w:val="21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</w:t>
      </w:r>
      <w:r w:rsidR="00114FE7">
        <w:rPr>
          <w:rFonts w:asciiTheme="majorHAnsi" w:hAnsiTheme="majorHAnsi"/>
        </w:rPr>
        <w:t>n</w:t>
      </w:r>
      <w:r w:rsidRPr="00B423C2">
        <w:rPr>
          <w:rFonts w:asciiTheme="majorHAnsi" w:hAnsiTheme="majorHAnsi"/>
          <w:b/>
        </w:rPr>
        <w:t xml:space="preserve"> </w:t>
      </w:r>
    </w:p>
    <w:p w14:paraId="4F444450" w14:textId="77777777" w:rsidR="00466754" w:rsidRDefault="00466754" w:rsidP="00466754">
      <w:pPr>
        <w:rPr>
          <w:rFonts w:asciiTheme="majorHAnsi" w:hAnsiTheme="majorHAnsi"/>
        </w:rPr>
      </w:pPr>
    </w:p>
    <w:p w14:paraId="5F90C0E0" w14:textId="056FA76F" w:rsidR="00466754" w:rsidRDefault="00466754" w:rsidP="00466754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Respectfully Submitted, </w:t>
      </w:r>
    </w:p>
    <w:p w14:paraId="08FDA355" w14:textId="2776FF9A" w:rsidR="00466754" w:rsidRDefault="00466754" w:rsidP="00466754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Eileene Tejada</w:t>
      </w:r>
    </w:p>
    <w:p w14:paraId="5F8D611C" w14:textId="4DD362A3" w:rsidR="00613950" w:rsidRPr="00456E51" w:rsidRDefault="00613950" w:rsidP="0046675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>11/ 12/2019</w:t>
      </w:r>
    </w:p>
    <w:p w14:paraId="2540E4FC" w14:textId="77777777" w:rsidR="00800B43" w:rsidRDefault="00800B43" w:rsidP="00114FE7">
      <w:pPr>
        <w:jc w:val="center"/>
        <w:rPr>
          <w:rFonts w:asciiTheme="majorHAnsi" w:hAnsiTheme="majorHAnsi"/>
          <w:b/>
        </w:rPr>
      </w:pPr>
    </w:p>
    <w:p w14:paraId="36AD7CC7" w14:textId="542AF24F" w:rsidR="001C6D23" w:rsidRDefault="007D1459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035FC246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Tasks in Progress:</w:t>
      </w:r>
    </w:p>
    <w:p w14:paraId="5F83964A" w14:textId="033ACC17" w:rsidR="00972775" w:rsidRDefault="00972775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Review DEI Integration Plan ASCCC Assignments </w:t>
      </w:r>
    </w:p>
    <w:p w14:paraId="7C0E01F7" w14:textId="44467F04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Pr="00E3086C">
        <w:rPr>
          <w:rFonts w:ascii="Calibri" w:hAnsi="Calibri" w:cs="Calibri"/>
          <w:color w:val="000000"/>
        </w:rPr>
        <w:t xml:space="preserve">ollow-up with the </w:t>
      </w:r>
      <w:r>
        <w:rPr>
          <w:rFonts w:ascii="Calibri" w:hAnsi="Calibri" w:cs="Calibri"/>
          <w:color w:val="000000"/>
        </w:rPr>
        <w:t xml:space="preserve">EDAC </w:t>
      </w:r>
      <w:r w:rsidRPr="00E3086C">
        <w:rPr>
          <w:rFonts w:ascii="Calibri" w:hAnsi="Calibri" w:cs="Calibri"/>
          <w:color w:val="000000"/>
        </w:rPr>
        <w:t xml:space="preserve">previous chair to see if </w:t>
      </w:r>
      <w:r>
        <w:rPr>
          <w:rFonts w:ascii="Calibri" w:hAnsi="Calibri" w:cs="Calibri"/>
          <w:color w:val="000000"/>
        </w:rPr>
        <w:t xml:space="preserve">Committee Priorities </w:t>
      </w:r>
      <w:r w:rsidRPr="00E3086C">
        <w:rPr>
          <w:rFonts w:ascii="Calibri" w:hAnsi="Calibri" w:cs="Calibri"/>
          <w:color w:val="000000"/>
        </w:rPr>
        <w:t>comments were placed anywhere else.</w:t>
      </w:r>
      <w:r>
        <w:rPr>
          <w:rFonts w:ascii="Calibri" w:hAnsi="Calibri" w:cs="Calibri"/>
          <w:color w:val="000000"/>
        </w:rPr>
        <w:t xml:space="preserve"> (Mayra)</w:t>
      </w:r>
    </w:p>
    <w:p w14:paraId="406E5671" w14:textId="3D105FF0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Discuss next steps to support Undocumented Students.</w:t>
      </w:r>
      <w:r w:rsidR="00972775">
        <w:rPr>
          <w:rFonts w:ascii="Calibri" w:hAnsi="Calibri" w:cs="Calibri"/>
          <w:color w:val="000000"/>
        </w:rPr>
        <w:t xml:space="preserve"> Review the website </w:t>
      </w:r>
      <w:hyperlink r:id="rId10" w:history="1">
        <w:r w:rsidR="00972775" w:rsidRPr="00F94FE7">
          <w:rPr>
            <w:rStyle w:val="Hyperlink"/>
            <w:rFonts w:ascii="Calibri" w:hAnsi="Calibri" w:cs="Calibri"/>
          </w:rPr>
          <w:t>https://www.ccleague.org/advocacy/federal-advocacy/supporting-undocumented-students</w:t>
        </w:r>
      </w:hyperlink>
      <w:r w:rsidR="00972775">
        <w:rPr>
          <w:rFonts w:ascii="Calibri" w:hAnsi="Calibri" w:cs="Calibri"/>
          <w:color w:val="000000"/>
        </w:rPr>
        <w:t xml:space="preserve"> </w:t>
      </w:r>
    </w:p>
    <w:p w14:paraId="23DEA171" w14:textId="77777777" w:rsidR="00972775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 with the Executive Committee concern of committee members financial ability to attend Plenary. </w:t>
      </w:r>
    </w:p>
    <w:p w14:paraId="63F714AD" w14:textId="6EE5BD39" w:rsidR="0083762D" w:rsidRDefault="00972775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 the referral from the </w:t>
      </w:r>
      <w:proofErr w:type="spellStart"/>
      <w:r>
        <w:rPr>
          <w:rFonts w:ascii="Calibri" w:hAnsi="Calibri" w:cs="Calibri"/>
          <w:color w:val="000000"/>
        </w:rPr>
        <w:t>RwLS</w:t>
      </w:r>
      <w:proofErr w:type="spellEnd"/>
      <w:r>
        <w:rPr>
          <w:rFonts w:ascii="Calibri" w:hAnsi="Calibri" w:cs="Calibri"/>
          <w:color w:val="000000"/>
        </w:rPr>
        <w:t xml:space="preserve"> committee, Resolution S19 13.01 In Support of All Gender Restrooms</w:t>
      </w:r>
      <w:r w:rsidR="0083762D">
        <w:rPr>
          <w:rFonts w:ascii="Calibri" w:hAnsi="Calibri" w:cs="Calibri"/>
          <w:color w:val="000000"/>
        </w:rPr>
        <w:t xml:space="preserve"> </w:t>
      </w:r>
    </w:p>
    <w:p w14:paraId="18E112B5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9765C6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Completed Tasks:</w:t>
      </w:r>
    </w:p>
    <w:p w14:paraId="0428235E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EDAC Work Plan (approved 10/9/19) </w:t>
      </w:r>
    </w:p>
    <w:p w14:paraId="12E176BD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EDAC charge review</w:t>
      </w:r>
    </w:p>
    <w:p w14:paraId="6E94DCDE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Recommendation to Adopt the CACC Diversity, Equity &amp; Inclusion Statement</w:t>
      </w:r>
    </w:p>
    <w:p w14:paraId="3CCE92F8" w14:textId="77777777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B60CF">
        <w:rPr>
          <w:rFonts w:ascii="Calibri" w:hAnsi="Calibri" w:cs="Calibri"/>
          <w:color w:val="000000"/>
        </w:rPr>
        <w:t xml:space="preserve">Rostrum article </w:t>
      </w:r>
      <w:r w:rsidRPr="000B60CF">
        <w:rPr>
          <w:b/>
          <w:bCs/>
          <w:i/>
        </w:rPr>
        <w:t>Subtle Support for Our Undocumented Students in the Classroom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by Juan </w:t>
      </w:r>
      <w:proofErr w:type="spellStart"/>
      <w:r>
        <w:rPr>
          <w:bCs/>
          <w:i/>
        </w:rPr>
        <w:t>Buriel</w:t>
      </w:r>
      <w:proofErr w:type="spellEnd"/>
    </w:p>
    <w:p w14:paraId="45168054" w14:textId="01B444C2" w:rsidR="0083762D" w:rsidRDefault="0083762D" w:rsidP="0083762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3762D">
        <w:rPr>
          <w:rFonts w:ascii="Calibri" w:hAnsi="Calibri" w:cs="Calibri"/>
          <w:color w:val="000000"/>
        </w:rPr>
        <w:t xml:space="preserve">Partner with the Foundation CCC and CCCO </w:t>
      </w:r>
      <w:r w:rsidRPr="0083762D">
        <w:rPr>
          <w:rFonts w:asciiTheme="majorHAnsi" w:hAnsiTheme="majorHAnsi"/>
        </w:rPr>
        <w:t>Undocumented Students Week of Action</w:t>
      </w:r>
      <w:r w:rsidRPr="0083762D">
        <w:rPr>
          <w:rFonts w:ascii="Calibri" w:hAnsi="Calibri" w:cs="Calibri"/>
          <w:color w:val="000000"/>
        </w:rPr>
        <w:t xml:space="preserve"> Follow-up with Input To-Dos on Basecamp and assignments</w:t>
      </w:r>
      <w:r w:rsidRPr="00E3086C">
        <w:t xml:space="preserve"> </w:t>
      </w:r>
      <w:r>
        <w:t>(</w:t>
      </w:r>
      <w:r w:rsidRPr="0083762D">
        <w:rPr>
          <w:rFonts w:asciiTheme="majorHAnsi" w:hAnsiTheme="majorHAnsi" w:cstheme="majorHAnsi"/>
          <w:sz w:val="20"/>
          <w:szCs w:val="20"/>
        </w:rPr>
        <w:t xml:space="preserve">Note: </w:t>
      </w:r>
      <w:r w:rsidRPr="0083762D">
        <w:rPr>
          <w:rFonts w:asciiTheme="majorHAnsi" w:hAnsiTheme="majorHAnsi" w:cstheme="majorHAnsi"/>
          <w:color w:val="000000"/>
          <w:sz w:val="20"/>
          <w:szCs w:val="20"/>
        </w:rPr>
        <w:t>Incorporate resolutions in Action Plan)</w:t>
      </w:r>
      <w:r w:rsidRPr="0083762D">
        <w:rPr>
          <w:rFonts w:ascii="Calibri" w:hAnsi="Calibri" w:cs="Calibri"/>
          <w:color w:val="000000"/>
        </w:rPr>
        <w:t xml:space="preserve"> </w:t>
      </w:r>
    </w:p>
    <w:p w14:paraId="71DD432E" w14:textId="77777777" w:rsidR="00972775" w:rsidRDefault="00972775" w:rsidP="009727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2019 Fall Plenary Resolutions submitted and adopted by the body. </w:t>
      </w:r>
    </w:p>
    <w:p w14:paraId="4C33B85A" w14:textId="6C4D7062" w:rsidR="00972775" w:rsidRPr="00972775" w:rsidRDefault="00972775" w:rsidP="0097277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972775">
        <w:rPr>
          <w:rFonts w:ascii="Calibri" w:hAnsi="Calibri" w:cs="Calibri"/>
          <w:color w:val="000000"/>
        </w:rPr>
        <w:t>Resolution 3.02 on anti-racism/no hate education was approved.</w:t>
      </w:r>
    </w:p>
    <w:p w14:paraId="418F9C5C" w14:textId="2002B955" w:rsidR="00972775" w:rsidRPr="0083762D" w:rsidRDefault="00972775" w:rsidP="0097277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972775">
        <w:rPr>
          <w:rFonts w:ascii="Calibri" w:hAnsi="Calibri" w:cs="Calibri"/>
          <w:color w:val="000000"/>
        </w:rPr>
        <w:t>Resolution 3.03 on replacing the ASCCC Inclusion statement with a new Diversity, Equity, and Inclusion Statement was approved by acclimation.</w:t>
      </w:r>
    </w:p>
    <w:p w14:paraId="31986409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D60C1B" w14:textId="2F62FBB9" w:rsidR="000B60CF" w:rsidRPr="00114FE7" w:rsidRDefault="000B60CF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B60CF" w:rsidRPr="00114FE7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3D055B" w:rsidRDefault="003D055B">
      <w:r>
        <w:separator/>
      </w:r>
    </w:p>
  </w:endnote>
  <w:endnote w:type="continuationSeparator" w:id="0">
    <w:p w14:paraId="798BF3D9" w14:textId="77777777" w:rsidR="003D055B" w:rsidRDefault="003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3D055B" w:rsidRDefault="003D0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3D055B" w:rsidRDefault="003D0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3D055B" w:rsidRDefault="003D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3D055B" w:rsidRDefault="003D055B">
      <w:r>
        <w:separator/>
      </w:r>
    </w:p>
  </w:footnote>
  <w:footnote w:type="continuationSeparator" w:id="0">
    <w:p w14:paraId="523164D3" w14:textId="77777777" w:rsidR="003D055B" w:rsidRDefault="003D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3D055B" w:rsidRDefault="003D0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3D055B" w:rsidRDefault="003D0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3D055B" w:rsidRDefault="003D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F3481"/>
    <w:multiLevelType w:val="hybridMultilevel"/>
    <w:tmpl w:val="D1568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B5DEE"/>
    <w:multiLevelType w:val="hybridMultilevel"/>
    <w:tmpl w:val="9FC6E53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A48AF08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2B3"/>
    <w:multiLevelType w:val="hybridMultilevel"/>
    <w:tmpl w:val="2C4A58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151F"/>
    <w:multiLevelType w:val="hybridMultilevel"/>
    <w:tmpl w:val="EFAC3B6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31B9"/>
    <w:multiLevelType w:val="hybridMultilevel"/>
    <w:tmpl w:val="9D369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D284B"/>
    <w:multiLevelType w:val="hybridMultilevel"/>
    <w:tmpl w:val="22BAB720"/>
    <w:lvl w:ilvl="0" w:tplc="BA501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9F0DD4"/>
    <w:multiLevelType w:val="hybridMultilevel"/>
    <w:tmpl w:val="311A025A"/>
    <w:lvl w:ilvl="0" w:tplc="7B90A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4A1BD4"/>
    <w:multiLevelType w:val="hybridMultilevel"/>
    <w:tmpl w:val="43DA5B9E"/>
    <w:lvl w:ilvl="0" w:tplc="3C1ED3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38C65EB"/>
    <w:multiLevelType w:val="hybridMultilevel"/>
    <w:tmpl w:val="8E02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14634"/>
    <w:multiLevelType w:val="hybridMultilevel"/>
    <w:tmpl w:val="0C5A1342"/>
    <w:lvl w:ilvl="0" w:tplc="1BACD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4EF79BF"/>
    <w:multiLevelType w:val="hybridMultilevel"/>
    <w:tmpl w:val="2014F348"/>
    <w:lvl w:ilvl="0" w:tplc="E42E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9B422A"/>
    <w:multiLevelType w:val="hybridMultilevel"/>
    <w:tmpl w:val="13AAE8F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6369A"/>
    <w:multiLevelType w:val="hybridMultilevel"/>
    <w:tmpl w:val="3182CFE8"/>
    <w:lvl w:ilvl="0" w:tplc="4080F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A123E"/>
    <w:multiLevelType w:val="hybridMultilevel"/>
    <w:tmpl w:val="1EEE0984"/>
    <w:lvl w:ilvl="0" w:tplc="040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21" w15:restartNumberingAfterBreak="0">
    <w:nsid w:val="4FB52AC2"/>
    <w:multiLevelType w:val="multilevel"/>
    <w:tmpl w:val="09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774E9"/>
    <w:multiLevelType w:val="hybridMultilevel"/>
    <w:tmpl w:val="A8ECE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D6CFA"/>
    <w:multiLevelType w:val="hybridMultilevel"/>
    <w:tmpl w:val="23B4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7" w15:restartNumberingAfterBreak="0">
    <w:nsid w:val="76FA3759"/>
    <w:multiLevelType w:val="hybridMultilevel"/>
    <w:tmpl w:val="DF7884E2"/>
    <w:lvl w:ilvl="0" w:tplc="909EA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1D77B6"/>
    <w:multiLevelType w:val="hybridMultilevel"/>
    <w:tmpl w:val="10EEBA94"/>
    <w:lvl w:ilvl="0" w:tplc="3B22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95351"/>
    <w:multiLevelType w:val="hybridMultilevel"/>
    <w:tmpl w:val="A9360E68"/>
    <w:lvl w:ilvl="0" w:tplc="C5B66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3"/>
  </w:num>
  <w:num w:numId="6">
    <w:abstractNumId w:val="24"/>
  </w:num>
  <w:num w:numId="7">
    <w:abstractNumId w:val="4"/>
  </w:num>
  <w:num w:numId="8">
    <w:abstractNumId w:val="8"/>
  </w:num>
  <w:num w:numId="9">
    <w:abstractNumId w:val="16"/>
  </w:num>
  <w:num w:numId="10">
    <w:abstractNumId w:val="23"/>
  </w:num>
  <w:num w:numId="11">
    <w:abstractNumId w:val="14"/>
  </w:num>
  <w:num w:numId="12">
    <w:abstractNumId w:val="21"/>
  </w:num>
  <w:num w:numId="13">
    <w:abstractNumId w:val="18"/>
  </w:num>
  <w:num w:numId="14">
    <w:abstractNumId w:val="6"/>
  </w:num>
  <w:num w:numId="15">
    <w:abstractNumId w:val="25"/>
  </w:num>
  <w:num w:numId="16">
    <w:abstractNumId w:val="22"/>
  </w:num>
  <w:num w:numId="17">
    <w:abstractNumId w:val="29"/>
  </w:num>
  <w:num w:numId="18">
    <w:abstractNumId w:val="19"/>
  </w:num>
  <w:num w:numId="19">
    <w:abstractNumId w:val="15"/>
  </w:num>
  <w:num w:numId="20">
    <w:abstractNumId w:val="5"/>
  </w:num>
  <w:num w:numId="21">
    <w:abstractNumId w:val="2"/>
  </w:num>
  <w:num w:numId="22">
    <w:abstractNumId w:val="9"/>
  </w:num>
  <w:num w:numId="23">
    <w:abstractNumId w:val="11"/>
  </w:num>
  <w:num w:numId="24">
    <w:abstractNumId w:val="13"/>
  </w:num>
  <w:num w:numId="25">
    <w:abstractNumId w:val="20"/>
  </w:num>
  <w:num w:numId="26">
    <w:abstractNumId w:val="10"/>
  </w:num>
  <w:num w:numId="27">
    <w:abstractNumId w:val="7"/>
  </w:num>
  <w:num w:numId="28">
    <w:abstractNumId w:val="12"/>
  </w:num>
  <w:num w:numId="29">
    <w:abstractNumId w:val="27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0EE2"/>
    <w:rsid w:val="00035A84"/>
    <w:rsid w:val="00036445"/>
    <w:rsid w:val="00042A4E"/>
    <w:rsid w:val="00054173"/>
    <w:rsid w:val="00062032"/>
    <w:rsid w:val="0006307F"/>
    <w:rsid w:val="000664BF"/>
    <w:rsid w:val="0008280E"/>
    <w:rsid w:val="00082EE9"/>
    <w:rsid w:val="00092652"/>
    <w:rsid w:val="00095961"/>
    <w:rsid w:val="000A020D"/>
    <w:rsid w:val="000A0815"/>
    <w:rsid w:val="000A10E5"/>
    <w:rsid w:val="000A632A"/>
    <w:rsid w:val="000A657A"/>
    <w:rsid w:val="000B0360"/>
    <w:rsid w:val="000B2CFD"/>
    <w:rsid w:val="000B60CF"/>
    <w:rsid w:val="000B690E"/>
    <w:rsid w:val="000C088C"/>
    <w:rsid w:val="000C489F"/>
    <w:rsid w:val="000C5A9C"/>
    <w:rsid w:val="000C729D"/>
    <w:rsid w:val="000D0FFA"/>
    <w:rsid w:val="000D4729"/>
    <w:rsid w:val="000E0550"/>
    <w:rsid w:val="000E06F1"/>
    <w:rsid w:val="000E47C1"/>
    <w:rsid w:val="000F18D3"/>
    <w:rsid w:val="00100899"/>
    <w:rsid w:val="00100AAE"/>
    <w:rsid w:val="00105D15"/>
    <w:rsid w:val="001132AF"/>
    <w:rsid w:val="00114FE7"/>
    <w:rsid w:val="001159E8"/>
    <w:rsid w:val="001247C0"/>
    <w:rsid w:val="00124D85"/>
    <w:rsid w:val="00141549"/>
    <w:rsid w:val="0016495D"/>
    <w:rsid w:val="001822F7"/>
    <w:rsid w:val="00194DC3"/>
    <w:rsid w:val="001A1233"/>
    <w:rsid w:val="001A59A3"/>
    <w:rsid w:val="001A774F"/>
    <w:rsid w:val="001B0A38"/>
    <w:rsid w:val="001B27EE"/>
    <w:rsid w:val="001B40DA"/>
    <w:rsid w:val="001C6D23"/>
    <w:rsid w:val="001D7C43"/>
    <w:rsid w:val="001E0589"/>
    <w:rsid w:val="001E639C"/>
    <w:rsid w:val="001E7E29"/>
    <w:rsid w:val="0022023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2FF1"/>
    <w:rsid w:val="00297BC9"/>
    <w:rsid w:val="002A195F"/>
    <w:rsid w:val="002A29C4"/>
    <w:rsid w:val="002B186E"/>
    <w:rsid w:val="002B3AAE"/>
    <w:rsid w:val="002B67DA"/>
    <w:rsid w:val="002C0FB1"/>
    <w:rsid w:val="002C4552"/>
    <w:rsid w:val="002E3585"/>
    <w:rsid w:val="002F6055"/>
    <w:rsid w:val="00300EA5"/>
    <w:rsid w:val="003042CC"/>
    <w:rsid w:val="00312BAB"/>
    <w:rsid w:val="0031428C"/>
    <w:rsid w:val="003149F9"/>
    <w:rsid w:val="003231E8"/>
    <w:rsid w:val="00344A9C"/>
    <w:rsid w:val="00344AC3"/>
    <w:rsid w:val="003512C8"/>
    <w:rsid w:val="003569D0"/>
    <w:rsid w:val="0036640B"/>
    <w:rsid w:val="00377E5C"/>
    <w:rsid w:val="00377EEC"/>
    <w:rsid w:val="003906EA"/>
    <w:rsid w:val="003918DE"/>
    <w:rsid w:val="00395567"/>
    <w:rsid w:val="003A0C05"/>
    <w:rsid w:val="003A0ED0"/>
    <w:rsid w:val="003B1036"/>
    <w:rsid w:val="003B4DEB"/>
    <w:rsid w:val="003C2286"/>
    <w:rsid w:val="003D055B"/>
    <w:rsid w:val="003F0276"/>
    <w:rsid w:val="003F35E5"/>
    <w:rsid w:val="003F479C"/>
    <w:rsid w:val="003F6559"/>
    <w:rsid w:val="004027AC"/>
    <w:rsid w:val="004063AF"/>
    <w:rsid w:val="00412492"/>
    <w:rsid w:val="004131DA"/>
    <w:rsid w:val="004134D1"/>
    <w:rsid w:val="0041367C"/>
    <w:rsid w:val="00413AB7"/>
    <w:rsid w:val="0041406C"/>
    <w:rsid w:val="00425FBB"/>
    <w:rsid w:val="00442F00"/>
    <w:rsid w:val="004502C2"/>
    <w:rsid w:val="00450C9C"/>
    <w:rsid w:val="0045174E"/>
    <w:rsid w:val="00453D01"/>
    <w:rsid w:val="00456E51"/>
    <w:rsid w:val="0046045C"/>
    <w:rsid w:val="00466754"/>
    <w:rsid w:val="00470EC5"/>
    <w:rsid w:val="0047605E"/>
    <w:rsid w:val="004760E5"/>
    <w:rsid w:val="00477966"/>
    <w:rsid w:val="00485806"/>
    <w:rsid w:val="00496071"/>
    <w:rsid w:val="004A78CF"/>
    <w:rsid w:val="004B40F6"/>
    <w:rsid w:val="004B62B8"/>
    <w:rsid w:val="004B62D3"/>
    <w:rsid w:val="004C19D9"/>
    <w:rsid w:val="004D348B"/>
    <w:rsid w:val="004F019F"/>
    <w:rsid w:val="004F2105"/>
    <w:rsid w:val="004F61F7"/>
    <w:rsid w:val="00500E54"/>
    <w:rsid w:val="00511299"/>
    <w:rsid w:val="00511863"/>
    <w:rsid w:val="005207E0"/>
    <w:rsid w:val="00522A19"/>
    <w:rsid w:val="00540608"/>
    <w:rsid w:val="00543566"/>
    <w:rsid w:val="00544DAB"/>
    <w:rsid w:val="00546757"/>
    <w:rsid w:val="00546DCC"/>
    <w:rsid w:val="005522F9"/>
    <w:rsid w:val="00566EEC"/>
    <w:rsid w:val="00567026"/>
    <w:rsid w:val="00576C85"/>
    <w:rsid w:val="0058227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3950"/>
    <w:rsid w:val="00616C94"/>
    <w:rsid w:val="00625747"/>
    <w:rsid w:val="00626999"/>
    <w:rsid w:val="00626D22"/>
    <w:rsid w:val="0063492B"/>
    <w:rsid w:val="0064085C"/>
    <w:rsid w:val="00641B80"/>
    <w:rsid w:val="00650161"/>
    <w:rsid w:val="00657C17"/>
    <w:rsid w:val="006626CF"/>
    <w:rsid w:val="00663879"/>
    <w:rsid w:val="00676C02"/>
    <w:rsid w:val="00680F12"/>
    <w:rsid w:val="00685FB0"/>
    <w:rsid w:val="00694119"/>
    <w:rsid w:val="006B7636"/>
    <w:rsid w:val="006C2E8F"/>
    <w:rsid w:val="006D21D0"/>
    <w:rsid w:val="006D2259"/>
    <w:rsid w:val="006E0BEB"/>
    <w:rsid w:val="006E3AB7"/>
    <w:rsid w:val="006E79D3"/>
    <w:rsid w:val="006F0751"/>
    <w:rsid w:val="006F5E43"/>
    <w:rsid w:val="006F7381"/>
    <w:rsid w:val="006F7A01"/>
    <w:rsid w:val="00704DB2"/>
    <w:rsid w:val="00706FBA"/>
    <w:rsid w:val="00707D8F"/>
    <w:rsid w:val="007106F1"/>
    <w:rsid w:val="00710AEC"/>
    <w:rsid w:val="00722839"/>
    <w:rsid w:val="0073733D"/>
    <w:rsid w:val="007444C0"/>
    <w:rsid w:val="00755F42"/>
    <w:rsid w:val="0076476B"/>
    <w:rsid w:val="0078283E"/>
    <w:rsid w:val="00795B77"/>
    <w:rsid w:val="007A4E19"/>
    <w:rsid w:val="007A508F"/>
    <w:rsid w:val="007C262E"/>
    <w:rsid w:val="007C6F6C"/>
    <w:rsid w:val="007D1459"/>
    <w:rsid w:val="007D7370"/>
    <w:rsid w:val="007E234E"/>
    <w:rsid w:val="007E5957"/>
    <w:rsid w:val="007E5F64"/>
    <w:rsid w:val="007E726A"/>
    <w:rsid w:val="007F33CC"/>
    <w:rsid w:val="007F6390"/>
    <w:rsid w:val="00800475"/>
    <w:rsid w:val="008008D8"/>
    <w:rsid w:val="00800B43"/>
    <w:rsid w:val="00804270"/>
    <w:rsid w:val="0080639A"/>
    <w:rsid w:val="00806811"/>
    <w:rsid w:val="00807047"/>
    <w:rsid w:val="00811F2C"/>
    <w:rsid w:val="00813FC1"/>
    <w:rsid w:val="008155B8"/>
    <w:rsid w:val="008277E1"/>
    <w:rsid w:val="00832E63"/>
    <w:rsid w:val="0083762D"/>
    <w:rsid w:val="008424DA"/>
    <w:rsid w:val="0086620C"/>
    <w:rsid w:val="00883F01"/>
    <w:rsid w:val="008872A7"/>
    <w:rsid w:val="0089012F"/>
    <w:rsid w:val="00890FA7"/>
    <w:rsid w:val="0089187D"/>
    <w:rsid w:val="00892969"/>
    <w:rsid w:val="00896C6D"/>
    <w:rsid w:val="008A04CE"/>
    <w:rsid w:val="008B3068"/>
    <w:rsid w:val="008D18A1"/>
    <w:rsid w:val="008D6CF3"/>
    <w:rsid w:val="008F007B"/>
    <w:rsid w:val="008F05AF"/>
    <w:rsid w:val="00903A99"/>
    <w:rsid w:val="00905917"/>
    <w:rsid w:val="00911052"/>
    <w:rsid w:val="009161AE"/>
    <w:rsid w:val="00934695"/>
    <w:rsid w:val="00940548"/>
    <w:rsid w:val="00940FA9"/>
    <w:rsid w:val="0095342A"/>
    <w:rsid w:val="009537C1"/>
    <w:rsid w:val="00954BF9"/>
    <w:rsid w:val="00963F3A"/>
    <w:rsid w:val="0096544C"/>
    <w:rsid w:val="00965B89"/>
    <w:rsid w:val="009704F7"/>
    <w:rsid w:val="00972775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2E24"/>
    <w:rsid w:val="009E000D"/>
    <w:rsid w:val="009E3BA2"/>
    <w:rsid w:val="009E4622"/>
    <w:rsid w:val="009E7C40"/>
    <w:rsid w:val="009F1F58"/>
    <w:rsid w:val="009F705D"/>
    <w:rsid w:val="00A0249F"/>
    <w:rsid w:val="00A10E07"/>
    <w:rsid w:val="00A1506E"/>
    <w:rsid w:val="00A16838"/>
    <w:rsid w:val="00A169AE"/>
    <w:rsid w:val="00A227F5"/>
    <w:rsid w:val="00A30F64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1934"/>
    <w:rsid w:val="00AA5116"/>
    <w:rsid w:val="00AB4172"/>
    <w:rsid w:val="00AB5874"/>
    <w:rsid w:val="00AC1CDE"/>
    <w:rsid w:val="00AC2B84"/>
    <w:rsid w:val="00AC4CDB"/>
    <w:rsid w:val="00AD175B"/>
    <w:rsid w:val="00AD18BC"/>
    <w:rsid w:val="00AD4486"/>
    <w:rsid w:val="00AD7B9C"/>
    <w:rsid w:val="00AE43CB"/>
    <w:rsid w:val="00AE58D9"/>
    <w:rsid w:val="00AF0632"/>
    <w:rsid w:val="00AF323E"/>
    <w:rsid w:val="00AF39D2"/>
    <w:rsid w:val="00AF5077"/>
    <w:rsid w:val="00B16308"/>
    <w:rsid w:val="00B205A7"/>
    <w:rsid w:val="00B2479A"/>
    <w:rsid w:val="00B24F27"/>
    <w:rsid w:val="00B271EC"/>
    <w:rsid w:val="00B3476C"/>
    <w:rsid w:val="00B3687B"/>
    <w:rsid w:val="00B375FE"/>
    <w:rsid w:val="00B4192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A6FFD"/>
    <w:rsid w:val="00BB1643"/>
    <w:rsid w:val="00BB22B9"/>
    <w:rsid w:val="00BB29EC"/>
    <w:rsid w:val="00BB591C"/>
    <w:rsid w:val="00BB64DB"/>
    <w:rsid w:val="00BC6758"/>
    <w:rsid w:val="00BD204A"/>
    <w:rsid w:val="00BD48DB"/>
    <w:rsid w:val="00BE033E"/>
    <w:rsid w:val="00BE2C02"/>
    <w:rsid w:val="00BE4EE6"/>
    <w:rsid w:val="00BF737A"/>
    <w:rsid w:val="00C0357C"/>
    <w:rsid w:val="00C14311"/>
    <w:rsid w:val="00C23EB9"/>
    <w:rsid w:val="00C30DA0"/>
    <w:rsid w:val="00C335C5"/>
    <w:rsid w:val="00C353C1"/>
    <w:rsid w:val="00C456F4"/>
    <w:rsid w:val="00C51282"/>
    <w:rsid w:val="00C57760"/>
    <w:rsid w:val="00C61756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D6CB2"/>
    <w:rsid w:val="00CE0963"/>
    <w:rsid w:val="00CE384E"/>
    <w:rsid w:val="00CF24FD"/>
    <w:rsid w:val="00D0721D"/>
    <w:rsid w:val="00D17423"/>
    <w:rsid w:val="00D24DCF"/>
    <w:rsid w:val="00D35D57"/>
    <w:rsid w:val="00D3772C"/>
    <w:rsid w:val="00D5145D"/>
    <w:rsid w:val="00D55C94"/>
    <w:rsid w:val="00D60100"/>
    <w:rsid w:val="00D66C18"/>
    <w:rsid w:val="00D67206"/>
    <w:rsid w:val="00D8039A"/>
    <w:rsid w:val="00D8129E"/>
    <w:rsid w:val="00D846F6"/>
    <w:rsid w:val="00DB0849"/>
    <w:rsid w:val="00DB6CF4"/>
    <w:rsid w:val="00DC1F1E"/>
    <w:rsid w:val="00DD7980"/>
    <w:rsid w:val="00DF2D65"/>
    <w:rsid w:val="00DF6E4D"/>
    <w:rsid w:val="00DF7075"/>
    <w:rsid w:val="00E00793"/>
    <w:rsid w:val="00E0243D"/>
    <w:rsid w:val="00E045CF"/>
    <w:rsid w:val="00E06EBD"/>
    <w:rsid w:val="00E1099D"/>
    <w:rsid w:val="00E2428D"/>
    <w:rsid w:val="00E3295E"/>
    <w:rsid w:val="00E343D5"/>
    <w:rsid w:val="00E36DB1"/>
    <w:rsid w:val="00E45892"/>
    <w:rsid w:val="00E4601B"/>
    <w:rsid w:val="00E46238"/>
    <w:rsid w:val="00E50FE0"/>
    <w:rsid w:val="00E602BE"/>
    <w:rsid w:val="00E60C79"/>
    <w:rsid w:val="00E72867"/>
    <w:rsid w:val="00E732F6"/>
    <w:rsid w:val="00E7477D"/>
    <w:rsid w:val="00E74987"/>
    <w:rsid w:val="00E96BA1"/>
    <w:rsid w:val="00EA186D"/>
    <w:rsid w:val="00EA7D8F"/>
    <w:rsid w:val="00EB1794"/>
    <w:rsid w:val="00EC13FF"/>
    <w:rsid w:val="00ED4AC4"/>
    <w:rsid w:val="00EE3588"/>
    <w:rsid w:val="00EF090D"/>
    <w:rsid w:val="00EF6FA4"/>
    <w:rsid w:val="00F02C14"/>
    <w:rsid w:val="00F04ACE"/>
    <w:rsid w:val="00F06415"/>
    <w:rsid w:val="00F206E2"/>
    <w:rsid w:val="00F26730"/>
    <w:rsid w:val="00F44F73"/>
    <w:rsid w:val="00F46B04"/>
    <w:rsid w:val="00F524F2"/>
    <w:rsid w:val="00F55D5C"/>
    <w:rsid w:val="00F55F6E"/>
    <w:rsid w:val="00F579BF"/>
    <w:rsid w:val="00F62AFF"/>
    <w:rsid w:val="00F720A3"/>
    <w:rsid w:val="00F7256F"/>
    <w:rsid w:val="00F72703"/>
    <w:rsid w:val="00F735F2"/>
    <w:rsid w:val="00F81EBE"/>
    <w:rsid w:val="00F81F11"/>
    <w:rsid w:val="00F839C8"/>
    <w:rsid w:val="00F86E3B"/>
    <w:rsid w:val="00F86FC5"/>
    <w:rsid w:val="00F94100"/>
    <w:rsid w:val="00FB3D1B"/>
    <w:rsid w:val="00FC2DB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EA522CB2-0B16-41BA-A7E8-6FDAE57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0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FE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0CF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rsid w:val="00710A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league.org/advocacy/federal-advocacy/supporting-undocumented-stude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cleague.org/advocacy/federal-advocacy/supporting-undocumented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calendar/list/ev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6868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Mayra Cruz</cp:lastModifiedBy>
  <cp:revision>3</cp:revision>
  <cp:lastPrinted>2019-11-13T21:51:00Z</cp:lastPrinted>
  <dcterms:created xsi:type="dcterms:W3CDTF">2019-11-13T21:52:00Z</dcterms:created>
  <dcterms:modified xsi:type="dcterms:W3CDTF">2019-11-13T23:12:00Z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