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606FEFFB" w:rsidR="0080639A" w:rsidRPr="00663879" w:rsidRDefault="0063492B" w:rsidP="00A4282D">
      <w:pPr>
        <w:pStyle w:val="Title"/>
        <w:rPr>
          <w:rFonts w:asciiTheme="majorHAnsi" w:hAnsiTheme="majorHAnsi"/>
          <w:color w:val="7030A0"/>
        </w:rPr>
      </w:pPr>
      <w:r>
        <w:rPr>
          <w:rFonts w:asciiTheme="majorHAnsi" w:hAnsiTheme="majorHAnsi"/>
        </w:rPr>
        <w:t>EQUITY &amp; DIVERSITY ACTION</w:t>
      </w:r>
      <w:r w:rsidR="00AF39D2">
        <w:rPr>
          <w:rFonts w:asciiTheme="majorHAnsi" w:hAnsiTheme="majorHAnsi"/>
        </w:rPr>
        <w:t xml:space="preserve"> COMMITTEE</w:t>
      </w:r>
      <w:r w:rsidR="00663879">
        <w:rPr>
          <w:rFonts w:asciiTheme="majorHAnsi" w:hAnsiTheme="majorHAnsi"/>
        </w:rPr>
        <w:t xml:space="preserve"> </w:t>
      </w:r>
    </w:p>
    <w:p w14:paraId="26B13B5C" w14:textId="60F072A4" w:rsidR="0080639A" w:rsidRPr="00095961" w:rsidRDefault="00AF39D2" w:rsidP="00A4282D">
      <w:pPr>
        <w:pStyle w:val="Title"/>
        <w:rPr>
          <w:rFonts w:asciiTheme="majorHAnsi" w:hAnsiTheme="majorHAnsi"/>
          <w:sz w:val="24"/>
          <w:szCs w:val="24"/>
        </w:rPr>
      </w:pPr>
      <w:r>
        <w:rPr>
          <w:rFonts w:asciiTheme="majorHAnsi" w:hAnsiTheme="majorHAnsi"/>
          <w:sz w:val="24"/>
          <w:szCs w:val="24"/>
        </w:rPr>
        <w:t xml:space="preserve">Wednesday, </w:t>
      </w:r>
      <w:r w:rsidR="009537C1">
        <w:rPr>
          <w:rFonts w:asciiTheme="majorHAnsi" w:hAnsiTheme="majorHAnsi"/>
          <w:sz w:val="24"/>
          <w:szCs w:val="24"/>
        </w:rPr>
        <w:t>October 9</w:t>
      </w:r>
      <w:r>
        <w:rPr>
          <w:rFonts w:asciiTheme="majorHAnsi" w:hAnsiTheme="majorHAnsi"/>
          <w:sz w:val="24"/>
          <w:szCs w:val="24"/>
        </w:rPr>
        <w:t>, 201</w:t>
      </w:r>
      <w:r w:rsidR="0063492B">
        <w:rPr>
          <w:rFonts w:asciiTheme="majorHAnsi" w:hAnsiTheme="majorHAnsi"/>
          <w:sz w:val="24"/>
          <w:szCs w:val="24"/>
        </w:rPr>
        <w:t>9</w:t>
      </w:r>
    </w:p>
    <w:p w14:paraId="379AB168" w14:textId="2E997E31" w:rsidR="008155B8" w:rsidRDefault="009537C1" w:rsidP="008155B8">
      <w:pPr>
        <w:pStyle w:val="Title"/>
        <w:rPr>
          <w:rFonts w:asciiTheme="majorHAnsi" w:hAnsiTheme="majorHAnsi"/>
          <w:sz w:val="24"/>
        </w:rPr>
      </w:pPr>
      <w:r>
        <w:rPr>
          <w:rFonts w:asciiTheme="majorHAnsi" w:hAnsiTheme="majorHAnsi"/>
          <w:sz w:val="24"/>
        </w:rPr>
        <w:t>8:00 AM- 9:30 A</w:t>
      </w:r>
      <w:r w:rsidR="00AF39D2">
        <w:rPr>
          <w:rFonts w:asciiTheme="majorHAnsi" w:hAnsiTheme="majorHAnsi"/>
          <w:sz w:val="24"/>
        </w:rPr>
        <w:t>M</w:t>
      </w:r>
    </w:p>
    <w:p w14:paraId="5AE09F10" w14:textId="77777777" w:rsidR="0063492B" w:rsidRDefault="0063492B" w:rsidP="009537C1">
      <w:pPr>
        <w:pStyle w:val="Title"/>
        <w:ind w:left="0"/>
        <w:rPr>
          <w:rFonts w:asciiTheme="majorHAnsi" w:hAnsiTheme="majorHAnsi"/>
        </w:rPr>
      </w:pPr>
    </w:p>
    <w:p w14:paraId="359F2CA1" w14:textId="53202E05" w:rsidR="0063492B" w:rsidRDefault="00D00A73" w:rsidP="000B60CF">
      <w:pPr>
        <w:pStyle w:val="Title"/>
        <w:rPr>
          <w:rFonts w:asciiTheme="majorHAnsi" w:hAnsiTheme="majorHAnsi"/>
          <w:sz w:val="32"/>
          <w:szCs w:val="32"/>
        </w:rPr>
      </w:pPr>
      <w:r>
        <w:rPr>
          <w:rFonts w:asciiTheme="majorHAnsi" w:hAnsiTheme="majorHAnsi"/>
          <w:sz w:val="32"/>
          <w:szCs w:val="32"/>
        </w:rPr>
        <w:t>MEETING NOTES</w:t>
      </w:r>
    </w:p>
    <w:p w14:paraId="14925CFF" w14:textId="18C058E3" w:rsidR="008D2C9E" w:rsidRPr="008D2C9E" w:rsidRDefault="008D2C9E" w:rsidP="000B60CF">
      <w:pPr>
        <w:pStyle w:val="Title"/>
        <w:rPr>
          <w:rFonts w:asciiTheme="majorHAnsi" w:hAnsiTheme="majorHAnsi"/>
          <w:color w:val="FF0000"/>
          <w:sz w:val="32"/>
          <w:szCs w:val="32"/>
        </w:rPr>
      </w:pPr>
      <w:r w:rsidRPr="008D2C9E">
        <w:rPr>
          <w:rFonts w:asciiTheme="majorHAnsi" w:hAnsiTheme="majorHAnsi"/>
          <w:color w:val="FF0000"/>
          <w:sz w:val="32"/>
          <w:szCs w:val="32"/>
        </w:rPr>
        <w:t>DRAFT</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F34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3ACDF94C" w:rsidR="00892969" w:rsidRDefault="00892969" w:rsidP="00BB64DB">
      <w:pPr>
        <w:numPr>
          <w:ilvl w:val="0"/>
          <w:numId w:val="7"/>
        </w:numPr>
        <w:rPr>
          <w:rFonts w:asciiTheme="majorHAnsi" w:hAnsiTheme="majorHAnsi"/>
        </w:rPr>
      </w:pPr>
      <w:r>
        <w:rPr>
          <w:rFonts w:asciiTheme="majorHAnsi" w:hAnsiTheme="majorHAnsi"/>
        </w:rPr>
        <w:t>Member roll call</w:t>
      </w:r>
      <w:r w:rsidR="008D2C9E">
        <w:rPr>
          <w:rFonts w:asciiTheme="majorHAnsi" w:hAnsiTheme="majorHAnsi"/>
        </w:rPr>
        <w:t xml:space="preserve">  </w:t>
      </w:r>
    </w:p>
    <w:p w14:paraId="642C2359" w14:textId="77777777" w:rsidR="008D2C9E" w:rsidRDefault="008D2C9E" w:rsidP="0063492B">
      <w:pPr>
        <w:ind w:left="1080"/>
        <w:rPr>
          <w:rFonts w:asciiTheme="majorHAnsi" w:hAnsiTheme="majorHAnsi"/>
          <w:bCs/>
        </w:rPr>
      </w:pPr>
      <w:r>
        <w:rPr>
          <w:rFonts w:asciiTheme="majorHAnsi" w:hAnsiTheme="majorHAnsi"/>
          <w:bCs/>
        </w:rPr>
        <w:t>In attendance:</w:t>
      </w:r>
    </w:p>
    <w:p w14:paraId="537596C9" w14:textId="1EDB8844" w:rsidR="0063492B" w:rsidRPr="008D2C9E" w:rsidRDefault="0063492B" w:rsidP="0063492B">
      <w:pPr>
        <w:ind w:left="1080"/>
        <w:rPr>
          <w:rFonts w:asciiTheme="majorHAnsi" w:hAnsiTheme="majorHAnsi"/>
          <w:bCs/>
        </w:rPr>
      </w:pPr>
      <w:r w:rsidRPr="008D2C9E">
        <w:rPr>
          <w:rFonts w:asciiTheme="majorHAnsi" w:hAnsiTheme="majorHAnsi"/>
          <w:bCs/>
        </w:rPr>
        <w:t xml:space="preserve">Mayra Cruz </w:t>
      </w:r>
      <w:r w:rsidRPr="008D2C9E">
        <w:rPr>
          <w:rFonts w:asciiTheme="majorHAnsi" w:hAnsiTheme="majorHAnsi"/>
          <w:bCs/>
        </w:rPr>
        <w:tab/>
      </w:r>
      <w:r w:rsidRPr="008D2C9E">
        <w:rPr>
          <w:rFonts w:asciiTheme="majorHAnsi" w:hAnsiTheme="majorHAnsi"/>
          <w:bCs/>
        </w:rPr>
        <w:tab/>
        <w:t>Darcie McClelland</w:t>
      </w:r>
      <w:r w:rsidR="008D2C9E" w:rsidRPr="008D2C9E">
        <w:rPr>
          <w:rFonts w:asciiTheme="majorHAnsi" w:hAnsiTheme="majorHAnsi"/>
          <w:bCs/>
        </w:rPr>
        <w:t xml:space="preserve"> </w:t>
      </w:r>
      <w:r w:rsidR="008D2C9E">
        <w:rPr>
          <w:rFonts w:asciiTheme="majorHAnsi" w:hAnsiTheme="majorHAnsi"/>
          <w:bCs/>
        </w:rPr>
        <w:tab/>
      </w:r>
      <w:r w:rsidR="008D2C9E" w:rsidRPr="008D2C9E">
        <w:rPr>
          <w:rFonts w:asciiTheme="majorHAnsi" w:hAnsiTheme="majorHAnsi"/>
          <w:bCs/>
        </w:rPr>
        <w:t>Juan Buriel</w:t>
      </w:r>
      <w:r w:rsidR="008D2C9E" w:rsidRPr="008D2C9E">
        <w:rPr>
          <w:rFonts w:asciiTheme="majorHAnsi" w:hAnsiTheme="majorHAnsi"/>
          <w:bCs/>
        </w:rPr>
        <w:tab/>
      </w:r>
      <w:r w:rsidRPr="008D2C9E">
        <w:rPr>
          <w:rFonts w:asciiTheme="majorHAnsi" w:hAnsiTheme="majorHAnsi"/>
          <w:bCs/>
        </w:rPr>
        <w:tab/>
      </w:r>
    </w:p>
    <w:p w14:paraId="0319BB95" w14:textId="76E21A15" w:rsidR="008D2C9E" w:rsidRPr="008D2C9E" w:rsidRDefault="0063492B" w:rsidP="008D2C9E">
      <w:pPr>
        <w:ind w:left="1080"/>
        <w:rPr>
          <w:rFonts w:asciiTheme="majorHAnsi" w:hAnsiTheme="majorHAnsi"/>
          <w:bCs/>
        </w:rPr>
      </w:pPr>
      <w:r w:rsidRPr="008D2C9E">
        <w:rPr>
          <w:rFonts w:asciiTheme="majorHAnsi" w:hAnsiTheme="majorHAnsi"/>
          <w:bCs/>
        </w:rPr>
        <w:t xml:space="preserve">Cheryl Aschenbach </w:t>
      </w:r>
      <w:r w:rsidRPr="008D2C9E">
        <w:rPr>
          <w:rFonts w:asciiTheme="majorHAnsi" w:hAnsiTheme="majorHAnsi"/>
          <w:bCs/>
        </w:rPr>
        <w:tab/>
        <w:t>Jessica Ayo Alabi</w:t>
      </w:r>
      <w:r w:rsidR="008D2C9E" w:rsidRPr="008D2C9E">
        <w:rPr>
          <w:rFonts w:asciiTheme="majorHAnsi" w:hAnsiTheme="majorHAnsi"/>
          <w:bCs/>
        </w:rPr>
        <w:t xml:space="preserve"> </w:t>
      </w:r>
      <w:r w:rsidR="008D2C9E">
        <w:rPr>
          <w:rFonts w:asciiTheme="majorHAnsi" w:hAnsiTheme="majorHAnsi"/>
          <w:bCs/>
        </w:rPr>
        <w:tab/>
      </w:r>
      <w:r w:rsidR="008D2C9E" w:rsidRPr="008D2C9E">
        <w:rPr>
          <w:rFonts w:asciiTheme="majorHAnsi" w:hAnsiTheme="majorHAnsi"/>
          <w:bCs/>
        </w:rPr>
        <w:t>Karla Kir</w:t>
      </w:r>
      <w:r w:rsidR="008D2C9E">
        <w:rPr>
          <w:rFonts w:asciiTheme="majorHAnsi" w:hAnsiTheme="majorHAnsi"/>
          <w:bCs/>
        </w:rPr>
        <w:t>k</w:t>
      </w:r>
      <w:r w:rsidRPr="008D2C9E">
        <w:rPr>
          <w:rFonts w:asciiTheme="majorHAnsi" w:hAnsiTheme="majorHAnsi"/>
          <w:bCs/>
        </w:rPr>
        <w:tab/>
      </w:r>
      <w:r w:rsidR="008D2C9E">
        <w:rPr>
          <w:rFonts w:asciiTheme="majorHAnsi" w:hAnsiTheme="majorHAnsi"/>
          <w:bCs/>
        </w:rPr>
        <w:tab/>
      </w:r>
      <w:r w:rsidRPr="0063492B">
        <w:rPr>
          <w:rFonts w:asciiTheme="majorHAnsi" w:hAnsiTheme="majorHAnsi"/>
        </w:rPr>
        <w:tab/>
      </w:r>
      <w:r>
        <w:rPr>
          <w:rFonts w:asciiTheme="majorHAnsi" w:hAnsiTheme="majorHAnsi"/>
        </w:rPr>
        <w:tab/>
      </w:r>
      <w:r>
        <w:rPr>
          <w:rFonts w:asciiTheme="majorHAnsi" w:hAnsiTheme="majorHAnsi"/>
        </w:rPr>
        <w:tab/>
      </w:r>
    </w:p>
    <w:p w14:paraId="1A0AB480" w14:textId="3004D7B4" w:rsidR="0063492B" w:rsidRPr="0063492B" w:rsidRDefault="008D2C9E" w:rsidP="008D2C9E">
      <w:pPr>
        <w:ind w:left="1080"/>
        <w:rPr>
          <w:rFonts w:asciiTheme="majorHAnsi" w:hAnsiTheme="majorHAnsi"/>
        </w:rPr>
      </w:pPr>
      <w:r>
        <w:rPr>
          <w:rFonts w:asciiTheme="majorHAnsi" w:hAnsiTheme="majorHAnsi"/>
        </w:rPr>
        <w:t xml:space="preserve">Absent:  </w:t>
      </w:r>
      <w:r w:rsidRPr="0063492B">
        <w:rPr>
          <w:rFonts w:asciiTheme="majorHAnsi" w:hAnsiTheme="majorHAnsi"/>
        </w:rPr>
        <w:t>Eileene Tejada</w:t>
      </w:r>
      <w:r>
        <w:rPr>
          <w:rFonts w:asciiTheme="majorHAnsi" w:hAnsiTheme="majorHAnsi"/>
        </w:rPr>
        <w:t xml:space="preserve">, </w:t>
      </w:r>
      <w:r w:rsidR="0063492B" w:rsidRPr="0063492B">
        <w:rPr>
          <w:rFonts w:asciiTheme="majorHAnsi" w:hAnsiTheme="majorHAnsi"/>
        </w:rPr>
        <w:t>Charles King</w:t>
      </w:r>
      <w:r w:rsidR="0063492B" w:rsidRPr="0063492B">
        <w:rPr>
          <w:rFonts w:asciiTheme="majorHAnsi" w:hAnsiTheme="majorHAnsi"/>
        </w:rPr>
        <w:tab/>
      </w:r>
      <w:r w:rsidR="0063492B" w:rsidRPr="0063492B">
        <w:rPr>
          <w:rFonts w:asciiTheme="majorHAnsi" w:hAnsiTheme="majorHAnsi"/>
        </w:rPr>
        <w:tab/>
      </w:r>
    </w:p>
    <w:p w14:paraId="66EA63EC" w14:textId="0549F17E" w:rsidR="00892969" w:rsidRDefault="0063492B" w:rsidP="0063492B">
      <w:pPr>
        <w:ind w:left="1080"/>
        <w:rPr>
          <w:rFonts w:asciiTheme="majorHAnsi" w:hAnsiTheme="majorHAnsi"/>
        </w:rPr>
      </w:pPr>
      <w:r w:rsidRPr="0063492B">
        <w:rPr>
          <w:rFonts w:asciiTheme="majorHAnsi" w:hAnsiTheme="majorHAnsi"/>
        </w:rPr>
        <w:tab/>
      </w:r>
    </w:p>
    <w:p w14:paraId="7E760EBE" w14:textId="2D1D28C8" w:rsidR="000B60CF" w:rsidRDefault="0080639A" w:rsidP="0006307F">
      <w:pPr>
        <w:numPr>
          <w:ilvl w:val="0"/>
          <w:numId w:val="7"/>
        </w:numPr>
        <w:rPr>
          <w:rFonts w:asciiTheme="majorHAnsi" w:hAnsiTheme="majorHAnsi"/>
        </w:rPr>
      </w:pPr>
      <w:r w:rsidRPr="0045174E">
        <w:rPr>
          <w:rFonts w:asciiTheme="majorHAnsi" w:hAnsiTheme="majorHAnsi"/>
        </w:rPr>
        <w:t xml:space="preserve">Call </w:t>
      </w:r>
      <w:r w:rsidR="00E7477D">
        <w:rPr>
          <w:rFonts w:asciiTheme="majorHAnsi" w:hAnsiTheme="majorHAnsi"/>
        </w:rPr>
        <w:t xml:space="preserve">Meeting </w:t>
      </w:r>
      <w:r w:rsidRPr="0045174E">
        <w:rPr>
          <w:rFonts w:asciiTheme="majorHAnsi" w:hAnsiTheme="majorHAnsi"/>
        </w:rPr>
        <w:t>to Order</w:t>
      </w:r>
      <w:r w:rsidR="000B60CF">
        <w:rPr>
          <w:rFonts w:asciiTheme="majorHAnsi" w:hAnsiTheme="majorHAnsi"/>
        </w:rPr>
        <w:t xml:space="preserve"> and </w:t>
      </w:r>
      <w:r w:rsidR="00F206E2">
        <w:rPr>
          <w:rFonts w:asciiTheme="majorHAnsi" w:hAnsiTheme="majorHAnsi"/>
        </w:rPr>
        <w:t>Adoption of the Agenda</w:t>
      </w:r>
      <w:r w:rsidR="000B60CF">
        <w:rPr>
          <w:rFonts w:asciiTheme="majorHAnsi" w:hAnsiTheme="majorHAnsi"/>
        </w:rPr>
        <w:t xml:space="preserve"> </w:t>
      </w:r>
    </w:p>
    <w:p w14:paraId="04DEA483" w14:textId="44A9E62F" w:rsidR="000B60CF" w:rsidRPr="0012714C" w:rsidRDefault="0034122E" w:rsidP="000B60CF">
      <w:pPr>
        <w:ind w:left="1080"/>
        <w:rPr>
          <w:rFonts w:asciiTheme="majorHAnsi" w:hAnsiTheme="majorHAnsi"/>
          <w:i/>
        </w:rPr>
      </w:pPr>
      <w:r w:rsidRPr="0012714C">
        <w:rPr>
          <w:rFonts w:asciiTheme="majorHAnsi" w:hAnsiTheme="majorHAnsi"/>
          <w:i/>
        </w:rPr>
        <w:t>Agenda adopted by consensus</w:t>
      </w:r>
    </w:p>
    <w:p w14:paraId="6FCDC921" w14:textId="77777777" w:rsidR="0034122E" w:rsidRDefault="0034122E" w:rsidP="000B60CF">
      <w:pPr>
        <w:ind w:left="1080"/>
        <w:rPr>
          <w:rFonts w:asciiTheme="majorHAnsi" w:hAnsiTheme="majorHAnsi"/>
        </w:rPr>
      </w:pPr>
    </w:p>
    <w:p w14:paraId="65F1BF0F" w14:textId="316C4329" w:rsidR="00030EE2" w:rsidRDefault="000B60CF" w:rsidP="0006307F">
      <w:pPr>
        <w:numPr>
          <w:ilvl w:val="0"/>
          <w:numId w:val="7"/>
        </w:numPr>
        <w:rPr>
          <w:rFonts w:asciiTheme="majorHAnsi" w:hAnsiTheme="majorHAnsi"/>
        </w:rPr>
      </w:pPr>
      <w:r>
        <w:rPr>
          <w:rFonts w:asciiTheme="majorHAnsi" w:hAnsiTheme="majorHAnsi"/>
        </w:rPr>
        <w:t>Approval of the September 18</w:t>
      </w:r>
      <w:r w:rsidRPr="000B60CF">
        <w:rPr>
          <w:rFonts w:asciiTheme="majorHAnsi" w:hAnsiTheme="majorHAnsi"/>
          <w:vertAlign w:val="superscript"/>
        </w:rPr>
        <w:t>th</w:t>
      </w:r>
      <w:r>
        <w:rPr>
          <w:rFonts w:asciiTheme="majorHAnsi" w:hAnsiTheme="majorHAnsi"/>
        </w:rPr>
        <w:t xml:space="preserve"> Meeting Summary</w:t>
      </w:r>
    </w:p>
    <w:p w14:paraId="33F38ADB" w14:textId="4E5298F8" w:rsidR="00030EE2" w:rsidRPr="0012714C" w:rsidRDefault="0034122E" w:rsidP="00030EE2">
      <w:pPr>
        <w:ind w:left="1080"/>
        <w:rPr>
          <w:rFonts w:asciiTheme="majorHAnsi" w:hAnsiTheme="majorHAnsi"/>
          <w:i/>
        </w:rPr>
      </w:pPr>
      <w:r w:rsidRPr="0012714C">
        <w:rPr>
          <w:rFonts w:asciiTheme="majorHAnsi" w:hAnsiTheme="majorHAnsi"/>
          <w:i/>
        </w:rPr>
        <w:t>September 18</w:t>
      </w:r>
      <w:r w:rsidRPr="0012714C">
        <w:rPr>
          <w:rFonts w:asciiTheme="majorHAnsi" w:hAnsiTheme="majorHAnsi"/>
          <w:i/>
          <w:vertAlign w:val="superscript"/>
        </w:rPr>
        <w:t>th</w:t>
      </w:r>
      <w:r w:rsidRPr="0012714C">
        <w:rPr>
          <w:rFonts w:asciiTheme="majorHAnsi" w:hAnsiTheme="majorHAnsi"/>
          <w:i/>
        </w:rPr>
        <w:t xml:space="preserve"> Meeting Summary approved by consensus</w:t>
      </w:r>
    </w:p>
    <w:p w14:paraId="01DE759C" w14:textId="77777777" w:rsidR="0034122E" w:rsidRDefault="0034122E" w:rsidP="00030EE2">
      <w:pPr>
        <w:ind w:left="1080"/>
        <w:rPr>
          <w:rFonts w:asciiTheme="majorHAnsi" w:hAnsiTheme="majorHAnsi"/>
        </w:rPr>
      </w:pPr>
    </w:p>
    <w:p w14:paraId="1F187393" w14:textId="1E5AD66A" w:rsidR="009537C1" w:rsidRDefault="00E7477D" w:rsidP="009537C1">
      <w:pPr>
        <w:numPr>
          <w:ilvl w:val="0"/>
          <w:numId w:val="7"/>
        </w:numPr>
        <w:rPr>
          <w:rFonts w:asciiTheme="majorHAnsi" w:hAnsiTheme="majorHAnsi"/>
        </w:rPr>
      </w:pPr>
      <w:r>
        <w:rPr>
          <w:rFonts w:asciiTheme="majorHAnsi" w:hAnsiTheme="majorHAnsi"/>
        </w:rPr>
        <w:t>Check-in</w:t>
      </w:r>
    </w:p>
    <w:p w14:paraId="51C33DE2" w14:textId="3BE677CA" w:rsidR="0034122E" w:rsidRPr="0012714C" w:rsidRDefault="00252E0D" w:rsidP="0034122E">
      <w:pPr>
        <w:ind w:left="1080"/>
        <w:rPr>
          <w:rFonts w:asciiTheme="majorHAnsi" w:hAnsiTheme="majorHAnsi"/>
          <w:i/>
        </w:rPr>
      </w:pPr>
      <w:r w:rsidRPr="0012714C">
        <w:rPr>
          <w:rFonts w:asciiTheme="majorHAnsi" w:hAnsiTheme="majorHAnsi"/>
          <w:i/>
        </w:rPr>
        <w:t>Members</w:t>
      </w:r>
      <w:r w:rsidR="0034122E" w:rsidRPr="0012714C">
        <w:rPr>
          <w:rFonts w:asciiTheme="majorHAnsi" w:hAnsiTheme="majorHAnsi"/>
          <w:i/>
        </w:rPr>
        <w:t xml:space="preserve"> briefly checked in </w:t>
      </w:r>
      <w:r w:rsidRPr="0012714C">
        <w:rPr>
          <w:rFonts w:asciiTheme="majorHAnsi" w:hAnsiTheme="majorHAnsi"/>
          <w:i/>
        </w:rPr>
        <w:t>with other</w:t>
      </w:r>
    </w:p>
    <w:p w14:paraId="669A9734" w14:textId="77777777" w:rsidR="009537C1" w:rsidRDefault="009537C1" w:rsidP="009537C1">
      <w:pPr>
        <w:rPr>
          <w:rFonts w:asciiTheme="majorHAnsi" w:hAnsiTheme="majorHAnsi" w:cstheme="majorHAnsi"/>
        </w:rPr>
      </w:pPr>
    </w:p>
    <w:p w14:paraId="69F4BE12" w14:textId="168E7A1B" w:rsidR="007C6F6C" w:rsidRPr="007C6F6C" w:rsidRDefault="007C6F6C" w:rsidP="009537C1">
      <w:pPr>
        <w:numPr>
          <w:ilvl w:val="0"/>
          <w:numId w:val="7"/>
        </w:numPr>
        <w:rPr>
          <w:rFonts w:asciiTheme="majorHAnsi" w:hAnsiTheme="majorHAnsi"/>
        </w:rPr>
      </w:pPr>
      <w:r>
        <w:rPr>
          <w:rFonts w:asciiTheme="majorHAnsi" w:hAnsiTheme="majorHAnsi" w:cstheme="majorHAnsi"/>
        </w:rPr>
        <w:t>BASECAMP Training</w:t>
      </w:r>
      <w:r w:rsidR="00705996">
        <w:rPr>
          <w:rFonts w:asciiTheme="majorHAnsi" w:hAnsiTheme="majorHAnsi" w:cstheme="majorHAnsi"/>
        </w:rPr>
        <w:br/>
      </w:r>
      <w:r w:rsidR="00705996" w:rsidRPr="00705996">
        <w:rPr>
          <w:rFonts w:asciiTheme="majorHAnsi" w:hAnsiTheme="majorHAnsi" w:cstheme="majorHAnsi"/>
          <w:i/>
        </w:rPr>
        <w:t>Miguel Rother, ASCCC Director of Grants and Initiatives, provided a quick training and overview of Basecamp, which the committee will be using to house documents and communications.</w:t>
      </w:r>
    </w:p>
    <w:p w14:paraId="6359F500" w14:textId="77777777" w:rsidR="007C6F6C" w:rsidRDefault="007C6F6C" w:rsidP="007C6F6C">
      <w:pPr>
        <w:rPr>
          <w:rFonts w:asciiTheme="majorHAnsi" w:hAnsiTheme="majorHAnsi" w:cstheme="majorHAnsi"/>
        </w:rPr>
      </w:pPr>
    </w:p>
    <w:p w14:paraId="7535CF58" w14:textId="6D2C9B98" w:rsidR="00A0249F" w:rsidRPr="00252E0D" w:rsidRDefault="009537C1" w:rsidP="009537C1">
      <w:pPr>
        <w:numPr>
          <w:ilvl w:val="0"/>
          <w:numId w:val="7"/>
        </w:numPr>
        <w:rPr>
          <w:rFonts w:asciiTheme="majorHAnsi" w:hAnsiTheme="majorHAnsi"/>
        </w:rPr>
      </w:pPr>
      <w:r>
        <w:rPr>
          <w:rFonts w:asciiTheme="majorHAnsi" w:hAnsiTheme="majorHAnsi" w:cstheme="majorHAnsi"/>
        </w:rPr>
        <w:t>C</w:t>
      </w:r>
      <w:r w:rsidR="00297BC9" w:rsidRPr="009537C1">
        <w:rPr>
          <w:rFonts w:asciiTheme="majorHAnsi" w:hAnsiTheme="majorHAnsi" w:cstheme="majorHAnsi"/>
        </w:rPr>
        <w:t>ommittee membership recommendation to involve a student/s as a standing member of the committee</w:t>
      </w:r>
      <w:r>
        <w:rPr>
          <w:rFonts w:asciiTheme="majorHAnsi" w:hAnsiTheme="majorHAnsi" w:cstheme="majorHAnsi"/>
        </w:rPr>
        <w:t xml:space="preserve"> (continue discussion)</w:t>
      </w:r>
    </w:p>
    <w:p w14:paraId="138E4C23" w14:textId="31183001" w:rsidR="00252E0D" w:rsidRPr="0012714C" w:rsidRDefault="00252E0D" w:rsidP="00252E0D">
      <w:pPr>
        <w:ind w:left="1080"/>
        <w:rPr>
          <w:rFonts w:asciiTheme="majorHAnsi" w:hAnsiTheme="majorHAnsi"/>
          <w:i/>
        </w:rPr>
      </w:pPr>
      <w:r w:rsidRPr="0012714C">
        <w:rPr>
          <w:rFonts w:asciiTheme="majorHAnsi" w:hAnsiTheme="majorHAnsi"/>
          <w:i/>
        </w:rPr>
        <w:t>Mayra reviewed the outcome of this discussion from the last meeting and asked for any additional comments as follow-up. The outcome last time was to consider reaching out to SSCCC for st</w:t>
      </w:r>
      <w:r w:rsidR="00E666E1" w:rsidRPr="0012714C">
        <w:rPr>
          <w:rFonts w:asciiTheme="majorHAnsi" w:hAnsiTheme="majorHAnsi"/>
          <w:i/>
        </w:rPr>
        <w:t xml:space="preserve">udent participation when appropriate topics merit student participation based on the potential impact on student voice rather than having a </w:t>
      </w:r>
      <w:r w:rsidR="0012714C">
        <w:rPr>
          <w:rFonts w:asciiTheme="majorHAnsi" w:hAnsiTheme="majorHAnsi"/>
          <w:i/>
        </w:rPr>
        <w:t xml:space="preserve">student as a </w:t>
      </w:r>
      <w:r w:rsidR="00E666E1" w:rsidRPr="0012714C">
        <w:rPr>
          <w:rFonts w:asciiTheme="majorHAnsi" w:hAnsiTheme="majorHAnsi"/>
          <w:i/>
        </w:rPr>
        <w:t>standing member of the committee.</w:t>
      </w:r>
      <w:r w:rsidR="008617D1">
        <w:rPr>
          <w:rFonts w:asciiTheme="majorHAnsi" w:hAnsiTheme="majorHAnsi"/>
          <w:i/>
        </w:rPr>
        <w:t xml:space="preserve"> It was agreed by consensus that when a relevant topic is identified, Mayra will reach out to SSCCC to request student participation.</w:t>
      </w:r>
    </w:p>
    <w:p w14:paraId="52892ED8" w14:textId="77777777" w:rsidR="00DF6E4D" w:rsidRPr="00A0249F" w:rsidRDefault="00DF6E4D" w:rsidP="00A0249F">
      <w:pPr>
        <w:ind w:left="2160"/>
        <w:jc w:val="both"/>
        <w:rPr>
          <w:rFonts w:asciiTheme="majorHAnsi" w:hAnsiTheme="majorHAnsi"/>
          <w:sz w:val="20"/>
          <w:szCs w:val="20"/>
        </w:rPr>
      </w:pPr>
    </w:p>
    <w:p w14:paraId="27849CC3" w14:textId="77777777" w:rsidR="004027AC" w:rsidRDefault="00ED4AC4" w:rsidP="00BA6FFD">
      <w:pPr>
        <w:numPr>
          <w:ilvl w:val="0"/>
          <w:numId w:val="7"/>
        </w:numPr>
        <w:jc w:val="both"/>
        <w:rPr>
          <w:rFonts w:asciiTheme="majorHAnsi" w:hAnsiTheme="majorHAnsi"/>
        </w:rPr>
      </w:pPr>
      <w:r>
        <w:rPr>
          <w:rFonts w:asciiTheme="majorHAnsi" w:hAnsiTheme="majorHAnsi"/>
        </w:rPr>
        <w:t>Reports</w:t>
      </w:r>
    </w:p>
    <w:p w14:paraId="21A6495A" w14:textId="5008B517" w:rsidR="009537C1" w:rsidRDefault="007C6F6C" w:rsidP="004027AC">
      <w:pPr>
        <w:pStyle w:val="ListParagraph"/>
        <w:numPr>
          <w:ilvl w:val="0"/>
          <w:numId w:val="17"/>
        </w:numPr>
        <w:jc w:val="both"/>
        <w:rPr>
          <w:rFonts w:asciiTheme="majorHAnsi" w:hAnsiTheme="majorHAnsi"/>
        </w:rPr>
      </w:pPr>
      <w:r w:rsidRPr="004027AC">
        <w:rPr>
          <w:rFonts w:asciiTheme="majorHAnsi" w:hAnsiTheme="majorHAnsi"/>
        </w:rPr>
        <w:t xml:space="preserve">ASCCC </w:t>
      </w:r>
      <w:r w:rsidR="009537C1" w:rsidRPr="004027AC">
        <w:rPr>
          <w:rFonts w:asciiTheme="majorHAnsi" w:hAnsiTheme="majorHAnsi"/>
        </w:rPr>
        <w:t>Executive Committee Meeting</w:t>
      </w:r>
      <w:r w:rsidRPr="004027AC">
        <w:rPr>
          <w:rFonts w:asciiTheme="majorHAnsi" w:hAnsiTheme="majorHAnsi"/>
        </w:rPr>
        <w:t xml:space="preserve"> Report</w:t>
      </w:r>
    </w:p>
    <w:p w14:paraId="55E22E07" w14:textId="31A29673" w:rsidR="00E76C70" w:rsidRPr="00B2573E" w:rsidRDefault="00E76C70" w:rsidP="00E76C70">
      <w:pPr>
        <w:pStyle w:val="ListParagraph"/>
        <w:ind w:left="1440"/>
        <w:jc w:val="both"/>
        <w:rPr>
          <w:rFonts w:asciiTheme="majorHAnsi" w:hAnsiTheme="majorHAnsi"/>
          <w:i/>
        </w:rPr>
      </w:pPr>
      <w:r w:rsidRPr="00B2573E">
        <w:rPr>
          <w:rFonts w:asciiTheme="majorHAnsi" w:hAnsiTheme="majorHAnsi"/>
          <w:i/>
        </w:rPr>
        <w:t xml:space="preserve">Mayra reported that the EDAC revised charge </w:t>
      </w:r>
      <w:r w:rsidR="00A922B0" w:rsidRPr="00B2573E">
        <w:rPr>
          <w:rFonts w:asciiTheme="majorHAnsi" w:hAnsiTheme="majorHAnsi"/>
          <w:i/>
        </w:rPr>
        <w:t xml:space="preserve">was approved by the Executive Committee </w:t>
      </w:r>
      <w:r w:rsidRPr="00B2573E">
        <w:rPr>
          <w:rFonts w:asciiTheme="majorHAnsi" w:hAnsiTheme="majorHAnsi"/>
          <w:i/>
        </w:rPr>
        <w:t xml:space="preserve">and </w:t>
      </w:r>
      <w:r w:rsidR="00A922B0" w:rsidRPr="00B2573E">
        <w:rPr>
          <w:rFonts w:asciiTheme="majorHAnsi" w:hAnsiTheme="majorHAnsi"/>
          <w:i/>
        </w:rPr>
        <w:t>the EDAC recommendation that ASCCC adopt the system Diversity, Equity, and Inclusion</w:t>
      </w:r>
      <w:r w:rsidRPr="00B2573E">
        <w:rPr>
          <w:rFonts w:asciiTheme="majorHAnsi" w:hAnsiTheme="majorHAnsi"/>
          <w:i/>
        </w:rPr>
        <w:t xml:space="preserve"> statement </w:t>
      </w:r>
      <w:r w:rsidR="00A922B0" w:rsidRPr="00B2573E">
        <w:rPr>
          <w:rFonts w:asciiTheme="majorHAnsi" w:hAnsiTheme="majorHAnsi"/>
          <w:i/>
        </w:rPr>
        <w:t xml:space="preserve">was received and supported by Executive Committee, although President John Stanskas wants it formally adopted by the body through resolution at Fall Plenary. </w:t>
      </w:r>
    </w:p>
    <w:p w14:paraId="188EF9C3" w14:textId="217E112D" w:rsidR="009537C1" w:rsidRPr="00011E5E" w:rsidRDefault="007C6F6C" w:rsidP="00011E5E">
      <w:pPr>
        <w:ind w:left="720" w:firstLine="720"/>
        <w:jc w:val="both"/>
        <w:rPr>
          <w:rFonts w:asciiTheme="majorHAnsi" w:hAnsiTheme="majorHAnsi"/>
        </w:rPr>
      </w:pPr>
      <w:r w:rsidRPr="00011E5E">
        <w:rPr>
          <w:rFonts w:asciiTheme="majorHAnsi" w:hAnsiTheme="majorHAnsi"/>
        </w:rPr>
        <w:lastRenderedPageBreak/>
        <w:t>2019 Fall Plenary</w:t>
      </w:r>
      <w:r w:rsidR="009537C1" w:rsidRPr="00011E5E">
        <w:rPr>
          <w:rFonts w:asciiTheme="majorHAnsi" w:hAnsiTheme="majorHAnsi"/>
        </w:rPr>
        <w:t xml:space="preserve"> </w:t>
      </w:r>
    </w:p>
    <w:p w14:paraId="4A18B95D" w14:textId="667CD7FD" w:rsidR="00FC5B37" w:rsidRPr="00B2573E" w:rsidRDefault="00A922B0" w:rsidP="00A922B0">
      <w:pPr>
        <w:pStyle w:val="ListParagraph"/>
        <w:ind w:left="2160"/>
        <w:jc w:val="both"/>
        <w:rPr>
          <w:rFonts w:asciiTheme="majorHAnsi" w:hAnsiTheme="majorHAnsi"/>
          <w:i/>
        </w:rPr>
      </w:pPr>
      <w:r w:rsidRPr="00B2573E">
        <w:rPr>
          <w:rFonts w:asciiTheme="majorHAnsi" w:hAnsiTheme="majorHAnsi"/>
          <w:i/>
        </w:rPr>
        <w:t xml:space="preserve">Mayra shared that there are opportunities for committee members to participate in </w:t>
      </w:r>
      <w:r w:rsidR="00FC5B37" w:rsidRPr="00B2573E">
        <w:rPr>
          <w:rFonts w:asciiTheme="majorHAnsi" w:hAnsiTheme="majorHAnsi"/>
          <w:i/>
        </w:rPr>
        <w:t xml:space="preserve">two EDAC-related </w:t>
      </w:r>
      <w:r w:rsidRPr="00B2573E">
        <w:rPr>
          <w:rFonts w:asciiTheme="majorHAnsi" w:hAnsiTheme="majorHAnsi"/>
          <w:i/>
        </w:rPr>
        <w:t xml:space="preserve">presentations at Fall Plenary. </w:t>
      </w:r>
    </w:p>
    <w:p w14:paraId="62CB10C3" w14:textId="77777777" w:rsidR="00FC5B37" w:rsidRPr="00B2573E" w:rsidRDefault="00FC5B37" w:rsidP="00A922B0">
      <w:pPr>
        <w:pStyle w:val="ListParagraph"/>
        <w:ind w:left="2160"/>
        <w:jc w:val="both"/>
        <w:rPr>
          <w:rFonts w:asciiTheme="majorHAnsi" w:hAnsiTheme="majorHAnsi"/>
          <w:i/>
        </w:rPr>
      </w:pPr>
    </w:p>
    <w:p w14:paraId="45728887" w14:textId="35CC9678" w:rsidR="00A922B0" w:rsidRPr="00B2573E" w:rsidRDefault="001E3F02" w:rsidP="00A922B0">
      <w:pPr>
        <w:pStyle w:val="ListParagraph"/>
        <w:ind w:left="2160"/>
        <w:jc w:val="both"/>
        <w:rPr>
          <w:rFonts w:asciiTheme="majorHAnsi" w:hAnsiTheme="majorHAnsi"/>
          <w:i/>
        </w:rPr>
      </w:pPr>
      <w:r w:rsidRPr="00B2573E">
        <w:rPr>
          <w:rFonts w:asciiTheme="majorHAnsi" w:hAnsiTheme="majorHAnsi"/>
          <w:i/>
        </w:rPr>
        <w:t>A concern was expressed that committee members cannot attend Plenary because they aren’t involved in their local senates and aren’t supported by their local colleges, and that this is an equity issue which hinders ASCCC’s ability to further diversify participation.</w:t>
      </w:r>
      <w:r w:rsidR="00FC5B37" w:rsidRPr="00B2573E">
        <w:rPr>
          <w:rFonts w:asciiTheme="majorHAnsi" w:hAnsiTheme="majorHAnsi"/>
          <w:i/>
        </w:rPr>
        <w:t xml:space="preserve"> The concern is as much a local concern as a statewide concern </w:t>
      </w:r>
      <w:r w:rsidR="00C57314" w:rsidRPr="00B2573E">
        <w:rPr>
          <w:rFonts w:asciiTheme="majorHAnsi" w:hAnsiTheme="majorHAnsi"/>
          <w:i/>
        </w:rPr>
        <w:t>in regard to</w:t>
      </w:r>
      <w:r w:rsidR="00FC5B37" w:rsidRPr="00B2573E">
        <w:rPr>
          <w:rFonts w:asciiTheme="majorHAnsi" w:hAnsiTheme="majorHAnsi"/>
          <w:i/>
        </w:rPr>
        <w:t xml:space="preserve"> availability of fund</w:t>
      </w:r>
      <w:r w:rsidR="004B0379" w:rsidRPr="00B2573E">
        <w:rPr>
          <w:rFonts w:asciiTheme="majorHAnsi" w:hAnsiTheme="majorHAnsi"/>
          <w:i/>
        </w:rPr>
        <w:t>ing and ability to attend; some faculty may be supported by local administration and able to request and receive funding without being on a local senate, but others may not.</w:t>
      </w:r>
    </w:p>
    <w:p w14:paraId="3B4E8753" w14:textId="77777777" w:rsidR="001E3F02" w:rsidRDefault="001E3F02" w:rsidP="00A922B0">
      <w:pPr>
        <w:pStyle w:val="ListParagraph"/>
        <w:ind w:left="2160"/>
        <w:jc w:val="both"/>
        <w:rPr>
          <w:rFonts w:asciiTheme="majorHAnsi" w:hAnsiTheme="majorHAnsi"/>
        </w:rPr>
      </w:pPr>
    </w:p>
    <w:p w14:paraId="7E29B338" w14:textId="212CCFFE" w:rsidR="004027AC" w:rsidRDefault="004027AC" w:rsidP="004027AC">
      <w:pPr>
        <w:pStyle w:val="ListParagraph"/>
        <w:numPr>
          <w:ilvl w:val="0"/>
          <w:numId w:val="17"/>
        </w:numPr>
        <w:jc w:val="both"/>
        <w:rPr>
          <w:rFonts w:asciiTheme="majorHAnsi" w:hAnsiTheme="majorHAnsi"/>
        </w:rPr>
      </w:pPr>
      <w:r>
        <w:rPr>
          <w:rFonts w:asciiTheme="majorHAnsi" w:hAnsiTheme="majorHAnsi"/>
        </w:rPr>
        <w:t>Foundation CCC &amp; CCC</w:t>
      </w:r>
      <w:r w:rsidR="004B0379">
        <w:rPr>
          <w:rFonts w:asciiTheme="majorHAnsi" w:hAnsiTheme="majorHAnsi"/>
        </w:rPr>
        <w:t>C</w:t>
      </w:r>
      <w:r>
        <w:rPr>
          <w:rFonts w:asciiTheme="majorHAnsi" w:hAnsiTheme="majorHAnsi"/>
        </w:rPr>
        <w:t>O Partnership</w:t>
      </w:r>
    </w:p>
    <w:p w14:paraId="6475F994" w14:textId="20CD5ECF" w:rsidR="004027AC" w:rsidRDefault="004027AC" w:rsidP="004027AC">
      <w:pPr>
        <w:pStyle w:val="ListParagraph"/>
        <w:numPr>
          <w:ilvl w:val="1"/>
          <w:numId w:val="17"/>
        </w:numPr>
        <w:jc w:val="both"/>
        <w:rPr>
          <w:rFonts w:asciiTheme="majorHAnsi" w:hAnsiTheme="majorHAnsi"/>
        </w:rPr>
      </w:pPr>
      <w:r w:rsidRPr="004027AC">
        <w:rPr>
          <w:rFonts w:asciiTheme="majorHAnsi" w:hAnsiTheme="majorHAnsi"/>
        </w:rPr>
        <w:t>Undocumented Students Week of Action Report and next steps</w:t>
      </w:r>
    </w:p>
    <w:p w14:paraId="6A08005E" w14:textId="554B4B7C" w:rsidR="004B0379" w:rsidRPr="00B2573E" w:rsidRDefault="004B0379" w:rsidP="004B0379">
      <w:pPr>
        <w:pStyle w:val="ListParagraph"/>
        <w:ind w:left="2160"/>
        <w:jc w:val="both"/>
        <w:rPr>
          <w:rFonts w:asciiTheme="majorHAnsi" w:hAnsiTheme="majorHAnsi"/>
          <w:i/>
        </w:rPr>
      </w:pPr>
      <w:r w:rsidRPr="00B2573E">
        <w:rPr>
          <w:rFonts w:asciiTheme="majorHAnsi" w:hAnsiTheme="majorHAnsi"/>
          <w:i/>
        </w:rPr>
        <w:t>Mayra reported that ASCCC is now partnering with Foundation for CCCs and the CCCCO around messaging and promotion of events and activities supportive of the Undocumented Students Week of Action. She also encouraged EDAC to consider next steps and work in support of undocumented students that could be done on an ongoing basis. This will be on next month’s agenda.</w:t>
      </w:r>
    </w:p>
    <w:p w14:paraId="04818708" w14:textId="77777777" w:rsidR="004027AC" w:rsidRPr="004027AC" w:rsidRDefault="004027AC" w:rsidP="004027AC">
      <w:pPr>
        <w:pStyle w:val="ListParagraph"/>
        <w:ind w:left="1440"/>
        <w:jc w:val="both"/>
        <w:rPr>
          <w:rFonts w:asciiTheme="majorHAnsi" w:hAnsiTheme="majorHAnsi"/>
        </w:rPr>
      </w:pPr>
    </w:p>
    <w:p w14:paraId="01BB0198" w14:textId="65F67DD6" w:rsidR="004027AC" w:rsidRDefault="004027AC" w:rsidP="007C6F6C">
      <w:pPr>
        <w:numPr>
          <w:ilvl w:val="0"/>
          <w:numId w:val="7"/>
        </w:numPr>
        <w:jc w:val="both"/>
        <w:rPr>
          <w:rFonts w:asciiTheme="majorHAnsi" w:hAnsiTheme="majorHAnsi"/>
        </w:rPr>
      </w:pPr>
      <w:r>
        <w:rPr>
          <w:rFonts w:asciiTheme="majorHAnsi" w:hAnsiTheme="majorHAnsi"/>
        </w:rPr>
        <w:t>Work Plan Discussion</w:t>
      </w:r>
    </w:p>
    <w:p w14:paraId="77C564B9" w14:textId="7386A180" w:rsidR="004027AC" w:rsidRDefault="007C6F6C" w:rsidP="004027AC">
      <w:pPr>
        <w:pStyle w:val="ListParagraph"/>
        <w:numPr>
          <w:ilvl w:val="0"/>
          <w:numId w:val="21"/>
        </w:numPr>
        <w:jc w:val="both"/>
        <w:rPr>
          <w:rFonts w:asciiTheme="majorHAnsi" w:hAnsiTheme="majorHAnsi"/>
        </w:rPr>
      </w:pPr>
      <w:r w:rsidRPr="004027AC">
        <w:rPr>
          <w:rFonts w:asciiTheme="majorHAnsi" w:hAnsiTheme="majorHAnsi"/>
        </w:rPr>
        <w:t xml:space="preserve">Review Committee Priorities </w:t>
      </w:r>
    </w:p>
    <w:p w14:paraId="438806D9" w14:textId="635A430D" w:rsidR="00AC1E5E" w:rsidRDefault="00AC1E5E" w:rsidP="00AC1E5E">
      <w:pPr>
        <w:pStyle w:val="ListParagraph"/>
        <w:ind w:left="1800"/>
        <w:jc w:val="both"/>
        <w:rPr>
          <w:rFonts w:asciiTheme="majorHAnsi" w:hAnsiTheme="majorHAnsi"/>
          <w:i/>
        </w:rPr>
      </w:pPr>
      <w:r w:rsidRPr="00AC1E5E">
        <w:rPr>
          <w:rFonts w:asciiTheme="majorHAnsi" w:hAnsiTheme="majorHAnsi"/>
          <w:i/>
        </w:rPr>
        <w:t>Mayra reviewed and updated committee resolution-driven priorities with input from the committee.</w:t>
      </w:r>
      <w:r>
        <w:rPr>
          <w:rFonts w:asciiTheme="majorHAnsi" w:hAnsiTheme="majorHAnsi"/>
          <w:i/>
        </w:rPr>
        <w:t xml:space="preserve"> Three resolutions we’ll need to look further at and consider potential actions are </w:t>
      </w:r>
      <w:r w:rsidR="00DD203A">
        <w:rPr>
          <w:rFonts w:asciiTheme="majorHAnsi" w:hAnsiTheme="majorHAnsi"/>
          <w:i/>
        </w:rPr>
        <w:t xml:space="preserve">22.01, 3.01, 13.03. Since there were no 18-19 comments on the spreadsheet, Mayra will </w:t>
      </w:r>
      <w:bookmarkStart w:id="0" w:name="_Hlk21509424"/>
      <w:r w:rsidR="00DD203A">
        <w:rPr>
          <w:rFonts w:asciiTheme="majorHAnsi" w:hAnsiTheme="majorHAnsi"/>
          <w:i/>
        </w:rPr>
        <w:t>follow-up with the previous chair to see if comments were placed anywhere else.</w:t>
      </w:r>
    </w:p>
    <w:bookmarkEnd w:id="0"/>
    <w:p w14:paraId="7C60A4DB" w14:textId="77777777" w:rsidR="00C524A4" w:rsidRDefault="00C524A4" w:rsidP="00AC1E5E">
      <w:pPr>
        <w:pStyle w:val="ListParagraph"/>
        <w:ind w:left="1800"/>
        <w:jc w:val="both"/>
        <w:rPr>
          <w:rFonts w:asciiTheme="majorHAnsi" w:hAnsiTheme="majorHAnsi"/>
          <w:i/>
        </w:rPr>
      </w:pPr>
    </w:p>
    <w:p w14:paraId="22A14FE2" w14:textId="624CDC04" w:rsidR="00C524A4" w:rsidRDefault="00C524A4" w:rsidP="00C524A4">
      <w:pPr>
        <w:pStyle w:val="ListParagraph"/>
        <w:ind w:left="1800"/>
        <w:jc w:val="both"/>
        <w:rPr>
          <w:rFonts w:asciiTheme="majorHAnsi" w:hAnsiTheme="majorHAnsi"/>
          <w:i/>
        </w:rPr>
      </w:pPr>
      <w:r w:rsidRPr="00DD203A">
        <w:rPr>
          <w:rFonts w:asciiTheme="majorHAnsi" w:hAnsiTheme="majorHAnsi"/>
          <w:i/>
        </w:rPr>
        <w:t xml:space="preserve">Mayra </w:t>
      </w:r>
      <w:r>
        <w:rPr>
          <w:rFonts w:asciiTheme="majorHAnsi" w:hAnsiTheme="majorHAnsi"/>
          <w:i/>
        </w:rPr>
        <w:t xml:space="preserve">also </w:t>
      </w:r>
      <w:r w:rsidRPr="00DD203A">
        <w:rPr>
          <w:rFonts w:asciiTheme="majorHAnsi" w:hAnsiTheme="majorHAnsi"/>
          <w:i/>
        </w:rPr>
        <w:t>reviewed the infographic with minor changes made based on committee input at the last meeting.</w:t>
      </w:r>
    </w:p>
    <w:p w14:paraId="5ABE1EDF" w14:textId="77777777" w:rsidR="00342AA2" w:rsidRPr="00C524A4" w:rsidRDefault="00342AA2" w:rsidP="00C524A4">
      <w:pPr>
        <w:pStyle w:val="ListParagraph"/>
        <w:ind w:left="1800"/>
        <w:jc w:val="both"/>
        <w:rPr>
          <w:rFonts w:asciiTheme="majorHAnsi" w:hAnsiTheme="majorHAnsi"/>
          <w:i/>
        </w:rPr>
      </w:pPr>
    </w:p>
    <w:p w14:paraId="0F5A91C4" w14:textId="38B0D921" w:rsidR="007D1459" w:rsidRDefault="00A0249F" w:rsidP="007D1459">
      <w:pPr>
        <w:pStyle w:val="ListParagraph"/>
        <w:numPr>
          <w:ilvl w:val="0"/>
          <w:numId w:val="21"/>
        </w:numPr>
        <w:jc w:val="both"/>
        <w:rPr>
          <w:rFonts w:asciiTheme="majorHAnsi" w:hAnsiTheme="majorHAnsi"/>
        </w:rPr>
      </w:pPr>
      <w:r w:rsidRPr="004027AC">
        <w:rPr>
          <w:rFonts w:asciiTheme="majorHAnsi" w:hAnsiTheme="majorHAnsi"/>
        </w:rPr>
        <w:t xml:space="preserve">Review </w:t>
      </w:r>
      <w:r w:rsidR="009537C1" w:rsidRPr="004027AC">
        <w:rPr>
          <w:rFonts w:asciiTheme="majorHAnsi" w:hAnsiTheme="majorHAnsi"/>
        </w:rPr>
        <w:t>and final</w:t>
      </w:r>
      <w:r w:rsidR="004027AC" w:rsidRPr="004027AC">
        <w:rPr>
          <w:rFonts w:asciiTheme="majorHAnsi" w:hAnsiTheme="majorHAnsi"/>
        </w:rPr>
        <w:t xml:space="preserve">ize 2019-20 Work Plan </w:t>
      </w:r>
    </w:p>
    <w:p w14:paraId="39A177DF" w14:textId="04B541FA" w:rsidR="00C524A4" w:rsidRDefault="00342AA2" w:rsidP="00C524A4">
      <w:pPr>
        <w:pStyle w:val="ListParagraph"/>
        <w:ind w:left="1800"/>
        <w:jc w:val="both"/>
        <w:rPr>
          <w:rFonts w:asciiTheme="majorHAnsi" w:hAnsiTheme="majorHAnsi"/>
          <w:i/>
        </w:rPr>
      </w:pPr>
      <w:r w:rsidRPr="00342AA2">
        <w:rPr>
          <w:rFonts w:asciiTheme="majorHAnsi" w:hAnsiTheme="majorHAnsi"/>
          <w:i/>
        </w:rPr>
        <w:t>Mayra briefly reviewed the work plan. It was approved by the committee by consensus with the caveat that changes may be made as the work progresses.</w:t>
      </w:r>
      <w:r w:rsidR="00C57314">
        <w:rPr>
          <w:rFonts w:asciiTheme="majorHAnsi" w:hAnsiTheme="majorHAnsi"/>
          <w:i/>
        </w:rPr>
        <w:t xml:space="preserve"> </w:t>
      </w:r>
    </w:p>
    <w:p w14:paraId="4AB33D6F" w14:textId="77777777" w:rsidR="00342AA2" w:rsidRPr="00342AA2" w:rsidRDefault="00342AA2" w:rsidP="00C524A4">
      <w:pPr>
        <w:pStyle w:val="ListParagraph"/>
        <w:ind w:left="1800"/>
        <w:jc w:val="both"/>
        <w:rPr>
          <w:rFonts w:asciiTheme="majorHAnsi" w:hAnsiTheme="majorHAnsi"/>
          <w:i/>
        </w:rPr>
      </w:pPr>
    </w:p>
    <w:p w14:paraId="4DE69BE6" w14:textId="49D67979" w:rsidR="007C6F6C" w:rsidRDefault="007C6F6C" w:rsidP="007D1459">
      <w:pPr>
        <w:pStyle w:val="ListParagraph"/>
        <w:numPr>
          <w:ilvl w:val="0"/>
          <w:numId w:val="21"/>
        </w:numPr>
        <w:jc w:val="both"/>
        <w:rPr>
          <w:rFonts w:asciiTheme="majorHAnsi" w:hAnsiTheme="majorHAnsi"/>
        </w:rPr>
      </w:pPr>
      <w:r w:rsidRPr="007D1459">
        <w:rPr>
          <w:rFonts w:asciiTheme="majorHAnsi" w:hAnsiTheme="majorHAnsi"/>
        </w:rPr>
        <w:t>Tool development (resources needed to support faculty) and assignments</w:t>
      </w:r>
    </w:p>
    <w:p w14:paraId="43FF04A7" w14:textId="210EEF94" w:rsidR="00E3086C" w:rsidRPr="00E3086C" w:rsidRDefault="00E3086C" w:rsidP="00E3086C">
      <w:pPr>
        <w:pStyle w:val="ListParagraph"/>
        <w:ind w:left="1800"/>
        <w:rPr>
          <w:rFonts w:asciiTheme="majorHAnsi" w:hAnsiTheme="majorHAnsi"/>
          <w:i/>
          <w:iCs/>
        </w:rPr>
      </w:pPr>
      <w:r>
        <w:rPr>
          <w:rFonts w:asciiTheme="majorHAnsi" w:hAnsiTheme="majorHAnsi"/>
          <w:i/>
          <w:iCs/>
        </w:rPr>
        <w:t xml:space="preserve">Mayra will be posting the strategy/actions and assignments from the workplan on Basecamp.  Members were encouraged to think about how to proceed with tools development. This toolkit was shared as an example.  </w:t>
      </w:r>
      <w:hyperlink r:id="rId8" w:history="1">
        <w:r w:rsidRPr="00E3086C">
          <w:rPr>
            <w:color w:val="0000FF"/>
            <w:u w:val="single"/>
          </w:rPr>
          <w:t>http://www.polkdecat.com/Toolkit%20for%20Courageous%20Conversations.pdf</w:t>
        </w:r>
      </w:hyperlink>
    </w:p>
    <w:p w14:paraId="16ED3D4D" w14:textId="77777777" w:rsidR="000B60CF" w:rsidRDefault="000B60CF" w:rsidP="000B60CF">
      <w:pPr>
        <w:jc w:val="both"/>
        <w:rPr>
          <w:rFonts w:asciiTheme="majorHAnsi" w:hAnsiTheme="majorHAnsi"/>
        </w:rPr>
      </w:pPr>
    </w:p>
    <w:p w14:paraId="51C53E20" w14:textId="5E11103A" w:rsidR="000B60CF" w:rsidRDefault="000B60CF" w:rsidP="007C6F6C">
      <w:pPr>
        <w:numPr>
          <w:ilvl w:val="0"/>
          <w:numId w:val="7"/>
        </w:numPr>
        <w:jc w:val="both"/>
        <w:rPr>
          <w:rFonts w:asciiTheme="majorHAnsi" w:hAnsiTheme="majorHAnsi"/>
        </w:rPr>
      </w:pPr>
      <w:r>
        <w:rPr>
          <w:rFonts w:asciiTheme="majorHAnsi" w:hAnsiTheme="majorHAnsi"/>
        </w:rPr>
        <w:t>Rostrum articles</w:t>
      </w:r>
    </w:p>
    <w:p w14:paraId="5E39899A" w14:textId="436E4865" w:rsidR="00E3086C" w:rsidRPr="00B1278E" w:rsidRDefault="00E3086C" w:rsidP="00B1278E">
      <w:pPr>
        <w:pStyle w:val="ListParagraph"/>
        <w:ind w:left="1800"/>
        <w:jc w:val="both"/>
        <w:rPr>
          <w:rFonts w:asciiTheme="majorHAnsi" w:hAnsiTheme="majorHAnsi"/>
          <w:i/>
          <w:iCs/>
        </w:rPr>
      </w:pPr>
      <w:r w:rsidRPr="00E3086C">
        <w:rPr>
          <w:rFonts w:asciiTheme="majorHAnsi" w:hAnsiTheme="majorHAnsi"/>
          <w:i/>
          <w:iCs/>
        </w:rPr>
        <w:t xml:space="preserve">Members were asked to begin to think about possible topics for the November meeting.   </w:t>
      </w:r>
      <w:r w:rsidR="004027AC" w:rsidRPr="00E3086C">
        <w:rPr>
          <w:rFonts w:asciiTheme="majorHAnsi" w:hAnsiTheme="majorHAnsi"/>
          <w:i/>
          <w:iCs/>
        </w:rPr>
        <w:t>Next deadline:  January 6</w:t>
      </w:r>
    </w:p>
    <w:p w14:paraId="22F7ACC2" w14:textId="77777777" w:rsidR="007C6F6C" w:rsidRDefault="007C6F6C" w:rsidP="004027AC">
      <w:pPr>
        <w:ind w:left="1080"/>
        <w:jc w:val="both"/>
        <w:rPr>
          <w:rFonts w:asciiTheme="majorHAnsi" w:hAnsiTheme="majorHAnsi"/>
        </w:rPr>
      </w:pPr>
    </w:p>
    <w:p w14:paraId="0FFC553F" w14:textId="00C148EA" w:rsidR="007C6F6C" w:rsidRPr="007C6F6C" w:rsidRDefault="007C6F6C" w:rsidP="007C6F6C">
      <w:pPr>
        <w:numPr>
          <w:ilvl w:val="0"/>
          <w:numId w:val="7"/>
        </w:numPr>
        <w:jc w:val="both"/>
        <w:rPr>
          <w:rFonts w:asciiTheme="majorHAnsi" w:hAnsiTheme="majorHAnsi"/>
        </w:rPr>
      </w:pPr>
      <w:r w:rsidRPr="007C6F6C">
        <w:rPr>
          <w:rFonts w:asciiTheme="majorHAnsi" w:hAnsiTheme="majorHAnsi"/>
        </w:rPr>
        <w:t>Next meeting:   Tuesday November 12, 2019, 8am</w:t>
      </w:r>
      <w:r w:rsidR="00ED4AC4">
        <w:rPr>
          <w:rFonts w:asciiTheme="majorHAnsi" w:hAnsiTheme="majorHAnsi"/>
        </w:rPr>
        <w:t xml:space="preserve"> (Zoom meeting)</w:t>
      </w:r>
    </w:p>
    <w:p w14:paraId="7D7EB883" w14:textId="78DC1577" w:rsidR="00A0249F" w:rsidRDefault="00E3086C" w:rsidP="00A0249F">
      <w:pPr>
        <w:ind w:left="1080"/>
        <w:jc w:val="both"/>
        <w:rPr>
          <w:rFonts w:asciiTheme="majorHAnsi" w:hAnsiTheme="majorHAnsi"/>
          <w:i/>
          <w:iCs/>
        </w:rPr>
      </w:pPr>
      <w:r w:rsidRPr="00E3086C">
        <w:rPr>
          <w:rFonts w:asciiTheme="majorHAnsi" w:hAnsiTheme="majorHAnsi"/>
          <w:i/>
          <w:iCs/>
        </w:rPr>
        <w:t xml:space="preserve">Mayra reminded committee of this next meeting. </w:t>
      </w:r>
    </w:p>
    <w:p w14:paraId="2E308113" w14:textId="77777777" w:rsidR="00B1278E" w:rsidRPr="00E3086C" w:rsidRDefault="00B1278E" w:rsidP="00A0249F">
      <w:pPr>
        <w:ind w:left="1080"/>
        <w:jc w:val="both"/>
        <w:rPr>
          <w:rFonts w:asciiTheme="majorHAnsi" w:hAnsiTheme="majorHAnsi"/>
          <w:i/>
          <w:iCs/>
        </w:rPr>
      </w:pPr>
    </w:p>
    <w:p w14:paraId="5EDE40A8" w14:textId="77777777" w:rsidR="00E3086C" w:rsidRPr="00A0249F" w:rsidRDefault="00E3086C" w:rsidP="00A0249F">
      <w:pPr>
        <w:ind w:left="1080"/>
        <w:jc w:val="both"/>
        <w:rPr>
          <w:rFonts w:asciiTheme="majorHAnsi" w:hAnsiTheme="majorHAnsi"/>
        </w:rPr>
      </w:pPr>
    </w:p>
    <w:p w14:paraId="13FB0468" w14:textId="77777777" w:rsidR="00A0249F" w:rsidRDefault="00A0249F" w:rsidP="00A0249F">
      <w:pPr>
        <w:numPr>
          <w:ilvl w:val="0"/>
          <w:numId w:val="7"/>
        </w:numPr>
        <w:jc w:val="both"/>
        <w:rPr>
          <w:rFonts w:asciiTheme="majorHAnsi" w:hAnsiTheme="majorHAnsi"/>
        </w:rPr>
      </w:pPr>
      <w:r>
        <w:rPr>
          <w:rFonts w:asciiTheme="majorHAnsi" w:hAnsiTheme="majorHAnsi"/>
        </w:rPr>
        <w:t>Announcements</w:t>
      </w:r>
    </w:p>
    <w:p w14:paraId="579BD87A" w14:textId="126AF630" w:rsidR="000B60CF" w:rsidRDefault="00E3086C" w:rsidP="00E3086C">
      <w:pPr>
        <w:ind w:left="1080"/>
        <w:rPr>
          <w:rFonts w:asciiTheme="majorHAnsi" w:hAnsiTheme="majorHAnsi"/>
          <w:i/>
          <w:iCs/>
        </w:rPr>
      </w:pPr>
      <w:r>
        <w:rPr>
          <w:rFonts w:asciiTheme="majorHAnsi" w:hAnsiTheme="majorHAnsi"/>
          <w:i/>
          <w:iCs/>
        </w:rPr>
        <w:t xml:space="preserve">Members are encouraged to visit this site for ASCCC events.  </w:t>
      </w:r>
      <w:hyperlink r:id="rId9" w:history="1">
        <w:r w:rsidRPr="00E3086C">
          <w:rPr>
            <w:color w:val="0000FF"/>
            <w:u w:val="single"/>
          </w:rPr>
          <w:t>https://www.asccc.org/calendar/list/events</w:t>
        </w:r>
      </w:hyperlink>
    </w:p>
    <w:p w14:paraId="3D138C44" w14:textId="77777777" w:rsidR="00E3086C" w:rsidRPr="00E3086C" w:rsidRDefault="00E3086C" w:rsidP="00E3086C">
      <w:pPr>
        <w:ind w:left="1080"/>
        <w:jc w:val="both"/>
        <w:rPr>
          <w:rFonts w:asciiTheme="majorHAnsi" w:hAnsiTheme="majorHAnsi"/>
          <w:i/>
          <w:iCs/>
        </w:rPr>
      </w:pPr>
    </w:p>
    <w:p w14:paraId="68B0017F" w14:textId="5C4B64CC" w:rsidR="00A0249F" w:rsidRPr="00B1278E" w:rsidRDefault="00A0249F" w:rsidP="00A0249F">
      <w:pPr>
        <w:numPr>
          <w:ilvl w:val="0"/>
          <w:numId w:val="7"/>
        </w:numPr>
        <w:rPr>
          <w:rFonts w:asciiTheme="majorHAnsi" w:hAnsiTheme="majorHAnsi"/>
          <w:i/>
          <w:iCs/>
        </w:rPr>
      </w:pPr>
      <w:r w:rsidRPr="00B1278E">
        <w:rPr>
          <w:rFonts w:asciiTheme="majorHAnsi" w:hAnsiTheme="majorHAnsi"/>
          <w:i/>
          <w:iCs/>
        </w:rPr>
        <w:t>Closing comments and appreciations</w:t>
      </w:r>
      <w:r w:rsidR="00011E5E" w:rsidRPr="00B1278E">
        <w:rPr>
          <w:rFonts w:asciiTheme="majorHAnsi" w:hAnsiTheme="majorHAnsi"/>
          <w:i/>
          <w:iCs/>
        </w:rPr>
        <w:t xml:space="preserve"> expressed. Thank </w:t>
      </w:r>
      <w:r w:rsidR="00B1278E" w:rsidRPr="00B1278E">
        <w:rPr>
          <w:rFonts w:asciiTheme="majorHAnsi" w:hAnsiTheme="majorHAnsi"/>
          <w:i/>
          <w:iCs/>
        </w:rPr>
        <w:t>you, Juan for the Rostrum article and the committee</w:t>
      </w:r>
      <w:r w:rsidR="00513134">
        <w:rPr>
          <w:rFonts w:asciiTheme="majorHAnsi" w:hAnsiTheme="majorHAnsi"/>
          <w:i/>
          <w:iCs/>
        </w:rPr>
        <w:t xml:space="preserve"> </w:t>
      </w:r>
      <w:bookmarkStart w:id="1" w:name="_GoBack"/>
      <w:bookmarkEnd w:id="1"/>
      <w:r w:rsidR="00011E5E" w:rsidRPr="00B1278E">
        <w:rPr>
          <w:rFonts w:asciiTheme="majorHAnsi" w:hAnsiTheme="majorHAnsi"/>
          <w:i/>
          <w:iCs/>
        </w:rPr>
        <w:t xml:space="preserve">for their participation today. </w:t>
      </w:r>
      <w:r w:rsidRPr="00B1278E">
        <w:rPr>
          <w:rFonts w:asciiTheme="majorHAnsi" w:hAnsiTheme="majorHAnsi"/>
          <w:i/>
          <w:iCs/>
        </w:rPr>
        <w:t xml:space="preserve"> </w:t>
      </w:r>
    </w:p>
    <w:p w14:paraId="598C50F5" w14:textId="77777777" w:rsidR="00A0249F" w:rsidRDefault="00A0249F" w:rsidP="00A0249F">
      <w:pPr>
        <w:ind w:left="1080"/>
        <w:rPr>
          <w:rFonts w:asciiTheme="majorHAnsi" w:hAnsiTheme="majorHAnsi"/>
        </w:rPr>
      </w:pPr>
    </w:p>
    <w:p w14:paraId="2C3A1387" w14:textId="570C6495" w:rsidR="00800B43" w:rsidRPr="00456E51" w:rsidRDefault="00011E5E" w:rsidP="00456E51">
      <w:pPr>
        <w:numPr>
          <w:ilvl w:val="0"/>
          <w:numId w:val="7"/>
        </w:numPr>
        <w:rPr>
          <w:rFonts w:asciiTheme="majorHAnsi" w:hAnsiTheme="majorHAnsi"/>
        </w:rPr>
      </w:pPr>
      <w:r>
        <w:rPr>
          <w:rFonts w:asciiTheme="majorHAnsi" w:hAnsiTheme="majorHAnsi"/>
        </w:rPr>
        <w:t>Meeting a</w:t>
      </w:r>
      <w:r w:rsidR="00A0249F" w:rsidRPr="0045174E">
        <w:rPr>
          <w:rFonts w:asciiTheme="majorHAnsi" w:hAnsiTheme="majorHAnsi"/>
        </w:rPr>
        <w:t>djour</w:t>
      </w:r>
      <w:r w:rsidR="00114FE7">
        <w:rPr>
          <w:rFonts w:asciiTheme="majorHAnsi" w:hAnsiTheme="majorHAnsi"/>
        </w:rPr>
        <w:t>n</w:t>
      </w:r>
      <w:r>
        <w:rPr>
          <w:rFonts w:asciiTheme="majorHAnsi" w:hAnsiTheme="majorHAnsi"/>
        </w:rPr>
        <w:t>ed at 9:40am</w:t>
      </w:r>
      <w:r w:rsidR="00A0249F" w:rsidRPr="00B423C2">
        <w:rPr>
          <w:rFonts w:asciiTheme="majorHAnsi" w:hAnsiTheme="majorHAnsi"/>
          <w:b/>
        </w:rPr>
        <w:t xml:space="preserve"> </w:t>
      </w:r>
    </w:p>
    <w:p w14:paraId="2540E4FC" w14:textId="77777777" w:rsidR="00800B43" w:rsidRDefault="00800B43" w:rsidP="00114FE7">
      <w:pPr>
        <w:jc w:val="center"/>
        <w:rPr>
          <w:rFonts w:asciiTheme="majorHAnsi" w:hAnsiTheme="majorHAnsi"/>
          <w:b/>
        </w:rPr>
      </w:pPr>
    </w:p>
    <w:p w14:paraId="36AD7CC7" w14:textId="542AF24F" w:rsidR="001C6D23" w:rsidRDefault="007D1459" w:rsidP="009537C1">
      <w:pPr>
        <w:pStyle w:val="NormalWeb"/>
        <w:spacing w:before="0" w:beforeAutospacing="0" w:after="0" w:afterAutospacing="0"/>
        <w:rPr>
          <w:rFonts w:ascii="Calibri" w:hAnsi="Calibri" w:cs="Calibri"/>
          <w:color w:val="000000"/>
        </w:rPr>
      </w:pPr>
      <w:r>
        <w:rPr>
          <w:rFonts w:ascii="Calibri" w:hAnsi="Calibri" w:cs="Calibri"/>
          <w:color w:val="000000"/>
        </w:rPr>
        <w:t>____________________________________________________________________________________</w:t>
      </w:r>
    </w:p>
    <w:p w14:paraId="2A1BFC9D" w14:textId="36928F1C" w:rsidR="009537C1" w:rsidRDefault="009537C1" w:rsidP="009537C1">
      <w:pPr>
        <w:pStyle w:val="NormalWeb"/>
        <w:spacing w:before="0" w:beforeAutospacing="0" w:after="0" w:afterAutospacing="0"/>
        <w:rPr>
          <w:rFonts w:ascii="Calibri" w:hAnsi="Calibri" w:cs="Calibri"/>
          <w:color w:val="000000"/>
        </w:rPr>
      </w:pPr>
      <w:r>
        <w:rPr>
          <w:rFonts w:ascii="Calibri" w:hAnsi="Calibri" w:cs="Calibri"/>
          <w:color w:val="000000"/>
        </w:rPr>
        <w:t>Tasks in Progress:</w:t>
      </w:r>
    </w:p>
    <w:p w14:paraId="3F5D966E" w14:textId="3082B5CF" w:rsidR="00E3086C" w:rsidRPr="00011E5E" w:rsidRDefault="00E3086C" w:rsidP="00011E5E">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Follow-up with Input To-Dos on Basecamp and assignments</w:t>
      </w:r>
      <w:r w:rsidRPr="00E3086C">
        <w:t xml:space="preserve"> </w:t>
      </w:r>
      <w:r w:rsidR="00011E5E">
        <w:t>(</w:t>
      </w:r>
      <w:r w:rsidR="00011E5E" w:rsidRPr="00011E5E">
        <w:rPr>
          <w:rFonts w:asciiTheme="majorHAnsi" w:hAnsiTheme="majorHAnsi" w:cstheme="majorHAnsi"/>
          <w:sz w:val="20"/>
          <w:szCs w:val="20"/>
        </w:rPr>
        <w:t xml:space="preserve">Note: </w:t>
      </w:r>
      <w:r w:rsidR="00011E5E" w:rsidRPr="00011E5E">
        <w:rPr>
          <w:rFonts w:asciiTheme="majorHAnsi" w:hAnsiTheme="majorHAnsi" w:cstheme="majorHAnsi"/>
          <w:color w:val="000000"/>
          <w:sz w:val="20"/>
          <w:szCs w:val="20"/>
        </w:rPr>
        <w:t>Incorporate resolutions in Action Plan</w:t>
      </w:r>
      <w:r w:rsidR="00011E5E" w:rsidRPr="00011E5E">
        <w:rPr>
          <w:rFonts w:asciiTheme="majorHAnsi" w:hAnsiTheme="majorHAnsi" w:cstheme="majorHAnsi"/>
          <w:color w:val="000000"/>
          <w:sz w:val="20"/>
          <w:szCs w:val="20"/>
        </w:rPr>
        <w:t>)</w:t>
      </w:r>
      <w:r w:rsidR="00011E5E">
        <w:rPr>
          <w:rFonts w:ascii="Calibri" w:hAnsi="Calibri" w:cs="Calibri"/>
          <w:color w:val="000000"/>
        </w:rPr>
        <w:t xml:space="preserve"> </w:t>
      </w:r>
      <w:r w:rsidRPr="00011E5E">
        <w:rPr>
          <w:rFonts w:asciiTheme="majorHAnsi" w:hAnsiTheme="majorHAnsi" w:cstheme="majorHAnsi"/>
        </w:rPr>
        <w:t>(Mayra)</w:t>
      </w:r>
    </w:p>
    <w:p w14:paraId="4DB0BD47" w14:textId="0C117E72" w:rsidR="007C6F6C" w:rsidRDefault="00E3086C" w:rsidP="00E3086C">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F</w:t>
      </w:r>
      <w:r w:rsidRPr="00E3086C">
        <w:rPr>
          <w:rFonts w:ascii="Calibri" w:hAnsi="Calibri" w:cs="Calibri"/>
          <w:color w:val="000000"/>
        </w:rPr>
        <w:t xml:space="preserve">ollow-up with the </w:t>
      </w:r>
      <w:r w:rsidR="00011E5E">
        <w:rPr>
          <w:rFonts w:ascii="Calibri" w:hAnsi="Calibri" w:cs="Calibri"/>
          <w:color w:val="000000"/>
        </w:rPr>
        <w:t xml:space="preserve">EDAC </w:t>
      </w:r>
      <w:r w:rsidRPr="00E3086C">
        <w:rPr>
          <w:rFonts w:ascii="Calibri" w:hAnsi="Calibri" w:cs="Calibri"/>
          <w:color w:val="000000"/>
        </w:rPr>
        <w:t xml:space="preserve">previous chair to see if </w:t>
      </w:r>
      <w:r w:rsidR="00011E5E">
        <w:rPr>
          <w:rFonts w:ascii="Calibri" w:hAnsi="Calibri" w:cs="Calibri"/>
          <w:color w:val="000000"/>
        </w:rPr>
        <w:t xml:space="preserve">Committee Priorities </w:t>
      </w:r>
      <w:r w:rsidRPr="00E3086C">
        <w:rPr>
          <w:rFonts w:ascii="Calibri" w:hAnsi="Calibri" w:cs="Calibri"/>
          <w:color w:val="000000"/>
        </w:rPr>
        <w:t>comments were placed anywhere else.</w:t>
      </w:r>
      <w:r>
        <w:rPr>
          <w:rFonts w:ascii="Calibri" w:hAnsi="Calibri" w:cs="Calibri"/>
          <w:color w:val="000000"/>
        </w:rPr>
        <w:t xml:space="preserve"> (Mayra)</w:t>
      </w:r>
    </w:p>
    <w:p w14:paraId="7EF3F322" w14:textId="77777777" w:rsidR="00011E5E" w:rsidRDefault="00011E5E" w:rsidP="00E3086C">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Discuss next steps to support Undocumented Students.</w:t>
      </w:r>
    </w:p>
    <w:p w14:paraId="162C9FFA" w14:textId="125F72EF" w:rsidR="00011E5E" w:rsidRDefault="00011E5E" w:rsidP="00E3086C">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 xml:space="preserve">Discuss with the Executive Committee concern of committee members financial ability to attend Plenary.  </w:t>
      </w:r>
    </w:p>
    <w:p w14:paraId="0EB6CFBB" w14:textId="77777777" w:rsidR="009537C1" w:rsidRDefault="009537C1" w:rsidP="009537C1">
      <w:pPr>
        <w:pStyle w:val="NormalWeb"/>
        <w:spacing w:before="0" w:beforeAutospacing="0" w:after="0" w:afterAutospacing="0"/>
        <w:rPr>
          <w:rFonts w:ascii="Calibri" w:hAnsi="Calibri" w:cs="Calibri"/>
          <w:color w:val="000000"/>
        </w:rPr>
      </w:pPr>
    </w:p>
    <w:p w14:paraId="7A770147" w14:textId="2F88F5A5" w:rsidR="009537C1" w:rsidRDefault="009537C1" w:rsidP="009537C1">
      <w:pPr>
        <w:pStyle w:val="NormalWeb"/>
        <w:spacing w:before="0" w:beforeAutospacing="0" w:after="0" w:afterAutospacing="0"/>
        <w:rPr>
          <w:rFonts w:ascii="Calibri" w:hAnsi="Calibri" w:cs="Calibri"/>
          <w:color w:val="000000"/>
        </w:rPr>
      </w:pPr>
      <w:r>
        <w:rPr>
          <w:rFonts w:ascii="Calibri" w:hAnsi="Calibri" w:cs="Calibri"/>
          <w:color w:val="000000"/>
        </w:rPr>
        <w:t>Completed Tasks:</w:t>
      </w:r>
    </w:p>
    <w:p w14:paraId="3D16665E" w14:textId="5495F7CE" w:rsidR="00E3086C" w:rsidRDefault="00E3086C" w:rsidP="007C6F6C">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EDAC Work Plan</w:t>
      </w:r>
      <w:r>
        <w:rPr>
          <w:rFonts w:ascii="Calibri" w:hAnsi="Calibri" w:cs="Calibri"/>
          <w:color w:val="000000"/>
        </w:rPr>
        <w:t xml:space="preserve"> (approved 10/9/19) </w:t>
      </w:r>
    </w:p>
    <w:p w14:paraId="50E96435" w14:textId="7E87DC2B" w:rsidR="007C6F6C" w:rsidRDefault="007C6F6C" w:rsidP="007C6F6C">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EDAC charge</w:t>
      </w:r>
      <w:r w:rsidR="000B60CF">
        <w:rPr>
          <w:rFonts w:ascii="Calibri" w:hAnsi="Calibri" w:cs="Calibri"/>
          <w:color w:val="000000"/>
        </w:rPr>
        <w:t xml:space="preserve"> review</w:t>
      </w:r>
    </w:p>
    <w:p w14:paraId="276E0ED1" w14:textId="77777777" w:rsidR="000B60CF" w:rsidRDefault="007C6F6C" w:rsidP="000B60CF">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Recommendation to Adopt</w:t>
      </w:r>
      <w:r w:rsidR="00800475">
        <w:rPr>
          <w:rFonts w:ascii="Calibri" w:hAnsi="Calibri" w:cs="Calibri"/>
          <w:color w:val="000000"/>
        </w:rPr>
        <w:t xml:space="preserve"> the CACC Diversity, Equity &amp; Inclusion Statement</w:t>
      </w:r>
    </w:p>
    <w:p w14:paraId="25E8AADA" w14:textId="4614F4DA" w:rsidR="000B60CF" w:rsidRPr="000B60CF" w:rsidRDefault="000B60CF" w:rsidP="000B60CF">
      <w:pPr>
        <w:pStyle w:val="NormalWeb"/>
        <w:numPr>
          <w:ilvl w:val="0"/>
          <w:numId w:val="19"/>
        </w:numPr>
        <w:spacing w:before="0" w:beforeAutospacing="0" w:after="0" w:afterAutospacing="0"/>
        <w:rPr>
          <w:rFonts w:ascii="Calibri" w:hAnsi="Calibri" w:cs="Calibri"/>
          <w:color w:val="000000"/>
        </w:rPr>
      </w:pPr>
      <w:r w:rsidRPr="000B60CF">
        <w:rPr>
          <w:rFonts w:ascii="Calibri" w:hAnsi="Calibri" w:cs="Calibri"/>
          <w:color w:val="000000"/>
        </w:rPr>
        <w:t xml:space="preserve">Rostrum article </w:t>
      </w:r>
      <w:r w:rsidRPr="000B60CF">
        <w:rPr>
          <w:b/>
          <w:bCs/>
          <w:i/>
        </w:rPr>
        <w:t>Subtle Support for Our Undocumented Students in the Classroom</w:t>
      </w:r>
      <w:r>
        <w:rPr>
          <w:b/>
          <w:bCs/>
          <w:i/>
        </w:rPr>
        <w:t xml:space="preserve"> </w:t>
      </w:r>
      <w:r>
        <w:rPr>
          <w:bCs/>
          <w:i/>
        </w:rPr>
        <w:t>by Juan Buriel</w:t>
      </w:r>
    </w:p>
    <w:p w14:paraId="33D60C1B" w14:textId="44E8585F" w:rsidR="000B60CF" w:rsidRDefault="000B60CF" w:rsidP="007C6F6C">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Partner with the Foundation CCC and CCCO </w:t>
      </w:r>
      <w:r>
        <w:rPr>
          <w:rFonts w:asciiTheme="majorHAnsi" w:hAnsiTheme="majorHAnsi"/>
        </w:rPr>
        <w:t>Undocumented Students Week of Action</w:t>
      </w:r>
      <w:r>
        <w:rPr>
          <w:rFonts w:ascii="Calibri" w:hAnsi="Calibri" w:cs="Calibri"/>
          <w:color w:val="000000"/>
        </w:rPr>
        <w:t xml:space="preserve"> </w:t>
      </w:r>
    </w:p>
    <w:p w14:paraId="20931ED6" w14:textId="4712C7EA" w:rsidR="00AD09BA" w:rsidRDefault="00AD09BA" w:rsidP="00AD09BA">
      <w:pPr>
        <w:pStyle w:val="NormalWeb"/>
        <w:spacing w:before="0" w:beforeAutospacing="0" w:after="0" w:afterAutospacing="0"/>
        <w:rPr>
          <w:rFonts w:ascii="Calibri" w:hAnsi="Calibri" w:cs="Calibri"/>
          <w:color w:val="000000"/>
        </w:rPr>
      </w:pPr>
    </w:p>
    <w:p w14:paraId="368C437C" w14:textId="7FD0CEB0" w:rsidR="00AD09BA" w:rsidRPr="00114FE7" w:rsidRDefault="00AD09BA" w:rsidP="00AD09BA">
      <w:pPr>
        <w:pStyle w:val="NormalWeb"/>
        <w:spacing w:before="0" w:beforeAutospacing="0" w:after="0" w:afterAutospacing="0"/>
        <w:rPr>
          <w:rFonts w:ascii="Calibri" w:hAnsi="Calibri" w:cs="Calibri"/>
          <w:color w:val="000000"/>
        </w:rPr>
      </w:pPr>
      <w:r>
        <w:rPr>
          <w:rFonts w:ascii="Calibri" w:hAnsi="Calibri" w:cs="Calibri"/>
          <w:color w:val="000000"/>
        </w:rPr>
        <w:t xml:space="preserve">Notetaker:  Cheryl Aschenbach  </w:t>
      </w:r>
    </w:p>
    <w:sectPr w:rsidR="00AD09BA" w:rsidRPr="00114FE7" w:rsidSect="00A74A5F">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563A" w14:textId="77777777" w:rsidR="00EF417F" w:rsidRDefault="00EF417F">
      <w:r>
        <w:separator/>
      </w:r>
    </w:p>
  </w:endnote>
  <w:endnote w:type="continuationSeparator" w:id="0">
    <w:p w14:paraId="5C4FC5BD" w14:textId="77777777" w:rsidR="00EF417F" w:rsidRDefault="00EF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486E" w14:textId="77777777" w:rsidR="00EF417F" w:rsidRDefault="00EF417F">
      <w:r>
        <w:separator/>
      </w:r>
    </w:p>
  </w:footnote>
  <w:footnote w:type="continuationSeparator" w:id="0">
    <w:p w14:paraId="4373B60C" w14:textId="77777777" w:rsidR="00EF417F" w:rsidRDefault="00EF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6F3481"/>
    <w:multiLevelType w:val="hybridMultilevel"/>
    <w:tmpl w:val="D1568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535C60A6"/>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172B3"/>
    <w:multiLevelType w:val="hybridMultilevel"/>
    <w:tmpl w:val="2C4A58DA"/>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D151F"/>
    <w:multiLevelType w:val="hybridMultilevel"/>
    <w:tmpl w:val="EFAC3B60"/>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D284B"/>
    <w:multiLevelType w:val="hybridMultilevel"/>
    <w:tmpl w:val="22BAB720"/>
    <w:lvl w:ilvl="0" w:tplc="BA501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4A1BD4"/>
    <w:multiLevelType w:val="hybridMultilevel"/>
    <w:tmpl w:val="43DA5B9E"/>
    <w:lvl w:ilvl="0" w:tplc="3C1ED32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34EF79BF"/>
    <w:multiLevelType w:val="hybridMultilevel"/>
    <w:tmpl w:val="2014F348"/>
    <w:lvl w:ilvl="0" w:tplc="E42E4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449B422A"/>
    <w:multiLevelType w:val="hybridMultilevel"/>
    <w:tmpl w:val="13AAE8FE"/>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6369A"/>
    <w:multiLevelType w:val="hybridMultilevel"/>
    <w:tmpl w:val="3182CFE8"/>
    <w:lvl w:ilvl="0" w:tplc="4080F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B52AC2"/>
    <w:multiLevelType w:val="multilevel"/>
    <w:tmpl w:val="09D464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4774E9"/>
    <w:multiLevelType w:val="hybridMultilevel"/>
    <w:tmpl w:val="A8EC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0" w15:restartNumberingAfterBreak="0">
    <w:nsid w:val="5A0D6CFA"/>
    <w:multiLevelType w:val="hybridMultilevel"/>
    <w:tmpl w:val="23B4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2" w15:restartNumberingAfterBreak="0">
    <w:nsid w:val="7E195351"/>
    <w:multiLevelType w:val="hybridMultilevel"/>
    <w:tmpl w:val="A9360E68"/>
    <w:lvl w:ilvl="0" w:tplc="C5B665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3"/>
  </w:num>
  <w:num w:numId="6">
    <w:abstractNumId w:val="19"/>
  </w:num>
  <w:num w:numId="7">
    <w:abstractNumId w:val="4"/>
  </w:num>
  <w:num w:numId="8">
    <w:abstractNumId w:val="7"/>
  </w:num>
  <w:num w:numId="9">
    <w:abstractNumId w:val="12"/>
  </w:num>
  <w:num w:numId="10">
    <w:abstractNumId w:val="18"/>
  </w:num>
  <w:num w:numId="11">
    <w:abstractNumId w:val="10"/>
  </w:num>
  <w:num w:numId="12">
    <w:abstractNumId w:val="16"/>
  </w:num>
  <w:num w:numId="13">
    <w:abstractNumId w:val="14"/>
  </w:num>
  <w:num w:numId="14">
    <w:abstractNumId w:val="6"/>
  </w:num>
  <w:num w:numId="15">
    <w:abstractNumId w:val="20"/>
  </w:num>
  <w:num w:numId="16">
    <w:abstractNumId w:val="17"/>
  </w:num>
  <w:num w:numId="17">
    <w:abstractNumId w:val="22"/>
  </w:num>
  <w:num w:numId="18">
    <w:abstractNumId w:val="15"/>
  </w:num>
  <w:num w:numId="19">
    <w:abstractNumId w:val="11"/>
  </w:num>
  <w:num w:numId="20">
    <w:abstractNumId w:val="5"/>
  </w:num>
  <w:num w:numId="21">
    <w:abstractNumId w:val="2"/>
  </w:num>
  <w:num w:numId="22">
    <w:abstractNumId w:val="8"/>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E5E"/>
    <w:rsid w:val="00022D3A"/>
    <w:rsid w:val="00030EE2"/>
    <w:rsid w:val="00035A84"/>
    <w:rsid w:val="00036445"/>
    <w:rsid w:val="00042A4E"/>
    <w:rsid w:val="00054173"/>
    <w:rsid w:val="0006307F"/>
    <w:rsid w:val="000664BF"/>
    <w:rsid w:val="0008280E"/>
    <w:rsid w:val="00082EE9"/>
    <w:rsid w:val="000862F6"/>
    <w:rsid w:val="00092652"/>
    <w:rsid w:val="00095961"/>
    <w:rsid w:val="000A020D"/>
    <w:rsid w:val="000A0815"/>
    <w:rsid w:val="000A10E5"/>
    <w:rsid w:val="000A632A"/>
    <w:rsid w:val="000A657A"/>
    <w:rsid w:val="000B0360"/>
    <w:rsid w:val="000B2CFD"/>
    <w:rsid w:val="000B60CF"/>
    <w:rsid w:val="000B690E"/>
    <w:rsid w:val="000C088C"/>
    <w:rsid w:val="000C489F"/>
    <w:rsid w:val="000C5A9C"/>
    <w:rsid w:val="000D0FFA"/>
    <w:rsid w:val="000D4729"/>
    <w:rsid w:val="000E0550"/>
    <w:rsid w:val="000E06F1"/>
    <w:rsid w:val="000E47C1"/>
    <w:rsid w:val="000F18D3"/>
    <w:rsid w:val="00100899"/>
    <w:rsid w:val="00100AAE"/>
    <w:rsid w:val="00105D15"/>
    <w:rsid w:val="001132AF"/>
    <w:rsid w:val="00114FE7"/>
    <w:rsid w:val="001159E8"/>
    <w:rsid w:val="001247C0"/>
    <w:rsid w:val="00124D85"/>
    <w:rsid w:val="0012714C"/>
    <w:rsid w:val="00141549"/>
    <w:rsid w:val="0016495D"/>
    <w:rsid w:val="001822F7"/>
    <w:rsid w:val="00194DC3"/>
    <w:rsid w:val="001A774F"/>
    <w:rsid w:val="001B0A38"/>
    <w:rsid w:val="001B27EE"/>
    <w:rsid w:val="001B40DA"/>
    <w:rsid w:val="001C6D23"/>
    <w:rsid w:val="001D7C43"/>
    <w:rsid w:val="001E0589"/>
    <w:rsid w:val="001E3F02"/>
    <w:rsid w:val="001E639C"/>
    <w:rsid w:val="001E7E29"/>
    <w:rsid w:val="00220239"/>
    <w:rsid w:val="002319B6"/>
    <w:rsid w:val="002326FE"/>
    <w:rsid w:val="00234883"/>
    <w:rsid w:val="00237F1D"/>
    <w:rsid w:val="00245F77"/>
    <w:rsid w:val="00252E0D"/>
    <w:rsid w:val="0025302B"/>
    <w:rsid w:val="00262D6F"/>
    <w:rsid w:val="00266257"/>
    <w:rsid w:val="00275083"/>
    <w:rsid w:val="0028248C"/>
    <w:rsid w:val="00292212"/>
    <w:rsid w:val="00292FF1"/>
    <w:rsid w:val="00297BC9"/>
    <w:rsid w:val="002A195F"/>
    <w:rsid w:val="002A29C4"/>
    <w:rsid w:val="002B186E"/>
    <w:rsid w:val="002B3AAE"/>
    <w:rsid w:val="002B67DA"/>
    <w:rsid w:val="002C0FB1"/>
    <w:rsid w:val="002C4552"/>
    <w:rsid w:val="002E3585"/>
    <w:rsid w:val="002E52A2"/>
    <w:rsid w:val="002F6055"/>
    <w:rsid w:val="00300EA5"/>
    <w:rsid w:val="00312BAB"/>
    <w:rsid w:val="0031428C"/>
    <w:rsid w:val="003149F9"/>
    <w:rsid w:val="003231E8"/>
    <w:rsid w:val="0034122E"/>
    <w:rsid w:val="00342AA2"/>
    <w:rsid w:val="00344AC3"/>
    <w:rsid w:val="003512C8"/>
    <w:rsid w:val="003569D0"/>
    <w:rsid w:val="0036640B"/>
    <w:rsid w:val="00377E5C"/>
    <w:rsid w:val="00377EEC"/>
    <w:rsid w:val="003906EA"/>
    <w:rsid w:val="00395567"/>
    <w:rsid w:val="003A0C05"/>
    <w:rsid w:val="003A0ED0"/>
    <w:rsid w:val="003B4DEB"/>
    <w:rsid w:val="003C2286"/>
    <w:rsid w:val="003F35E5"/>
    <w:rsid w:val="003F479C"/>
    <w:rsid w:val="003F6559"/>
    <w:rsid w:val="004027AC"/>
    <w:rsid w:val="004063AF"/>
    <w:rsid w:val="00412492"/>
    <w:rsid w:val="004131DA"/>
    <w:rsid w:val="004134D1"/>
    <w:rsid w:val="0041367C"/>
    <w:rsid w:val="00413AB7"/>
    <w:rsid w:val="0041406C"/>
    <w:rsid w:val="00425FBB"/>
    <w:rsid w:val="00442F00"/>
    <w:rsid w:val="004502C2"/>
    <w:rsid w:val="00450C9C"/>
    <w:rsid w:val="0045174E"/>
    <w:rsid w:val="00453D01"/>
    <w:rsid w:val="00456E51"/>
    <w:rsid w:val="00470EC5"/>
    <w:rsid w:val="0047605E"/>
    <w:rsid w:val="004760E5"/>
    <w:rsid w:val="00477966"/>
    <w:rsid w:val="00485806"/>
    <w:rsid w:val="00496071"/>
    <w:rsid w:val="004A78CF"/>
    <w:rsid w:val="004B0379"/>
    <w:rsid w:val="004B62B8"/>
    <w:rsid w:val="004B62D3"/>
    <w:rsid w:val="004C19D9"/>
    <w:rsid w:val="004D348B"/>
    <w:rsid w:val="004F019F"/>
    <w:rsid w:val="004F2105"/>
    <w:rsid w:val="004F61F7"/>
    <w:rsid w:val="00500E54"/>
    <w:rsid w:val="00511299"/>
    <w:rsid w:val="00511863"/>
    <w:rsid w:val="00513134"/>
    <w:rsid w:val="00522A19"/>
    <w:rsid w:val="00540608"/>
    <w:rsid w:val="00543566"/>
    <w:rsid w:val="00546757"/>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3492B"/>
    <w:rsid w:val="0064085C"/>
    <w:rsid w:val="00641B80"/>
    <w:rsid w:val="00650161"/>
    <w:rsid w:val="00657C17"/>
    <w:rsid w:val="00663879"/>
    <w:rsid w:val="00676C02"/>
    <w:rsid w:val="00680F12"/>
    <w:rsid w:val="00685FB0"/>
    <w:rsid w:val="006B7636"/>
    <w:rsid w:val="006C2E8F"/>
    <w:rsid w:val="006D21D0"/>
    <w:rsid w:val="006D2259"/>
    <w:rsid w:val="006E0BEB"/>
    <w:rsid w:val="006E3AB7"/>
    <w:rsid w:val="006E79D3"/>
    <w:rsid w:val="006F0751"/>
    <w:rsid w:val="006F5E43"/>
    <w:rsid w:val="006F7381"/>
    <w:rsid w:val="006F7A01"/>
    <w:rsid w:val="00704DB2"/>
    <w:rsid w:val="00705996"/>
    <w:rsid w:val="00707D8F"/>
    <w:rsid w:val="007106F1"/>
    <w:rsid w:val="00722839"/>
    <w:rsid w:val="007444C0"/>
    <w:rsid w:val="00755F42"/>
    <w:rsid w:val="0076476B"/>
    <w:rsid w:val="0078283E"/>
    <w:rsid w:val="00795B77"/>
    <w:rsid w:val="007A4E19"/>
    <w:rsid w:val="007A508F"/>
    <w:rsid w:val="007C6F6C"/>
    <w:rsid w:val="007D1459"/>
    <w:rsid w:val="007D7370"/>
    <w:rsid w:val="007E234E"/>
    <w:rsid w:val="007E5957"/>
    <w:rsid w:val="007E5F64"/>
    <w:rsid w:val="007E726A"/>
    <w:rsid w:val="007F33CC"/>
    <w:rsid w:val="00800475"/>
    <w:rsid w:val="008008D8"/>
    <w:rsid w:val="00800B43"/>
    <w:rsid w:val="0080639A"/>
    <w:rsid w:val="00807047"/>
    <w:rsid w:val="00811F2C"/>
    <w:rsid w:val="00813FC1"/>
    <w:rsid w:val="008155B8"/>
    <w:rsid w:val="008277E1"/>
    <w:rsid w:val="00832E63"/>
    <w:rsid w:val="008424DA"/>
    <w:rsid w:val="008617D1"/>
    <w:rsid w:val="0086620C"/>
    <w:rsid w:val="00883F01"/>
    <w:rsid w:val="008872A7"/>
    <w:rsid w:val="0089012F"/>
    <w:rsid w:val="00890FA7"/>
    <w:rsid w:val="0089187D"/>
    <w:rsid w:val="00892969"/>
    <w:rsid w:val="00896C6D"/>
    <w:rsid w:val="008A04CE"/>
    <w:rsid w:val="008B3068"/>
    <w:rsid w:val="008D18A1"/>
    <w:rsid w:val="008D2C9E"/>
    <w:rsid w:val="008D6CF3"/>
    <w:rsid w:val="008F05AF"/>
    <w:rsid w:val="00911052"/>
    <w:rsid w:val="009161AE"/>
    <w:rsid w:val="00934695"/>
    <w:rsid w:val="00940548"/>
    <w:rsid w:val="009537C1"/>
    <w:rsid w:val="00963F3A"/>
    <w:rsid w:val="0096544C"/>
    <w:rsid w:val="009704F7"/>
    <w:rsid w:val="00981907"/>
    <w:rsid w:val="00982004"/>
    <w:rsid w:val="009A22D2"/>
    <w:rsid w:val="009B267B"/>
    <w:rsid w:val="009B50A5"/>
    <w:rsid w:val="009C3528"/>
    <w:rsid w:val="009C447E"/>
    <w:rsid w:val="009C7D14"/>
    <w:rsid w:val="009D1878"/>
    <w:rsid w:val="009D2E24"/>
    <w:rsid w:val="009E000D"/>
    <w:rsid w:val="009E3BA2"/>
    <w:rsid w:val="009E4622"/>
    <w:rsid w:val="009E7C40"/>
    <w:rsid w:val="009F1F58"/>
    <w:rsid w:val="009F705D"/>
    <w:rsid w:val="00A0249F"/>
    <w:rsid w:val="00A10E07"/>
    <w:rsid w:val="00A1506E"/>
    <w:rsid w:val="00A16838"/>
    <w:rsid w:val="00A169AE"/>
    <w:rsid w:val="00A227F5"/>
    <w:rsid w:val="00A31016"/>
    <w:rsid w:val="00A406B3"/>
    <w:rsid w:val="00A4282D"/>
    <w:rsid w:val="00A51F23"/>
    <w:rsid w:val="00A5607B"/>
    <w:rsid w:val="00A70D9F"/>
    <w:rsid w:val="00A72929"/>
    <w:rsid w:val="00A74A5F"/>
    <w:rsid w:val="00A80BBD"/>
    <w:rsid w:val="00A81849"/>
    <w:rsid w:val="00A8343E"/>
    <w:rsid w:val="00A922B0"/>
    <w:rsid w:val="00A95AA4"/>
    <w:rsid w:val="00A95B48"/>
    <w:rsid w:val="00A97541"/>
    <w:rsid w:val="00AA1934"/>
    <w:rsid w:val="00AB4172"/>
    <w:rsid w:val="00AB5874"/>
    <w:rsid w:val="00AC1CDE"/>
    <w:rsid w:val="00AC1E5E"/>
    <w:rsid w:val="00AC2B84"/>
    <w:rsid w:val="00AC4CDB"/>
    <w:rsid w:val="00AD09BA"/>
    <w:rsid w:val="00AD175B"/>
    <w:rsid w:val="00AD18BC"/>
    <w:rsid w:val="00AD4486"/>
    <w:rsid w:val="00AD7B9C"/>
    <w:rsid w:val="00AE43CB"/>
    <w:rsid w:val="00AE58D9"/>
    <w:rsid w:val="00AF0632"/>
    <w:rsid w:val="00AF323E"/>
    <w:rsid w:val="00AF39D2"/>
    <w:rsid w:val="00AF5077"/>
    <w:rsid w:val="00B1278E"/>
    <w:rsid w:val="00B16308"/>
    <w:rsid w:val="00B205A7"/>
    <w:rsid w:val="00B2479A"/>
    <w:rsid w:val="00B24F27"/>
    <w:rsid w:val="00B2573E"/>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A6FFD"/>
    <w:rsid w:val="00BB1643"/>
    <w:rsid w:val="00BB22B9"/>
    <w:rsid w:val="00BB29EC"/>
    <w:rsid w:val="00BB591C"/>
    <w:rsid w:val="00BB64DB"/>
    <w:rsid w:val="00BC6758"/>
    <w:rsid w:val="00BD48DB"/>
    <w:rsid w:val="00BE033E"/>
    <w:rsid w:val="00BE2C02"/>
    <w:rsid w:val="00BE4EE6"/>
    <w:rsid w:val="00BF737A"/>
    <w:rsid w:val="00C0357C"/>
    <w:rsid w:val="00C14311"/>
    <w:rsid w:val="00C23EB9"/>
    <w:rsid w:val="00C30DA0"/>
    <w:rsid w:val="00C335C5"/>
    <w:rsid w:val="00C353C1"/>
    <w:rsid w:val="00C456F4"/>
    <w:rsid w:val="00C51282"/>
    <w:rsid w:val="00C524A4"/>
    <w:rsid w:val="00C5731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0963"/>
    <w:rsid w:val="00CE384E"/>
    <w:rsid w:val="00CF24FD"/>
    <w:rsid w:val="00D00A73"/>
    <w:rsid w:val="00D0721D"/>
    <w:rsid w:val="00D17423"/>
    <w:rsid w:val="00D35D57"/>
    <w:rsid w:val="00D3772C"/>
    <w:rsid w:val="00D5145D"/>
    <w:rsid w:val="00D55C94"/>
    <w:rsid w:val="00D60100"/>
    <w:rsid w:val="00D66C18"/>
    <w:rsid w:val="00D67206"/>
    <w:rsid w:val="00D8129E"/>
    <w:rsid w:val="00D846F6"/>
    <w:rsid w:val="00DB0849"/>
    <w:rsid w:val="00DB6CF4"/>
    <w:rsid w:val="00DC1F1E"/>
    <w:rsid w:val="00DD203A"/>
    <w:rsid w:val="00DD7980"/>
    <w:rsid w:val="00DF2D65"/>
    <w:rsid w:val="00DF68C4"/>
    <w:rsid w:val="00DF6E4D"/>
    <w:rsid w:val="00DF7075"/>
    <w:rsid w:val="00E00793"/>
    <w:rsid w:val="00E0243D"/>
    <w:rsid w:val="00E045CF"/>
    <w:rsid w:val="00E06EBD"/>
    <w:rsid w:val="00E1099D"/>
    <w:rsid w:val="00E2428D"/>
    <w:rsid w:val="00E3086C"/>
    <w:rsid w:val="00E3295E"/>
    <w:rsid w:val="00E343D5"/>
    <w:rsid w:val="00E36DB1"/>
    <w:rsid w:val="00E45892"/>
    <w:rsid w:val="00E4601B"/>
    <w:rsid w:val="00E46238"/>
    <w:rsid w:val="00E50FE0"/>
    <w:rsid w:val="00E602BE"/>
    <w:rsid w:val="00E60C79"/>
    <w:rsid w:val="00E666E1"/>
    <w:rsid w:val="00E72867"/>
    <w:rsid w:val="00E732F6"/>
    <w:rsid w:val="00E7477D"/>
    <w:rsid w:val="00E74987"/>
    <w:rsid w:val="00E76C70"/>
    <w:rsid w:val="00E96BA1"/>
    <w:rsid w:val="00EA186D"/>
    <w:rsid w:val="00EA7D8F"/>
    <w:rsid w:val="00EB1794"/>
    <w:rsid w:val="00EC13FF"/>
    <w:rsid w:val="00ED4AC4"/>
    <w:rsid w:val="00EE3588"/>
    <w:rsid w:val="00EF090D"/>
    <w:rsid w:val="00EF417F"/>
    <w:rsid w:val="00F02C14"/>
    <w:rsid w:val="00F04ACE"/>
    <w:rsid w:val="00F06415"/>
    <w:rsid w:val="00F206E2"/>
    <w:rsid w:val="00F26730"/>
    <w:rsid w:val="00F44F73"/>
    <w:rsid w:val="00F46B04"/>
    <w:rsid w:val="00F55F6E"/>
    <w:rsid w:val="00F579BF"/>
    <w:rsid w:val="00F62AFF"/>
    <w:rsid w:val="00F720A3"/>
    <w:rsid w:val="00F7256F"/>
    <w:rsid w:val="00F72703"/>
    <w:rsid w:val="00F81EBE"/>
    <w:rsid w:val="00F81F11"/>
    <w:rsid w:val="00F839C8"/>
    <w:rsid w:val="00F86E3B"/>
    <w:rsid w:val="00F86FC5"/>
    <w:rsid w:val="00F94100"/>
    <w:rsid w:val="00FB3D1B"/>
    <w:rsid w:val="00FC2DB4"/>
    <w:rsid w:val="00FC5B37"/>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15:docId w15:val="{98AFAE8A-3291-4BE0-B782-3E94F74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2A19"/>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1">
    <w:name w:val="Unresolved Mention1"/>
    <w:basedOn w:val="DefaultParagraphFont"/>
    <w:uiPriority w:val="99"/>
    <w:semiHidden/>
    <w:unhideWhenUsed/>
    <w:rsid w:val="00AF5077"/>
    <w:rPr>
      <w:color w:val="605E5C"/>
      <w:shd w:val="clear" w:color="auto" w:fill="E1DFDD"/>
    </w:rPr>
  </w:style>
  <w:style w:type="paragraph" w:styleId="NormalWeb">
    <w:name w:val="Normal (Web)"/>
    <w:basedOn w:val="Normal"/>
    <w:uiPriority w:val="99"/>
    <w:unhideWhenUsed/>
    <w:rsid w:val="00114FE7"/>
    <w:pPr>
      <w:widowControl/>
      <w:autoSpaceDE/>
      <w:autoSpaceDN/>
      <w:adjustRightInd/>
      <w:spacing w:before="100" w:beforeAutospacing="1" w:after="100" w:afterAutospacing="1"/>
    </w:pPr>
  </w:style>
  <w:style w:type="paragraph" w:styleId="NoSpacing">
    <w:name w:val="No Spacing"/>
    <w:uiPriority w:val="1"/>
    <w:qFormat/>
    <w:rsid w:val="000B60C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5141908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kdecat.com/Toolkit%20for%20Courageous%20Conversation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ccc.org/calendar/list/ev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5430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9</cp:revision>
  <cp:lastPrinted>2019-10-09T17:42:00Z</cp:lastPrinted>
  <dcterms:created xsi:type="dcterms:W3CDTF">2019-10-09T16:49:00Z</dcterms:created>
  <dcterms:modified xsi:type="dcterms:W3CDTF">2019-10-09T17:43:00Z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