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591742">
      <w:pPr>
        <w:pStyle w:val="Title"/>
        <w:ind w:left="0"/>
        <w:jc w:val="left"/>
        <w:rPr>
          <w:rFonts w:asciiTheme="majorHAnsi" w:hAnsiTheme="majorHAnsi"/>
        </w:rPr>
      </w:pPr>
    </w:p>
    <w:p w14:paraId="142FD25D" w14:textId="77777777" w:rsidR="000919EE" w:rsidRPr="00591742" w:rsidRDefault="000919EE" w:rsidP="000919EE">
      <w:pPr>
        <w:pStyle w:val="Title"/>
        <w:rPr>
          <w:rFonts w:asciiTheme="majorHAnsi" w:hAnsiTheme="majorHAnsi"/>
          <w:sz w:val="36"/>
          <w:szCs w:val="36"/>
        </w:rPr>
      </w:pPr>
      <w:r w:rsidRPr="00591742">
        <w:rPr>
          <w:rFonts w:asciiTheme="majorHAnsi" w:hAnsiTheme="majorHAnsi"/>
          <w:sz w:val="36"/>
          <w:szCs w:val="36"/>
        </w:rPr>
        <w:t>FACULTY DEVELOPMENT COMMITTEE</w:t>
      </w:r>
    </w:p>
    <w:p w14:paraId="09A5EB3E" w14:textId="64208084" w:rsidR="000919EE" w:rsidRPr="000919EE" w:rsidRDefault="000919EE" w:rsidP="000919EE">
      <w:pPr>
        <w:pStyle w:val="Title"/>
        <w:rPr>
          <w:rFonts w:asciiTheme="majorHAnsi" w:hAnsiTheme="majorHAnsi"/>
          <w:sz w:val="24"/>
          <w:szCs w:val="24"/>
        </w:rPr>
      </w:pPr>
      <w:r>
        <w:rPr>
          <w:rFonts w:asciiTheme="majorHAnsi" w:hAnsiTheme="majorHAnsi"/>
          <w:sz w:val="24"/>
          <w:szCs w:val="24"/>
        </w:rPr>
        <w:t>Friday</w:t>
      </w:r>
      <w:r w:rsidRPr="000919EE">
        <w:rPr>
          <w:rFonts w:asciiTheme="majorHAnsi" w:hAnsiTheme="majorHAnsi"/>
          <w:sz w:val="24"/>
          <w:szCs w:val="24"/>
        </w:rPr>
        <w:t xml:space="preserve">, </w:t>
      </w:r>
      <w:r>
        <w:rPr>
          <w:rFonts w:asciiTheme="majorHAnsi" w:hAnsiTheme="majorHAnsi"/>
          <w:sz w:val="24"/>
          <w:szCs w:val="24"/>
        </w:rPr>
        <w:t xml:space="preserve">October </w:t>
      </w:r>
      <w:r w:rsidRPr="000919EE">
        <w:rPr>
          <w:rFonts w:asciiTheme="majorHAnsi" w:hAnsiTheme="majorHAnsi"/>
          <w:sz w:val="24"/>
          <w:szCs w:val="24"/>
        </w:rPr>
        <w:t>19, 2018</w:t>
      </w:r>
    </w:p>
    <w:p w14:paraId="3D3E5881" w14:textId="73D9772D" w:rsidR="000919EE" w:rsidRPr="000919EE" w:rsidRDefault="000919EE" w:rsidP="000919EE">
      <w:pPr>
        <w:pStyle w:val="Title"/>
        <w:rPr>
          <w:rFonts w:asciiTheme="majorHAnsi" w:hAnsiTheme="majorHAnsi"/>
          <w:sz w:val="24"/>
          <w:szCs w:val="24"/>
        </w:rPr>
      </w:pPr>
      <w:r>
        <w:rPr>
          <w:rFonts w:asciiTheme="majorHAnsi" w:hAnsiTheme="majorHAnsi"/>
          <w:sz w:val="24"/>
          <w:szCs w:val="24"/>
        </w:rPr>
        <w:t>2:00 AM- 3:3</w:t>
      </w:r>
      <w:r w:rsidRPr="000919EE">
        <w:rPr>
          <w:rFonts w:asciiTheme="majorHAnsi" w:hAnsiTheme="majorHAnsi"/>
          <w:sz w:val="24"/>
          <w:szCs w:val="24"/>
        </w:rPr>
        <w:t>0 PM</w:t>
      </w:r>
    </w:p>
    <w:p w14:paraId="7842A477" w14:textId="67C59D2B" w:rsidR="00F720A3" w:rsidRDefault="000919EE" w:rsidP="000919EE">
      <w:pPr>
        <w:pStyle w:val="Title"/>
        <w:rPr>
          <w:rFonts w:asciiTheme="majorHAnsi" w:hAnsiTheme="majorHAnsi"/>
          <w:sz w:val="24"/>
          <w:szCs w:val="24"/>
        </w:rPr>
      </w:pPr>
      <w:r>
        <w:rPr>
          <w:rFonts w:asciiTheme="majorHAnsi" w:hAnsiTheme="majorHAnsi"/>
          <w:sz w:val="24"/>
          <w:szCs w:val="24"/>
        </w:rPr>
        <w:t>ZOOM Meeting</w:t>
      </w:r>
    </w:p>
    <w:p w14:paraId="7A8E3FE2" w14:textId="5006013D" w:rsidR="00077147" w:rsidRPr="00077147" w:rsidRDefault="00077147" w:rsidP="00077147">
      <w:pPr>
        <w:pStyle w:val="Title"/>
        <w:rPr>
          <w:rFonts w:asciiTheme="majorHAnsi" w:hAnsiTheme="majorHAnsi"/>
          <w:sz w:val="24"/>
          <w:szCs w:val="24"/>
        </w:rPr>
      </w:pPr>
      <w:r w:rsidRPr="00077147">
        <w:rPr>
          <w:rFonts w:asciiTheme="majorHAnsi" w:hAnsiTheme="majorHAnsi"/>
          <w:sz w:val="24"/>
          <w:szCs w:val="24"/>
        </w:rPr>
        <w:t xml:space="preserve">Join from PC, Mac, Linux, iOS or Android: </w:t>
      </w:r>
      <w:hyperlink r:id="rId9" w:history="1">
        <w:r w:rsidRPr="00C97F4E">
          <w:rPr>
            <w:rStyle w:val="Hyperlink"/>
            <w:rFonts w:asciiTheme="majorHAnsi" w:hAnsiTheme="majorHAnsi"/>
            <w:sz w:val="24"/>
            <w:szCs w:val="24"/>
          </w:rPr>
          <w:t>https://zoom.us/j/8370552669</w:t>
        </w:r>
      </w:hyperlink>
      <w:r>
        <w:rPr>
          <w:rFonts w:asciiTheme="majorHAnsi" w:hAnsiTheme="majorHAnsi"/>
          <w:sz w:val="24"/>
          <w:szCs w:val="24"/>
        </w:rPr>
        <w:t xml:space="preserve"> </w:t>
      </w:r>
    </w:p>
    <w:p w14:paraId="3E35BFBB" w14:textId="77777777" w:rsidR="00077147" w:rsidRPr="00077147" w:rsidRDefault="00077147" w:rsidP="00077147">
      <w:pPr>
        <w:pStyle w:val="Title"/>
        <w:rPr>
          <w:rFonts w:asciiTheme="majorHAnsi" w:hAnsiTheme="majorHAnsi"/>
          <w:sz w:val="24"/>
          <w:szCs w:val="24"/>
        </w:rPr>
      </w:pPr>
      <w:r w:rsidRPr="00077147">
        <w:rPr>
          <w:rFonts w:asciiTheme="majorHAnsi" w:hAnsiTheme="majorHAnsi"/>
          <w:sz w:val="24"/>
          <w:szCs w:val="24"/>
        </w:rPr>
        <w:t>Or iPhone one-</w:t>
      </w:r>
      <w:proofErr w:type="gramStart"/>
      <w:r w:rsidRPr="00077147">
        <w:rPr>
          <w:rFonts w:asciiTheme="majorHAnsi" w:hAnsiTheme="majorHAnsi"/>
          <w:sz w:val="24"/>
          <w:szCs w:val="24"/>
        </w:rPr>
        <w:t>tap :</w:t>
      </w:r>
      <w:proofErr w:type="gramEnd"/>
    </w:p>
    <w:p w14:paraId="2F0941E0" w14:textId="77777777" w:rsidR="00077147" w:rsidRPr="00077147" w:rsidRDefault="00077147" w:rsidP="00077147">
      <w:pPr>
        <w:pStyle w:val="Title"/>
        <w:rPr>
          <w:rFonts w:asciiTheme="majorHAnsi" w:hAnsiTheme="majorHAnsi"/>
          <w:sz w:val="24"/>
          <w:szCs w:val="24"/>
        </w:rPr>
      </w:pPr>
      <w:r w:rsidRPr="00077147">
        <w:rPr>
          <w:rFonts w:asciiTheme="majorHAnsi" w:hAnsiTheme="majorHAnsi"/>
          <w:sz w:val="24"/>
          <w:szCs w:val="24"/>
        </w:rPr>
        <w:t xml:space="preserve">    US: +16465588665,</w:t>
      </w:r>
      <w:proofErr w:type="gramStart"/>
      <w:r w:rsidRPr="00077147">
        <w:rPr>
          <w:rFonts w:asciiTheme="majorHAnsi" w:hAnsiTheme="majorHAnsi"/>
          <w:sz w:val="24"/>
          <w:szCs w:val="24"/>
        </w:rPr>
        <w:t>,8370552669</w:t>
      </w:r>
      <w:proofErr w:type="gramEnd"/>
      <w:r w:rsidRPr="00077147">
        <w:rPr>
          <w:rFonts w:asciiTheme="majorHAnsi" w:hAnsiTheme="majorHAnsi"/>
          <w:sz w:val="24"/>
          <w:szCs w:val="24"/>
        </w:rPr>
        <w:t xml:space="preserve">#  or +14086380986,,8370552669# </w:t>
      </w:r>
    </w:p>
    <w:p w14:paraId="1130F928" w14:textId="77777777" w:rsidR="00077147" w:rsidRPr="00077147" w:rsidRDefault="00077147" w:rsidP="00077147">
      <w:pPr>
        <w:pStyle w:val="Title"/>
        <w:rPr>
          <w:rFonts w:asciiTheme="majorHAnsi" w:hAnsiTheme="majorHAnsi"/>
          <w:sz w:val="24"/>
          <w:szCs w:val="24"/>
        </w:rPr>
      </w:pPr>
      <w:r w:rsidRPr="00077147">
        <w:rPr>
          <w:rFonts w:asciiTheme="majorHAnsi" w:hAnsiTheme="majorHAnsi"/>
          <w:sz w:val="24"/>
          <w:szCs w:val="24"/>
        </w:rPr>
        <w:t>Or Telephone:</w:t>
      </w:r>
    </w:p>
    <w:p w14:paraId="1ED331A6" w14:textId="77777777" w:rsidR="00077147" w:rsidRPr="00077147" w:rsidRDefault="00077147" w:rsidP="00077147">
      <w:pPr>
        <w:pStyle w:val="Title"/>
        <w:rPr>
          <w:rFonts w:asciiTheme="majorHAnsi" w:hAnsiTheme="majorHAnsi"/>
          <w:sz w:val="24"/>
          <w:szCs w:val="24"/>
        </w:rPr>
      </w:pPr>
      <w:r w:rsidRPr="00077147">
        <w:rPr>
          <w:rFonts w:asciiTheme="majorHAnsi" w:hAnsiTheme="majorHAnsi"/>
          <w:sz w:val="24"/>
          <w:szCs w:val="24"/>
        </w:rPr>
        <w:t xml:space="preserve">    </w:t>
      </w:r>
      <w:proofErr w:type="gramStart"/>
      <w:r w:rsidRPr="00077147">
        <w:rPr>
          <w:rFonts w:asciiTheme="majorHAnsi" w:hAnsiTheme="majorHAnsi"/>
          <w:sz w:val="24"/>
          <w:szCs w:val="24"/>
        </w:rPr>
        <w:t>Dial(</w:t>
      </w:r>
      <w:proofErr w:type="gramEnd"/>
      <w:r w:rsidRPr="00077147">
        <w:rPr>
          <w:rFonts w:asciiTheme="majorHAnsi" w:hAnsiTheme="majorHAnsi"/>
          <w:sz w:val="24"/>
          <w:szCs w:val="24"/>
        </w:rPr>
        <w:t xml:space="preserve">for higher quality, dial a number based on your current location): </w:t>
      </w:r>
    </w:p>
    <w:p w14:paraId="27247709" w14:textId="77777777" w:rsidR="00077147" w:rsidRPr="00077147" w:rsidRDefault="00077147" w:rsidP="00077147">
      <w:pPr>
        <w:pStyle w:val="Title"/>
        <w:rPr>
          <w:rFonts w:asciiTheme="majorHAnsi" w:hAnsiTheme="majorHAnsi"/>
          <w:sz w:val="24"/>
          <w:szCs w:val="24"/>
        </w:rPr>
      </w:pPr>
      <w:r w:rsidRPr="00077147">
        <w:rPr>
          <w:rFonts w:asciiTheme="majorHAnsi" w:hAnsiTheme="majorHAnsi"/>
          <w:sz w:val="24"/>
          <w:szCs w:val="24"/>
        </w:rPr>
        <w:t xml:space="preserve">        US: +1 646 558 </w:t>
      </w:r>
      <w:proofErr w:type="gramStart"/>
      <w:r w:rsidRPr="00077147">
        <w:rPr>
          <w:rFonts w:asciiTheme="majorHAnsi" w:hAnsiTheme="majorHAnsi"/>
          <w:sz w:val="24"/>
          <w:szCs w:val="24"/>
        </w:rPr>
        <w:t>8665  or</w:t>
      </w:r>
      <w:proofErr w:type="gramEnd"/>
      <w:r w:rsidRPr="00077147">
        <w:rPr>
          <w:rFonts w:asciiTheme="majorHAnsi" w:hAnsiTheme="majorHAnsi"/>
          <w:sz w:val="24"/>
          <w:szCs w:val="24"/>
        </w:rPr>
        <w:t xml:space="preserve"> +1 408 638 0986 </w:t>
      </w:r>
    </w:p>
    <w:p w14:paraId="6F0AFBCD" w14:textId="3CF763EB" w:rsidR="00077147" w:rsidRDefault="00077147" w:rsidP="00077147">
      <w:pPr>
        <w:pStyle w:val="Title"/>
        <w:rPr>
          <w:rFonts w:asciiTheme="majorHAnsi" w:hAnsiTheme="majorHAnsi"/>
          <w:sz w:val="24"/>
          <w:szCs w:val="24"/>
        </w:rPr>
      </w:pPr>
      <w:r w:rsidRPr="00077147">
        <w:rPr>
          <w:rFonts w:asciiTheme="majorHAnsi" w:hAnsiTheme="majorHAnsi"/>
          <w:sz w:val="24"/>
          <w:szCs w:val="24"/>
        </w:rPr>
        <w:t xml:space="preserve">    Meeting ID: 837 055 2669</w:t>
      </w:r>
    </w:p>
    <w:p w14:paraId="73189789" w14:textId="77777777" w:rsidR="00591742" w:rsidRDefault="00591742" w:rsidP="000919EE">
      <w:pPr>
        <w:pStyle w:val="Title"/>
        <w:rPr>
          <w:rFonts w:asciiTheme="majorHAnsi" w:hAnsiTheme="majorHAnsi"/>
          <w:sz w:val="24"/>
          <w:szCs w:val="24"/>
        </w:rPr>
      </w:pPr>
    </w:p>
    <w:p w14:paraId="116AE649" w14:textId="76128E8B" w:rsidR="00ED3441" w:rsidRPr="00ED3441" w:rsidRDefault="00ED3441" w:rsidP="00ED3441">
      <w:pPr>
        <w:pStyle w:val="Title"/>
        <w:rPr>
          <w:rFonts w:asciiTheme="majorHAnsi" w:hAnsiTheme="majorHAnsi"/>
          <w:b w:val="0"/>
          <w:i/>
          <w:sz w:val="24"/>
          <w:szCs w:val="24"/>
        </w:rPr>
      </w:pPr>
      <w:r w:rsidRPr="00ED3441">
        <w:rPr>
          <w:rFonts w:asciiTheme="majorHAnsi" w:hAnsiTheme="majorHAnsi"/>
          <w:b w:val="0"/>
          <w:i/>
          <w:sz w:val="24"/>
          <w:szCs w:val="24"/>
        </w:rPr>
        <w:t>All meeting document</w:t>
      </w:r>
      <w:r w:rsidR="003F402A">
        <w:rPr>
          <w:rFonts w:asciiTheme="majorHAnsi" w:hAnsiTheme="majorHAnsi"/>
          <w:b w:val="0"/>
          <w:i/>
          <w:sz w:val="24"/>
          <w:szCs w:val="24"/>
        </w:rPr>
        <w:t>s</w:t>
      </w:r>
      <w:r w:rsidRPr="00ED3441">
        <w:rPr>
          <w:rFonts w:asciiTheme="majorHAnsi" w:hAnsiTheme="majorHAnsi"/>
          <w:b w:val="0"/>
          <w:i/>
          <w:sz w:val="24"/>
          <w:szCs w:val="24"/>
        </w:rPr>
        <w:t xml:space="preserve"> are available in the Goggle folder. </w:t>
      </w:r>
    </w:p>
    <w:p w14:paraId="01683027" w14:textId="4D11410E" w:rsidR="00591742" w:rsidRPr="00ED3441" w:rsidRDefault="00591742" w:rsidP="00ED3441">
      <w:pPr>
        <w:pStyle w:val="Title"/>
        <w:rPr>
          <w:rFonts w:asciiTheme="majorHAnsi" w:hAnsiTheme="majorHAnsi"/>
          <w:b w:val="0"/>
          <w:sz w:val="24"/>
          <w:szCs w:val="24"/>
        </w:rPr>
      </w:pPr>
      <w:r w:rsidRPr="00ED3441">
        <w:rPr>
          <w:rFonts w:asciiTheme="majorHAnsi" w:hAnsiTheme="majorHAnsi"/>
          <w:b w:val="0"/>
          <w:sz w:val="24"/>
          <w:szCs w:val="24"/>
        </w:rPr>
        <w:t xml:space="preserve"> </w:t>
      </w:r>
      <w:hyperlink r:id="rId10" w:history="1">
        <w:r w:rsidRPr="00ED3441">
          <w:rPr>
            <w:rStyle w:val="Hyperlink"/>
            <w:rFonts w:asciiTheme="majorHAnsi" w:hAnsiTheme="majorHAnsi"/>
            <w:b w:val="0"/>
            <w:sz w:val="24"/>
            <w:szCs w:val="24"/>
          </w:rPr>
          <w:t>https://drive.google.com/drive/folders/1GIHzQfQh0jiPQGZ8Jnc0Md545jODKudn</w:t>
        </w:r>
      </w:hyperlink>
      <w:r w:rsidRPr="00ED3441">
        <w:rPr>
          <w:rFonts w:asciiTheme="majorHAnsi" w:hAnsiTheme="majorHAnsi"/>
          <w:b w:val="0"/>
          <w:sz w:val="24"/>
          <w:szCs w:val="24"/>
        </w:rPr>
        <w:t xml:space="preserve"> </w:t>
      </w:r>
    </w:p>
    <w:p w14:paraId="27725222" w14:textId="77777777" w:rsidR="000919EE" w:rsidRDefault="000919EE" w:rsidP="000919EE">
      <w:pPr>
        <w:pStyle w:val="Title"/>
        <w:rPr>
          <w:rFonts w:asciiTheme="majorHAnsi" w:hAnsiTheme="majorHAnsi"/>
          <w:sz w:val="24"/>
        </w:rPr>
      </w:pP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43C211F7" w14:textId="3F3EA01B"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34A940AF" w14:textId="5357CEC3" w:rsidR="000919EE" w:rsidRDefault="000919EE" w:rsidP="00BB64DB">
      <w:pPr>
        <w:numPr>
          <w:ilvl w:val="0"/>
          <w:numId w:val="7"/>
        </w:numPr>
        <w:rPr>
          <w:rFonts w:asciiTheme="majorHAnsi" w:hAnsiTheme="majorHAnsi"/>
        </w:rPr>
      </w:pPr>
      <w:r>
        <w:rPr>
          <w:rFonts w:asciiTheme="majorHAnsi" w:hAnsiTheme="majorHAnsi"/>
        </w:rPr>
        <w:t>Member Roll Call</w:t>
      </w:r>
    </w:p>
    <w:p w14:paraId="2C4FC77A" w14:textId="77777777" w:rsidR="000919EE" w:rsidRPr="000919EE" w:rsidRDefault="000919EE" w:rsidP="000919EE">
      <w:pPr>
        <w:ind w:left="1080"/>
        <w:rPr>
          <w:rFonts w:asciiTheme="majorHAnsi" w:hAnsiTheme="majorHAnsi"/>
        </w:rPr>
      </w:pPr>
      <w:r w:rsidRPr="000919EE">
        <w:rPr>
          <w:rFonts w:asciiTheme="majorHAnsi" w:hAnsiTheme="majorHAnsi"/>
        </w:rPr>
        <w:t>Michele Bean</w:t>
      </w:r>
      <w:r w:rsidRPr="000919EE">
        <w:rPr>
          <w:rFonts w:asciiTheme="majorHAnsi" w:hAnsiTheme="majorHAnsi"/>
        </w:rPr>
        <w:tab/>
      </w:r>
      <w:r w:rsidRPr="000919EE">
        <w:rPr>
          <w:rFonts w:asciiTheme="majorHAnsi" w:hAnsiTheme="majorHAnsi"/>
        </w:rPr>
        <w:tab/>
      </w:r>
      <w:r w:rsidRPr="000919EE">
        <w:rPr>
          <w:rFonts w:asciiTheme="majorHAnsi" w:hAnsiTheme="majorHAnsi"/>
        </w:rPr>
        <w:tab/>
        <w:t>Mayra Cruz</w:t>
      </w:r>
      <w:r w:rsidRPr="000919EE">
        <w:rPr>
          <w:rFonts w:asciiTheme="majorHAnsi" w:hAnsiTheme="majorHAnsi"/>
        </w:rPr>
        <w:tab/>
      </w:r>
      <w:r w:rsidRPr="000919EE">
        <w:rPr>
          <w:rFonts w:asciiTheme="majorHAnsi" w:hAnsiTheme="majorHAnsi"/>
        </w:rPr>
        <w:tab/>
      </w:r>
      <w:r w:rsidRPr="000919EE">
        <w:rPr>
          <w:rFonts w:asciiTheme="majorHAnsi" w:hAnsiTheme="majorHAnsi"/>
        </w:rPr>
        <w:tab/>
      </w:r>
      <w:r w:rsidRPr="000919EE">
        <w:rPr>
          <w:rFonts w:asciiTheme="majorHAnsi" w:hAnsiTheme="majorHAnsi"/>
        </w:rPr>
        <w:tab/>
      </w:r>
    </w:p>
    <w:p w14:paraId="0BA45D81" w14:textId="77777777" w:rsidR="000919EE" w:rsidRPr="000919EE" w:rsidRDefault="000919EE" w:rsidP="000919EE">
      <w:pPr>
        <w:ind w:left="1080"/>
        <w:rPr>
          <w:rFonts w:asciiTheme="majorHAnsi" w:hAnsiTheme="majorHAnsi"/>
        </w:rPr>
      </w:pPr>
      <w:r w:rsidRPr="000919EE">
        <w:rPr>
          <w:rFonts w:asciiTheme="majorHAnsi" w:hAnsiTheme="majorHAnsi"/>
        </w:rPr>
        <w:t xml:space="preserve">Carolyn </w:t>
      </w:r>
      <w:proofErr w:type="spellStart"/>
      <w:r w:rsidRPr="000919EE">
        <w:rPr>
          <w:rFonts w:asciiTheme="majorHAnsi" w:hAnsiTheme="majorHAnsi"/>
        </w:rPr>
        <w:t>Holcroft</w:t>
      </w:r>
      <w:proofErr w:type="spellEnd"/>
      <w:r w:rsidRPr="000919EE">
        <w:rPr>
          <w:rFonts w:asciiTheme="majorHAnsi" w:hAnsiTheme="majorHAnsi"/>
        </w:rPr>
        <w:tab/>
      </w:r>
      <w:r w:rsidRPr="000919EE">
        <w:rPr>
          <w:rFonts w:asciiTheme="majorHAnsi" w:hAnsiTheme="majorHAnsi"/>
        </w:rPr>
        <w:tab/>
      </w:r>
      <w:r w:rsidRPr="000919EE">
        <w:rPr>
          <w:rFonts w:asciiTheme="majorHAnsi" w:hAnsiTheme="majorHAnsi"/>
        </w:rPr>
        <w:tab/>
        <w:t xml:space="preserve">Rebecca </w:t>
      </w:r>
      <w:proofErr w:type="spellStart"/>
      <w:r w:rsidRPr="000919EE">
        <w:rPr>
          <w:rFonts w:asciiTheme="majorHAnsi" w:hAnsiTheme="majorHAnsi"/>
        </w:rPr>
        <w:t>Eikey</w:t>
      </w:r>
      <w:proofErr w:type="spellEnd"/>
    </w:p>
    <w:p w14:paraId="3BA3CA99" w14:textId="77777777" w:rsidR="000919EE" w:rsidRPr="000919EE" w:rsidRDefault="000919EE" w:rsidP="000919EE">
      <w:pPr>
        <w:ind w:left="1080"/>
        <w:rPr>
          <w:rFonts w:asciiTheme="majorHAnsi" w:hAnsiTheme="majorHAnsi"/>
        </w:rPr>
      </w:pPr>
      <w:r w:rsidRPr="000919EE">
        <w:rPr>
          <w:rFonts w:asciiTheme="majorHAnsi" w:hAnsiTheme="majorHAnsi"/>
        </w:rPr>
        <w:t xml:space="preserve">Elizabeth </w:t>
      </w:r>
      <w:proofErr w:type="spellStart"/>
      <w:r w:rsidRPr="000919EE">
        <w:rPr>
          <w:rFonts w:asciiTheme="majorHAnsi" w:hAnsiTheme="majorHAnsi"/>
        </w:rPr>
        <w:t>Imhof</w:t>
      </w:r>
      <w:proofErr w:type="spellEnd"/>
      <w:r w:rsidRPr="000919EE">
        <w:rPr>
          <w:rFonts w:asciiTheme="majorHAnsi" w:hAnsiTheme="majorHAnsi"/>
        </w:rPr>
        <w:tab/>
      </w:r>
      <w:r w:rsidRPr="000919EE">
        <w:rPr>
          <w:rFonts w:asciiTheme="majorHAnsi" w:hAnsiTheme="majorHAnsi"/>
        </w:rPr>
        <w:tab/>
      </w:r>
      <w:r w:rsidRPr="000919EE">
        <w:rPr>
          <w:rFonts w:asciiTheme="majorHAnsi" w:hAnsiTheme="majorHAnsi"/>
        </w:rPr>
        <w:tab/>
        <w:t>LaTonya Parker</w:t>
      </w:r>
      <w:r w:rsidRPr="000919EE">
        <w:rPr>
          <w:rFonts w:asciiTheme="majorHAnsi" w:hAnsiTheme="majorHAnsi"/>
        </w:rPr>
        <w:tab/>
      </w:r>
      <w:r w:rsidRPr="000919EE">
        <w:rPr>
          <w:rFonts w:asciiTheme="majorHAnsi" w:hAnsiTheme="majorHAnsi"/>
        </w:rPr>
        <w:tab/>
      </w:r>
    </w:p>
    <w:p w14:paraId="5C235A9B" w14:textId="15A013EB" w:rsidR="000919EE" w:rsidRDefault="000919EE" w:rsidP="000919EE">
      <w:pPr>
        <w:ind w:left="1080"/>
        <w:rPr>
          <w:rFonts w:asciiTheme="majorHAnsi" w:hAnsiTheme="majorHAnsi"/>
        </w:rPr>
      </w:pPr>
      <w:proofErr w:type="spellStart"/>
      <w:proofErr w:type="gramStart"/>
      <w:r w:rsidRPr="000919EE">
        <w:rPr>
          <w:rFonts w:asciiTheme="majorHAnsi" w:hAnsiTheme="majorHAnsi"/>
        </w:rPr>
        <w:t>Manjit</w:t>
      </w:r>
      <w:proofErr w:type="spellEnd"/>
      <w:r w:rsidRPr="000919EE">
        <w:rPr>
          <w:rFonts w:asciiTheme="majorHAnsi" w:hAnsiTheme="majorHAnsi"/>
        </w:rPr>
        <w:t>(</w:t>
      </w:r>
      <w:proofErr w:type="gramEnd"/>
      <w:r w:rsidRPr="000919EE">
        <w:rPr>
          <w:rFonts w:asciiTheme="majorHAnsi" w:hAnsiTheme="majorHAnsi"/>
        </w:rPr>
        <w:t>Manny) Kang</w:t>
      </w:r>
    </w:p>
    <w:p w14:paraId="1041AC66" w14:textId="77777777" w:rsidR="00B205A7" w:rsidRDefault="00B205A7" w:rsidP="00B205A7">
      <w:pPr>
        <w:ind w:left="1080"/>
        <w:rPr>
          <w:rFonts w:asciiTheme="majorHAnsi" w:hAnsiTheme="majorHAnsi"/>
        </w:rPr>
      </w:pPr>
    </w:p>
    <w:p w14:paraId="40DD6DC8" w14:textId="70A94FEC" w:rsidR="00B205A7" w:rsidRDefault="00B205A7" w:rsidP="00BB64DB">
      <w:pPr>
        <w:numPr>
          <w:ilvl w:val="0"/>
          <w:numId w:val="7"/>
        </w:numPr>
        <w:rPr>
          <w:rFonts w:asciiTheme="majorHAnsi" w:hAnsiTheme="majorHAnsi"/>
        </w:rPr>
      </w:pPr>
      <w:r>
        <w:rPr>
          <w:rFonts w:asciiTheme="majorHAnsi" w:hAnsiTheme="majorHAnsi"/>
        </w:rPr>
        <w:t xml:space="preserve">Approval of </w:t>
      </w:r>
      <w:r w:rsidR="000919EE">
        <w:rPr>
          <w:rFonts w:asciiTheme="majorHAnsi" w:hAnsiTheme="majorHAnsi"/>
        </w:rPr>
        <w:t xml:space="preserve">9/19 </w:t>
      </w:r>
      <w:r w:rsidR="00F720A3">
        <w:rPr>
          <w:rFonts w:asciiTheme="majorHAnsi" w:hAnsiTheme="majorHAnsi"/>
        </w:rPr>
        <w:t>Minutes</w:t>
      </w:r>
    </w:p>
    <w:p w14:paraId="247A5ACA" w14:textId="77777777" w:rsidR="0006307F" w:rsidRDefault="0006307F" w:rsidP="0006307F">
      <w:pPr>
        <w:rPr>
          <w:rFonts w:asciiTheme="majorHAnsi" w:hAnsiTheme="majorHAnsi"/>
        </w:rPr>
      </w:pPr>
    </w:p>
    <w:p w14:paraId="2A6C0181" w14:textId="57954818" w:rsidR="000919EE" w:rsidRDefault="000919EE" w:rsidP="0006307F">
      <w:pPr>
        <w:numPr>
          <w:ilvl w:val="0"/>
          <w:numId w:val="7"/>
        </w:numPr>
        <w:jc w:val="both"/>
        <w:rPr>
          <w:rFonts w:asciiTheme="majorHAnsi" w:hAnsiTheme="majorHAnsi"/>
        </w:rPr>
      </w:pPr>
      <w:r>
        <w:rPr>
          <w:rFonts w:asciiTheme="majorHAnsi" w:hAnsiTheme="majorHAnsi"/>
        </w:rPr>
        <w:t>Finalize Draft Faculty Development Work</w:t>
      </w:r>
      <w:r w:rsidR="00DA0EBC">
        <w:rPr>
          <w:rFonts w:asciiTheme="majorHAnsi" w:hAnsiTheme="majorHAnsi"/>
        </w:rPr>
        <w:t xml:space="preserve"> P</w:t>
      </w:r>
      <w:r>
        <w:rPr>
          <w:rFonts w:asciiTheme="majorHAnsi" w:hAnsiTheme="majorHAnsi"/>
        </w:rPr>
        <w:t>lan</w:t>
      </w:r>
      <w:r w:rsidR="00DA0EBC">
        <w:rPr>
          <w:rFonts w:asciiTheme="majorHAnsi" w:hAnsiTheme="majorHAnsi"/>
        </w:rPr>
        <w:t xml:space="preserve"> and Assignments </w:t>
      </w:r>
    </w:p>
    <w:p w14:paraId="0C827394" w14:textId="124E6951" w:rsidR="000919EE" w:rsidRDefault="00271E87" w:rsidP="000919EE">
      <w:pPr>
        <w:ind w:left="1080"/>
        <w:jc w:val="both"/>
        <w:rPr>
          <w:rFonts w:asciiTheme="majorHAnsi" w:hAnsiTheme="majorHAnsi"/>
        </w:rPr>
      </w:pPr>
      <w:hyperlink r:id="rId11" w:history="1">
        <w:r w:rsidR="000919EE" w:rsidRPr="00C97F4E">
          <w:rPr>
            <w:rStyle w:val="Hyperlink"/>
            <w:rFonts w:asciiTheme="majorHAnsi" w:hAnsiTheme="majorHAnsi"/>
          </w:rPr>
          <w:t>https://drive.google.com/drive/folders/1GIHzQfQh0jiPQGZ8Jnc0Md545jODKudn</w:t>
        </w:r>
      </w:hyperlink>
      <w:r w:rsidR="000919EE">
        <w:rPr>
          <w:rFonts w:asciiTheme="majorHAnsi" w:hAnsiTheme="majorHAnsi"/>
        </w:rPr>
        <w:t xml:space="preserve"> </w:t>
      </w:r>
    </w:p>
    <w:p w14:paraId="1373FFDC" w14:textId="77777777" w:rsidR="00FB3D1B" w:rsidRPr="00FB3D1B" w:rsidRDefault="00FB3D1B" w:rsidP="00FB3D1B">
      <w:pPr>
        <w:rPr>
          <w:rFonts w:asciiTheme="majorHAnsi" w:hAnsiTheme="majorHAnsi"/>
        </w:rPr>
      </w:pPr>
    </w:p>
    <w:p w14:paraId="2F7E05F2" w14:textId="77777777" w:rsidR="00677EC5" w:rsidRPr="00F720A3" w:rsidRDefault="00677EC5" w:rsidP="00677EC5">
      <w:pPr>
        <w:numPr>
          <w:ilvl w:val="0"/>
          <w:numId w:val="7"/>
        </w:numPr>
        <w:jc w:val="both"/>
        <w:rPr>
          <w:rFonts w:asciiTheme="majorHAnsi" w:hAnsiTheme="majorHAnsi"/>
        </w:rPr>
      </w:pPr>
      <w:r>
        <w:rPr>
          <w:rFonts w:asciiTheme="majorHAnsi" w:hAnsiTheme="majorHAnsi"/>
        </w:rPr>
        <w:t xml:space="preserve">Update on Status of Committee Priorities for 18-19 </w:t>
      </w:r>
    </w:p>
    <w:p w14:paraId="10B6D2BC" w14:textId="77777777" w:rsidR="00677EC5" w:rsidRDefault="00271E87" w:rsidP="00677EC5">
      <w:pPr>
        <w:ind w:left="1080"/>
        <w:jc w:val="both"/>
        <w:rPr>
          <w:rFonts w:asciiTheme="majorHAnsi" w:hAnsiTheme="majorHAnsi"/>
        </w:rPr>
      </w:pPr>
      <w:hyperlink r:id="rId12" w:anchor="gid=296631368" w:history="1">
        <w:r w:rsidR="00677EC5" w:rsidRPr="003E7BD1">
          <w:rPr>
            <w:rStyle w:val="Hyperlink"/>
            <w:rFonts w:asciiTheme="majorHAnsi" w:hAnsiTheme="majorHAnsi"/>
          </w:rPr>
          <w:t>https://docs.google.com/spreadsheets/d/16LxdTXnuPX8WUI8n0yPuQZSCARSDD72TTEk5g4xZLR8/edit#gid=296631368</w:t>
        </w:r>
      </w:hyperlink>
      <w:r w:rsidR="00677EC5">
        <w:rPr>
          <w:rFonts w:asciiTheme="majorHAnsi" w:hAnsiTheme="majorHAnsi"/>
        </w:rPr>
        <w:t xml:space="preserve"> </w:t>
      </w:r>
    </w:p>
    <w:p w14:paraId="50BF2427" w14:textId="70FCF58E" w:rsidR="00677EC5" w:rsidRDefault="00677EC5" w:rsidP="00677EC5">
      <w:pPr>
        <w:ind w:left="1080"/>
        <w:jc w:val="both"/>
        <w:rPr>
          <w:rFonts w:asciiTheme="majorHAnsi" w:hAnsiTheme="majorHAnsi"/>
        </w:rPr>
      </w:pPr>
      <w:r>
        <w:rPr>
          <w:rFonts w:asciiTheme="majorHAnsi" w:hAnsiTheme="majorHAnsi"/>
        </w:rPr>
        <w:t xml:space="preserve">a. Rostrum articles </w:t>
      </w:r>
      <w:r w:rsidR="007B0FF2">
        <w:rPr>
          <w:rFonts w:asciiTheme="majorHAnsi" w:hAnsiTheme="majorHAnsi"/>
        </w:rPr>
        <w:t>outlines</w:t>
      </w:r>
    </w:p>
    <w:p w14:paraId="4FDACC4D" w14:textId="77777777" w:rsidR="00677EC5" w:rsidRPr="00680356" w:rsidRDefault="00677EC5" w:rsidP="00677EC5">
      <w:pPr>
        <w:pStyle w:val="ListParagraph"/>
        <w:numPr>
          <w:ilvl w:val="0"/>
          <w:numId w:val="13"/>
        </w:numPr>
        <w:jc w:val="both"/>
        <w:rPr>
          <w:rFonts w:asciiTheme="majorHAnsi" w:hAnsiTheme="majorHAnsi"/>
          <w:sz w:val="20"/>
          <w:szCs w:val="20"/>
        </w:rPr>
      </w:pPr>
      <w:r w:rsidRPr="00680356">
        <w:rPr>
          <w:rFonts w:asciiTheme="majorHAnsi" w:hAnsiTheme="majorHAnsi"/>
          <w:sz w:val="20"/>
          <w:szCs w:val="20"/>
        </w:rPr>
        <w:t>Information to local senate leaders regarding faculty professional development and its role at their colleges; rights and responsibilities for involvement in the development of faculty professional development policies, including the use of potential funding provided by AB 2558 (Williams, 2014)</w:t>
      </w:r>
    </w:p>
    <w:p w14:paraId="17DC818A" w14:textId="77777777" w:rsidR="00677EC5" w:rsidRDefault="00677EC5" w:rsidP="00677EC5">
      <w:pPr>
        <w:pStyle w:val="ListParagraph"/>
        <w:numPr>
          <w:ilvl w:val="0"/>
          <w:numId w:val="13"/>
        </w:numPr>
        <w:jc w:val="both"/>
        <w:rPr>
          <w:rFonts w:asciiTheme="majorHAnsi" w:hAnsiTheme="majorHAnsi"/>
          <w:sz w:val="20"/>
          <w:szCs w:val="20"/>
        </w:rPr>
      </w:pPr>
      <w:r w:rsidRPr="00680356">
        <w:rPr>
          <w:rFonts w:asciiTheme="majorHAnsi" w:hAnsiTheme="majorHAnsi"/>
          <w:sz w:val="20"/>
          <w:szCs w:val="20"/>
        </w:rPr>
        <w:t>Assert to statewide initiative leaders the importance of respecting the purview of the Academic Senate and local senates regarding faculty professional development;</w:t>
      </w:r>
      <w:r w:rsidRPr="00680356">
        <w:rPr>
          <w:sz w:val="20"/>
          <w:szCs w:val="20"/>
        </w:rPr>
        <w:t xml:space="preserve"> </w:t>
      </w:r>
      <w:r w:rsidRPr="00680356">
        <w:rPr>
          <w:rFonts w:asciiTheme="majorHAnsi" w:hAnsiTheme="majorHAnsi"/>
          <w:sz w:val="20"/>
          <w:szCs w:val="20"/>
        </w:rPr>
        <w:t>California Community Colleges work with the Chancellor’s Office and other system partners to ensure that the Board of Governors’ Standing Orders are respected and that all future assignments in the area of faculty professional development involve input and affirmation from the Academic Senate and local senates</w:t>
      </w:r>
    </w:p>
    <w:p w14:paraId="01623D44" w14:textId="77777777" w:rsidR="00677EC5" w:rsidRPr="00680356" w:rsidRDefault="00677EC5" w:rsidP="00677EC5">
      <w:pPr>
        <w:pStyle w:val="ListParagraph"/>
        <w:ind w:left="1800"/>
        <w:jc w:val="both"/>
        <w:rPr>
          <w:rFonts w:asciiTheme="majorHAnsi" w:hAnsiTheme="majorHAnsi"/>
          <w:sz w:val="20"/>
          <w:szCs w:val="20"/>
        </w:rPr>
      </w:pPr>
    </w:p>
    <w:p w14:paraId="30D4FAAC" w14:textId="77777777" w:rsidR="00677EC5" w:rsidRDefault="00677EC5" w:rsidP="00677EC5">
      <w:pPr>
        <w:ind w:left="1080"/>
        <w:jc w:val="both"/>
        <w:rPr>
          <w:rFonts w:asciiTheme="majorHAnsi" w:hAnsiTheme="majorHAnsi"/>
        </w:rPr>
      </w:pPr>
      <w:r>
        <w:rPr>
          <w:rFonts w:asciiTheme="majorHAnsi" w:hAnsiTheme="majorHAnsi"/>
        </w:rPr>
        <w:t>b. Criteria for setting hiring priorities campus-wide survey</w:t>
      </w:r>
    </w:p>
    <w:p w14:paraId="75A16F53" w14:textId="77777777" w:rsidR="00677EC5" w:rsidRDefault="00677EC5" w:rsidP="00677EC5">
      <w:pPr>
        <w:ind w:left="1080" w:firstLine="360"/>
        <w:jc w:val="both"/>
        <w:rPr>
          <w:rFonts w:asciiTheme="majorHAnsi" w:hAnsiTheme="majorHAnsi"/>
        </w:rPr>
      </w:pPr>
      <w:r>
        <w:rPr>
          <w:rFonts w:asciiTheme="majorHAnsi" w:hAnsiTheme="majorHAnsi"/>
        </w:rPr>
        <w:t xml:space="preserve">Ideas:  </w:t>
      </w:r>
    </w:p>
    <w:p w14:paraId="4D38BC80" w14:textId="77777777" w:rsidR="00677EC5" w:rsidRDefault="00677EC5" w:rsidP="00677EC5">
      <w:pPr>
        <w:pStyle w:val="ListParagraph"/>
        <w:numPr>
          <w:ilvl w:val="0"/>
          <w:numId w:val="14"/>
        </w:numPr>
        <w:jc w:val="both"/>
        <w:rPr>
          <w:rFonts w:asciiTheme="majorHAnsi" w:hAnsiTheme="majorHAnsi"/>
        </w:rPr>
      </w:pPr>
      <w:r w:rsidRPr="00A11FDC">
        <w:rPr>
          <w:rFonts w:asciiTheme="majorHAnsi" w:hAnsiTheme="majorHAnsi"/>
        </w:rPr>
        <w:t>focused on inclusion, equity and diversity</w:t>
      </w:r>
      <w:r>
        <w:rPr>
          <w:rFonts w:asciiTheme="majorHAnsi" w:hAnsiTheme="majorHAnsi"/>
        </w:rPr>
        <w:t xml:space="preserve"> (culture)</w:t>
      </w:r>
    </w:p>
    <w:p w14:paraId="14A4479B" w14:textId="77777777" w:rsidR="00677EC5" w:rsidRDefault="00677EC5" w:rsidP="00677EC5">
      <w:pPr>
        <w:pStyle w:val="ListParagraph"/>
        <w:numPr>
          <w:ilvl w:val="0"/>
          <w:numId w:val="14"/>
        </w:numPr>
        <w:jc w:val="both"/>
        <w:rPr>
          <w:rFonts w:asciiTheme="majorHAnsi" w:hAnsiTheme="majorHAnsi"/>
        </w:rPr>
      </w:pPr>
      <w:r w:rsidRPr="00A11FDC">
        <w:rPr>
          <w:rFonts w:asciiTheme="majorHAnsi" w:hAnsiTheme="majorHAnsi"/>
        </w:rPr>
        <w:lastRenderedPageBreak/>
        <w:t>hiring faculty who can serve the needs of a diverse student body</w:t>
      </w:r>
      <w:r>
        <w:rPr>
          <w:rFonts w:asciiTheme="majorHAnsi" w:hAnsiTheme="majorHAnsi"/>
          <w:vertAlign w:val="superscript"/>
        </w:rPr>
        <w:t>1</w:t>
      </w:r>
    </w:p>
    <w:p w14:paraId="7D5BB542" w14:textId="77777777" w:rsidR="00677EC5" w:rsidRDefault="00677EC5" w:rsidP="00677EC5">
      <w:pPr>
        <w:pStyle w:val="ListParagraph"/>
        <w:numPr>
          <w:ilvl w:val="0"/>
          <w:numId w:val="14"/>
        </w:numPr>
        <w:jc w:val="both"/>
        <w:rPr>
          <w:rFonts w:asciiTheme="majorHAnsi" w:hAnsiTheme="majorHAnsi"/>
        </w:rPr>
      </w:pPr>
      <w:r>
        <w:rPr>
          <w:rFonts w:asciiTheme="majorHAnsi" w:hAnsiTheme="majorHAnsi"/>
        </w:rPr>
        <w:t>commitment</w:t>
      </w:r>
      <w:r w:rsidRPr="00A11FDC">
        <w:rPr>
          <w:rFonts w:asciiTheme="majorHAnsi" w:hAnsiTheme="majorHAnsi"/>
        </w:rPr>
        <w:t xml:space="preserve"> to teaching and advocating on behalf of all of our students with a genuine and demonstrated understanding of their needs and capacity</w:t>
      </w:r>
      <w:r w:rsidRPr="00C2790B">
        <w:rPr>
          <w:rFonts w:asciiTheme="majorHAnsi" w:hAnsiTheme="majorHAnsi"/>
          <w:vertAlign w:val="superscript"/>
        </w:rPr>
        <w:t>1</w:t>
      </w:r>
    </w:p>
    <w:p w14:paraId="4245AEC5" w14:textId="77777777" w:rsidR="00677EC5" w:rsidRDefault="00677EC5" w:rsidP="00677EC5">
      <w:pPr>
        <w:pStyle w:val="ListParagraph"/>
        <w:numPr>
          <w:ilvl w:val="0"/>
          <w:numId w:val="14"/>
        </w:numPr>
        <w:jc w:val="both"/>
        <w:rPr>
          <w:rFonts w:asciiTheme="majorHAnsi" w:hAnsiTheme="majorHAnsi"/>
        </w:rPr>
      </w:pPr>
      <w:r>
        <w:rPr>
          <w:rFonts w:asciiTheme="majorHAnsi" w:hAnsiTheme="majorHAnsi"/>
        </w:rPr>
        <w:t xml:space="preserve">establish the need and prioritization (pg. 44 Equity Handbook for Hiring Process, Los Rios CCD) </w:t>
      </w:r>
    </w:p>
    <w:p w14:paraId="3F8B227E" w14:textId="77777777" w:rsidR="00677EC5" w:rsidRPr="00A11FDC" w:rsidRDefault="00677EC5" w:rsidP="00677EC5">
      <w:pPr>
        <w:pStyle w:val="ListParagraph"/>
        <w:ind w:left="2160"/>
        <w:jc w:val="both"/>
        <w:rPr>
          <w:rFonts w:asciiTheme="majorHAnsi" w:hAnsiTheme="majorHAnsi"/>
        </w:rPr>
      </w:pPr>
    </w:p>
    <w:p w14:paraId="63A4AC8A" w14:textId="6F0571F2" w:rsidR="004B62D3" w:rsidRPr="004B62D3" w:rsidRDefault="004B62D3" w:rsidP="00BB64DB">
      <w:pPr>
        <w:numPr>
          <w:ilvl w:val="0"/>
          <w:numId w:val="7"/>
        </w:numPr>
        <w:rPr>
          <w:rFonts w:asciiTheme="majorHAnsi" w:hAnsiTheme="majorHAnsi"/>
        </w:rPr>
      </w:pPr>
      <w:r>
        <w:rPr>
          <w:rFonts w:asciiTheme="majorHAnsi" w:hAnsiTheme="majorHAnsi"/>
        </w:rPr>
        <w:t xml:space="preserve">Status of Previous Action Items </w:t>
      </w:r>
    </w:p>
    <w:p w14:paraId="46AC97DD" w14:textId="7C937043" w:rsidR="00D55C94" w:rsidRDefault="00D55C94" w:rsidP="00BB64DB">
      <w:pPr>
        <w:numPr>
          <w:ilvl w:val="1"/>
          <w:numId w:val="7"/>
        </w:numPr>
        <w:rPr>
          <w:rFonts w:asciiTheme="majorHAnsi" w:hAnsiTheme="majorHAnsi"/>
        </w:rPr>
      </w:pPr>
      <w:r>
        <w:rPr>
          <w:rFonts w:asciiTheme="majorHAnsi" w:hAnsiTheme="majorHAnsi"/>
        </w:rPr>
        <w:t xml:space="preserve">Assigned Resolutions </w:t>
      </w:r>
      <w:r w:rsidR="00677EC5">
        <w:rPr>
          <w:rFonts w:asciiTheme="majorHAnsi" w:hAnsiTheme="majorHAnsi"/>
        </w:rPr>
        <w:t xml:space="preserve"> (see </w:t>
      </w:r>
      <w:proofErr w:type="spellStart"/>
      <w:r w:rsidR="00677EC5">
        <w:rPr>
          <w:rFonts w:asciiTheme="majorHAnsi" w:hAnsiTheme="majorHAnsi"/>
        </w:rPr>
        <w:t>Va&amp;b</w:t>
      </w:r>
      <w:proofErr w:type="spellEnd"/>
      <w:r w:rsidR="00677EC5">
        <w:rPr>
          <w:rFonts w:asciiTheme="majorHAnsi" w:hAnsiTheme="majorHAnsi"/>
        </w:rPr>
        <w:t xml:space="preserve"> above)</w:t>
      </w:r>
    </w:p>
    <w:p w14:paraId="087F4073" w14:textId="0681E06B" w:rsidR="008155B8" w:rsidRPr="00677EC5" w:rsidRDefault="004B62D3" w:rsidP="00A72929">
      <w:pPr>
        <w:pStyle w:val="ListParagraph"/>
        <w:numPr>
          <w:ilvl w:val="1"/>
          <w:numId w:val="7"/>
        </w:numPr>
        <w:rPr>
          <w:rFonts w:asciiTheme="majorHAnsi" w:hAnsiTheme="majorHAnsi"/>
        </w:rPr>
      </w:pPr>
      <w:r>
        <w:rPr>
          <w:rFonts w:asciiTheme="majorHAnsi" w:hAnsiTheme="majorHAnsi"/>
        </w:rPr>
        <w:t>Assigned Tasks</w:t>
      </w:r>
      <w:r w:rsidR="006600A1">
        <w:rPr>
          <w:rFonts w:asciiTheme="majorHAnsi" w:hAnsiTheme="majorHAnsi"/>
        </w:rPr>
        <w:t xml:space="preserve"> </w:t>
      </w:r>
    </w:p>
    <w:p w14:paraId="5E38E07F" w14:textId="77777777" w:rsidR="003A7893" w:rsidRPr="00C91790" w:rsidRDefault="003A7893" w:rsidP="003A7893">
      <w:pPr>
        <w:ind w:left="1080"/>
        <w:jc w:val="both"/>
        <w:rPr>
          <w:rFonts w:asciiTheme="majorHAnsi" w:hAnsiTheme="majorHAnsi"/>
        </w:rPr>
      </w:pPr>
    </w:p>
    <w:p w14:paraId="41D053AD" w14:textId="5C02323F" w:rsidR="00A67D81" w:rsidRDefault="00A67D81" w:rsidP="00F720A3">
      <w:pPr>
        <w:numPr>
          <w:ilvl w:val="0"/>
          <w:numId w:val="7"/>
        </w:numPr>
        <w:rPr>
          <w:rFonts w:asciiTheme="majorHAnsi" w:hAnsiTheme="majorHAnsi"/>
        </w:rPr>
      </w:pPr>
      <w:r>
        <w:rPr>
          <w:rFonts w:asciiTheme="majorHAnsi" w:hAnsiTheme="majorHAnsi"/>
        </w:rPr>
        <w:t xml:space="preserve">Fall </w:t>
      </w:r>
      <w:r w:rsidR="007B0FF2">
        <w:rPr>
          <w:rFonts w:asciiTheme="majorHAnsi" w:hAnsiTheme="majorHAnsi"/>
        </w:rPr>
        <w:t xml:space="preserve">2018 </w:t>
      </w:r>
      <w:r w:rsidR="00AD7B9C">
        <w:rPr>
          <w:rFonts w:asciiTheme="majorHAnsi" w:hAnsiTheme="majorHAnsi"/>
        </w:rPr>
        <w:t>Plenary</w:t>
      </w:r>
      <w:r>
        <w:rPr>
          <w:rFonts w:asciiTheme="majorHAnsi" w:hAnsiTheme="majorHAnsi"/>
        </w:rPr>
        <w:t xml:space="preserve"> Planning</w:t>
      </w:r>
    </w:p>
    <w:p w14:paraId="54D3BF0C" w14:textId="3CC7EBCA" w:rsidR="004657AC" w:rsidRDefault="00A67D81" w:rsidP="007B0FF2">
      <w:pPr>
        <w:numPr>
          <w:ilvl w:val="1"/>
          <w:numId w:val="7"/>
        </w:numPr>
        <w:rPr>
          <w:rFonts w:asciiTheme="majorHAnsi" w:hAnsiTheme="majorHAnsi"/>
        </w:rPr>
      </w:pPr>
      <w:r>
        <w:rPr>
          <w:rFonts w:asciiTheme="majorHAnsi" w:hAnsiTheme="majorHAnsi"/>
        </w:rPr>
        <w:t>Faculty Leadership,  Professional Development a</w:t>
      </w:r>
      <w:r w:rsidR="002F5D03">
        <w:rPr>
          <w:rFonts w:asciiTheme="majorHAnsi" w:hAnsiTheme="majorHAnsi"/>
        </w:rPr>
        <w:t>nd the Intersection with Gender</w:t>
      </w:r>
      <w:r>
        <w:rPr>
          <w:rFonts w:asciiTheme="majorHAnsi" w:hAnsiTheme="majorHAnsi"/>
        </w:rPr>
        <w:t>, Race &amp; Ethnicity breakout</w:t>
      </w:r>
    </w:p>
    <w:p w14:paraId="6532627A" w14:textId="77777777" w:rsidR="004657AC" w:rsidRDefault="004657AC" w:rsidP="004657AC">
      <w:pPr>
        <w:ind w:left="1440"/>
        <w:rPr>
          <w:rFonts w:asciiTheme="majorHAnsi" w:hAnsiTheme="majorHAnsi"/>
        </w:rPr>
      </w:pPr>
      <w:bookmarkStart w:id="0" w:name="_GoBack"/>
      <w:bookmarkEnd w:id="0"/>
    </w:p>
    <w:p w14:paraId="5C0BECA5" w14:textId="7872B108" w:rsidR="004657AC" w:rsidRDefault="004657AC" w:rsidP="004657AC">
      <w:pPr>
        <w:ind w:left="360"/>
        <w:rPr>
          <w:rFonts w:asciiTheme="majorHAnsi" w:hAnsiTheme="majorHAnsi"/>
        </w:rPr>
      </w:pPr>
      <w:r>
        <w:rPr>
          <w:rFonts w:asciiTheme="majorHAnsi" w:hAnsiTheme="majorHAnsi"/>
        </w:rPr>
        <w:t xml:space="preserve">VIII.   ASCCC Spring 2019 Hiring Regionals </w:t>
      </w:r>
    </w:p>
    <w:p w14:paraId="51DCA266" w14:textId="1677C17C" w:rsidR="004657AC" w:rsidRDefault="004657AC" w:rsidP="004657AC">
      <w:pPr>
        <w:ind w:left="360"/>
        <w:rPr>
          <w:rFonts w:asciiTheme="majorHAnsi" w:hAnsiTheme="majorHAnsi"/>
        </w:rPr>
      </w:pPr>
      <w:r>
        <w:rPr>
          <w:rFonts w:asciiTheme="majorHAnsi" w:hAnsiTheme="majorHAnsi"/>
        </w:rPr>
        <w:tab/>
        <w:t xml:space="preserve">       a. Update &amp; discussion </w:t>
      </w:r>
    </w:p>
    <w:p w14:paraId="7F66FDE3" w14:textId="21A6C8F2" w:rsidR="004657AC" w:rsidRDefault="004657AC" w:rsidP="004657AC">
      <w:pPr>
        <w:ind w:left="720" w:firstLine="360"/>
        <w:rPr>
          <w:rFonts w:asciiTheme="majorHAnsi" w:hAnsiTheme="majorHAnsi"/>
        </w:rPr>
      </w:pPr>
      <w:proofErr w:type="gramStart"/>
      <w:r>
        <w:rPr>
          <w:rFonts w:asciiTheme="majorHAnsi" w:hAnsiTheme="majorHAnsi"/>
        </w:rPr>
        <w:t>b. November</w:t>
      </w:r>
      <w:proofErr w:type="gramEnd"/>
      <w:r>
        <w:rPr>
          <w:rFonts w:asciiTheme="majorHAnsi" w:hAnsiTheme="majorHAnsi"/>
        </w:rPr>
        <w:t xml:space="preserve"> 29</w:t>
      </w:r>
      <w:r w:rsidRPr="004657AC">
        <w:rPr>
          <w:rFonts w:asciiTheme="majorHAnsi" w:hAnsiTheme="majorHAnsi"/>
          <w:vertAlign w:val="superscript"/>
        </w:rPr>
        <w:t>th</w:t>
      </w:r>
      <w:r>
        <w:rPr>
          <w:rFonts w:asciiTheme="majorHAnsi" w:hAnsiTheme="majorHAnsi"/>
        </w:rPr>
        <w:t xml:space="preserve"> Joint Planning Meeting with the Equity &amp; Diversity Action Committee </w:t>
      </w:r>
    </w:p>
    <w:p w14:paraId="518FBD5C" w14:textId="38A91492" w:rsidR="004657AC" w:rsidRDefault="004657AC" w:rsidP="004657AC">
      <w:pPr>
        <w:ind w:left="720" w:firstLine="720"/>
        <w:rPr>
          <w:rFonts w:asciiTheme="majorHAnsi" w:hAnsiTheme="majorHAnsi"/>
        </w:rPr>
      </w:pPr>
      <w:r>
        <w:rPr>
          <w:rFonts w:asciiTheme="majorHAnsi" w:hAnsiTheme="majorHAnsi"/>
        </w:rPr>
        <w:t>2-6pm, Sacramento (tentative)</w:t>
      </w:r>
    </w:p>
    <w:p w14:paraId="3249DCAF" w14:textId="77777777" w:rsidR="004657AC" w:rsidRDefault="004657AC" w:rsidP="004657AC">
      <w:pPr>
        <w:ind w:left="360"/>
        <w:rPr>
          <w:rFonts w:asciiTheme="majorHAnsi" w:hAnsiTheme="majorHAnsi"/>
        </w:rPr>
      </w:pPr>
    </w:p>
    <w:p w14:paraId="20048843" w14:textId="3ACC749F" w:rsidR="0045174E" w:rsidRDefault="004657AC" w:rsidP="004657AC">
      <w:pPr>
        <w:ind w:left="360"/>
        <w:rPr>
          <w:rFonts w:asciiTheme="majorHAnsi" w:hAnsiTheme="majorHAnsi"/>
        </w:rPr>
      </w:pPr>
      <w:r>
        <w:rPr>
          <w:rFonts w:asciiTheme="majorHAnsi" w:hAnsiTheme="majorHAnsi"/>
        </w:rPr>
        <w:t>IX</w:t>
      </w:r>
      <w:r w:rsidR="00175F7C">
        <w:rPr>
          <w:rFonts w:asciiTheme="majorHAnsi" w:hAnsiTheme="majorHAnsi"/>
        </w:rPr>
        <w:t>. Announcements</w:t>
      </w:r>
    </w:p>
    <w:p w14:paraId="1F7FD660" w14:textId="5AF85D75" w:rsidR="00381C0C" w:rsidRPr="00381C0C" w:rsidRDefault="00381C0C" w:rsidP="00381C0C">
      <w:pPr>
        <w:pStyle w:val="ListParagraph"/>
        <w:numPr>
          <w:ilvl w:val="0"/>
          <w:numId w:val="11"/>
        </w:numPr>
        <w:rPr>
          <w:rFonts w:asciiTheme="majorHAnsi" w:hAnsiTheme="majorHAnsi"/>
        </w:rPr>
      </w:pPr>
      <w:r w:rsidRPr="00381C0C">
        <w:rPr>
          <w:rFonts w:asciiTheme="majorHAnsi" w:hAnsiTheme="majorHAnsi"/>
        </w:rPr>
        <w:t xml:space="preserve">Upcoming Meeting </w:t>
      </w:r>
    </w:p>
    <w:p w14:paraId="5836DE61" w14:textId="0ED39F02" w:rsidR="00381C0C" w:rsidRDefault="00381C0C" w:rsidP="00E04609">
      <w:pPr>
        <w:ind w:left="1440" w:firstLine="360"/>
        <w:rPr>
          <w:rFonts w:asciiTheme="majorHAnsi" w:hAnsiTheme="majorHAnsi"/>
        </w:rPr>
      </w:pPr>
      <w:r w:rsidRPr="00381C0C">
        <w:rPr>
          <w:rFonts w:asciiTheme="majorHAnsi" w:hAnsiTheme="majorHAnsi"/>
        </w:rPr>
        <w:t>November</w:t>
      </w:r>
      <w:r w:rsidR="004429DA">
        <w:rPr>
          <w:rFonts w:asciiTheme="majorHAnsi" w:hAnsiTheme="majorHAnsi"/>
        </w:rPr>
        <w:t xml:space="preserve"> 21, </w:t>
      </w:r>
      <w:proofErr w:type="gramStart"/>
      <w:r w:rsidR="004429DA">
        <w:rPr>
          <w:rFonts w:asciiTheme="majorHAnsi" w:hAnsiTheme="majorHAnsi"/>
        </w:rPr>
        <w:t xml:space="preserve">2918 </w:t>
      </w:r>
      <w:r>
        <w:rPr>
          <w:rFonts w:asciiTheme="majorHAnsi" w:hAnsiTheme="majorHAnsi"/>
        </w:rPr>
        <w:t xml:space="preserve"> </w:t>
      </w:r>
      <w:r w:rsidR="004429DA">
        <w:rPr>
          <w:rFonts w:asciiTheme="majorHAnsi" w:hAnsiTheme="majorHAnsi"/>
        </w:rPr>
        <w:t>8:00</w:t>
      </w:r>
      <w:proofErr w:type="gramEnd"/>
      <w:r w:rsidR="004429DA">
        <w:rPr>
          <w:rFonts w:asciiTheme="majorHAnsi" w:hAnsiTheme="majorHAnsi"/>
        </w:rPr>
        <w:t>-9:30am</w:t>
      </w:r>
    </w:p>
    <w:p w14:paraId="064FE67D" w14:textId="4BFE16CA" w:rsidR="00381C0C" w:rsidRPr="00381C0C" w:rsidRDefault="00381C0C" w:rsidP="00E04609">
      <w:pPr>
        <w:ind w:left="1440" w:firstLine="360"/>
        <w:rPr>
          <w:rFonts w:asciiTheme="majorHAnsi" w:hAnsiTheme="majorHAnsi"/>
        </w:rPr>
      </w:pPr>
      <w:r>
        <w:rPr>
          <w:rFonts w:asciiTheme="majorHAnsi" w:hAnsiTheme="majorHAnsi"/>
        </w:rPr>
        <w:t>Faculty Development Committee</w:t>
      </w:r>
      <w:r w:rsidRPr="00381C0C">
        <w:rPr>
          <w:rFonts w:asciiTheme="majorHAnsi" w:hAnsiTheme="majorHAnsi"/>
        </w:rPr>
        <w:t xml:space="preserve"> Meeting </w:t>
      </w:r>
    </w:p>
    <w:p w14:paraId="76AF186D" w14:textId="77777777" w:rsidR="00381C0C" w:rsidRDefault="00381C0C" w:rsidP="00E04609">
      <w:pPr>
        <w:ind w:left="1440" w:firstLine="360"/>
        <w:rPr>
          <w:rFonts w:asciiTheme="majorHAnsi" w:hAnsiTheme="majorHAnsi"/>
        </w:rPr>
      </w:pPr>
      <w:r>
        <w:rPr>
          <w:rFonts w:asciiTheme="majorHAnsi" w:hAnsiTheme="majorHAnsi"/>
        </w:rPr>
        <w:t>ZOOM</w:t>
      </w:r>
    </w:p>
    <w:p w14:paraId="0C4FA698" w14:textId="36A9101D" w:rsidR="00381C0C" w:rsidRPr="004429DA" w:rsidRDefault="00F720A3" w:rsidP="00381C0C">
      <w:pPr>
        <w:pStyle w:val="ListParagraph"/>
        <w:numPr>
          <w:ilvl w:val="0"/>
          <w:numId w:val="11"/>
        </w:numPr>
        <w:rPr>
          <w:rFonts w:asciiTheme="majorHAnsi" w:hAnsiTheme="majorHAnsi"/>
        </w:rPr>
      </w:pPr>
      <w:r w:rsidRPr="00381C0C">
        <w:rPr>
          <w:rFonts w:asciiTheme="majorHAnsi" w:hAnsiTheme="majorHAnsi"/>
        </w:rPr>
        <w:t>Events</w:t>
      </w:r>
    </w:p>
    <w:p w14:paraId="66B6DF52" w14:textId="77777777" w:rsidR="00381C0C" w:rsidRPr="00381C0C" w:rsidRDefault="00381C0C" w:rsidP="004429DA">
      <w:pPr>
        <w:ind w:left="1800"/>
        <w:rPr>
          <w:rFonts w:asciiTheme="majorHAnsi" w:hAnsiTheme="majorHAnsi"/>
        </w:rPr>
      </w:pPr>
      <w:r w:rsidRPr="00381C0C">
        <w:rPr>
          <w:rFonts w:asciiTheme="majorHAnsi" w:hAnsiTheme="majorHAnsi"/>
        </w:rPr>
        <w:t>Area Meetings – October 12th (A, B), October 13th (C, D)</w:t>
      </w:r>
    </w:p>
    <w:p w14:paraId="68A9A519" w14:textId="4F2F8EF1" w:rsidR="00381C0C" w:rsidRDefault="00381C0C" w:rsidP="004429DA">
      <w:pPr>
        <w:ind w:left="1800"/>
        <w:rPr>
          <w:rFonts w:asciiTheme="majorHAnsi" w:hAnsiTheme="majorHAnsi"/>
        </w:rPr>
      </w:pPr>
      <w:r w:rsidRPr="00381C0C">
        <w:rPr>
          <w:rFonts w:asciiTheme="majorHAnsi" w:hAnsiTheme="majorHAnsi"/>
        </w:rPr>
        <w:t xml:space="preserve">November 1-3, 2018 ASCCC </w:t>
      </w:r>
      <w:r>
        <w:rPr>
          <w:rFonts w:asciiTheme="majorHAnsi" w:hAnsiTheme="majorHAnsi"/>
        </w:rPr>
        <w:t>Fall Plenary</w:t>
      </w:r>
    </w:p>
    <w:p w14:paraId="10A23F48" w14:textId="77777777" w:rsidR="00381C0C" w:rsidRDefault="00381C0C" w:rsidP="004429DA">
      <w:pPr>
        <w:ind w:left="1800"/>
        <w:rPr>
          <w:rFonts w:asciiTheme="majorHAnsi" w:hAnsiTheme="majorHAnsi"/>
        </w:rPr>
      </w:pPr>
      <w:r w:rsidRPr="00381C0C">
        <w:rPr>
          <w:rFonts w:asciiTheme="majorHAnsi" w:hAnsiTheme="majorHAnsi"/>
        </w:rPr>
        <w:t>Fall Plenary Session – November 1st - 3rd @ Irvine Marriott</w:t>
      </w:r>
    </w:p>
    <w:p w14:paraId="627E96F0" w14:textId="77777777" w:rsidR="00677EC5" w:rsidRDefault="00677EC5" w:rsidP="00381C0C">
      <w:pPr>
        <w:ind w:left="1080"/>
        <w:rPr>
          <w:rFonts w:asciiTheme="majorHAnsi" w:hAnsiTheme="majorHAnsi"/>
        </w:rPr>
      </w:pPr>
      <w:r>
        <w:rPr>
          <w:rFonts w:asciiTheme="majorHAnsi" w:hAnsiTheme="majorHAnsi"/>
        </w:rPr>
        <w:tab/>
        <w:t>c)</w:t>
      </w:r>
      <w:r w:rsidRPr="00677EC5">
        <w:t xml:space="preserve"> </w:t>
      </w:r>
      <w:r w:rsidRPr="00677EC5">
        <w:rPr>
          <w:rFonts w:asciiTheme="majorHAnsi" w:hAnsiTheme="majorHAnsi"/>
        </w:rPr>
        <w:t>App</w:t>
      </w:r>
      <w:r>
        <w:rPr>
          <w:rFonts w:asciiTheme="majorHAnsi" w:hAnsiTheme="majorHAnsi"/>
        </w:rPr>
        <w:t xml:space="preserve">lication for Statewide Service </w:t>
      </w:r>
    </w:p>
    <w:p w14:paraId="256F7474" w14:textId="2D715699" w:rsidR="00381C0C" w:rsidRDefault="00271E87" w:rsidP="00677EC5">
      <w:pPr>
        <w:ind w:left="1800" w:firstLine="360"/>
        <w:rPr>
          <w:rFonts w:asciiTheme="majorHAnsi" w:hAnsiTheme="majorHAnsi"/>
        </w:rPr>
      </w:pPr>
      <w:hyperlink r:id="rId13" w:history="1">
        <w:r w:rsidR="00677EC5" w:rsidRPr="003E7BD1">
          <w:rPr>
            <w:rStyle w:val="Hyperlink"/>
            <w:rFonts w:asciiTheme="majorHAnsi" w:hAnsiTheme="majorHAnsi"/>
          </w:rPr>
          <w:t>http://asccc.org/content/application-statewide-service</w:t>
        </w:r>
      </w:hyperlink>
      <w:r w:rsidR="00677EC5">
        <w:rPr>
          <w:rFonts w:asciiTheme="majorHAnsi" w:hAnsiTheme="majorHAnsi"/>
        </w:rPr>
        <w:t xml:space="preserve"> </w:t>
      </w:r>
    </w:p>
    <w:p w14:paraId="5977CCA5" w14:textId="77777777" w:rsidR="00EA7D8F" w:rsidRPr="00EA7D8F" w:rsidRDefault="00EA7D8F" w:rsidP="00EA7D8F">
      <w:pPr>
        <w:ind w:left="1440"/>
        <w:rPr>
          <w:rFonts w:asciiTheme="majorHAnsi" w:hAnsiTheme="majorHAnsi"/>
        </w:rPr>
      </w:pPr>
    </w:p>
    <w:p w14:paraId="34D44C49" w14:textId="2E9198FA" w:rsidR="004657AC" w:rsidRPr="004657AC" w:rsidRDefault="004657AC" w:rsidP="004657AC">
      <w:pPr>
        <w:rPr>
          <w:rFonts w:asciiTheme="majorHAnsi" w:hAnsiTheme="majorHAnsi"/>
        </w:rPr>
      </w:pPr>
      <w:r>
        <w:rPr>
          <w:rFonts w:asciiTheme="majorHAnsi" w:hAnsiTheme="majorHAnsi"/>
        </w:rPr>
        <w:t xml:space="preserve">      X. </w:t>
      </w:r>
      <w:r w:rsidR="00DA0EBC" w:rsidRPr="004657AC">
        <w:rPr>
          <w:rFonts w:asciiTheme="majorHAnsi" w:hAnsiTheme="majorHAnsi"/>
        </w:rPr>
        <w:t>Committee Meeting Calendar</w:t>
      </w:r>
    </w:p>
    <w:p w14:paraId="191B14B1" w14:textId="3B054924" w:rsidR="00DA0EBC" w:rsidRPr="00DA0EBC" w:rsidRDefault="004657AC" w:rsidP="004657AC">
      <w:pPr>
        <w:pStyle w:val="ListParagraph"/>
        <w:numPr>
          <w:ilvl w:val="1"/>
          <w:numId w:val="7"/>
        </w:numPr>
        <w:rPr>
          <w:rFonts w:asciiTheme="majorHAnsi" w:hAnsiTheme="majorHAnsi"/>
        </w:rPr>
      </w:pPr>
      <w:r>
        <w:rPr>
          <w:rFonts w:asciiTheme="majorHAnsi" w:hAnsiTheme="majorHAnsi"/>
        </w:rPr>
        <w:t>December 2018-June 2019</w:t>
      </w:r>
      <w:r w:rsidR="00DA0EBC" w:rsidRPr="00DA0EBC">
        <w:rPr>
          <w:rFonts w:asciiTheme="majorHAnsi" w:hAnsiTheme="majorHAnsi"/>
        </w:rPr>
        <w:t xml:space="preserve"> </w:t>
      </w:r>
    </w:p>
    <w:p w14:paraId="048DA7A0" w14:textId="77777777" w:rsidR="00DA0EBC" w:rsidRDefault="00DA0EBC" w:rsidP="00DA0EBC">
      <w:pPr>
        <w:ind w:left="1080"/>
        <w:rPr>
          <w:rFonts w:asciiTheme="majorHAnsi" w:hAnsiTheme="majorHAnsi"/>
        </w:rPr>
      </w:pPr>
    </w:p>
    <w:p w14:paraId="05C7D826" w14:textId="22A669B7" w:rsidR="00A4282D" w:rsidRPr="00AD175B" w:rsidRDefault="004657AC" w:rsidP="004657AC">
      <w:pPr>
        <w:rPr>
          <w:rFonts w:asciiTheme="majorHAnsi" w:hAnsiTheme="majorHAnsi"/>
        </w:rPr>
      </w:pPr>
      <w:r>
        <w:rPr>
          <w:rFonts w:asciiTheme="majorHAnsi" w:hAnsiTheme="majorHAnsi"/>
        </w:rPr>
        <w:t xml:space="preserve">      XI. </w:t>
      </w:r>
      <w:r w:rsidR="0080639A"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461703A7" w14:textId="7AA6FA0D" w:rsidR="004B62D3" w:rsidRDefault="005D5088" w:rsidP="002B186E">
      <w:pPr>
        <w:jc w:val="cente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2B186E">
      <w:pPr>
        <w:jc w:val="center"/>
        <w:rPr>
          <w:rFonts w:asciiTheme="majorHAnsi" w:hAnsiTheme="majorHAnsi"/>
          <w:b/>
        </w:rPr>
      </w:pPr>
    </w:p>
    <w:p w14:paraId="5D84EABF" w14:textId="14FB46AE" w:rsidR="004B62D3" w:rsidRPr="00A11FDC"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0A714255" w14:textId="360A7D2A" w:rsidR="00A11FDC" w:rsidRPr="00A11FDC" w:rsidRDefault="00A11FDC" w:rsidP="007B0FF2">
      <w:pPr>
        <w:pStyle w:val="ListParagraph"/>
        <w:numPr>
          <w:ilvl w:val="0"/>
          <w:numId w:val="15"/>
        </w:numPr>
        <w:rPr>
          <w:rFonts w:asciiTheme="majorHAnsi" w:hAnsiTheme="majorHAnsi"/>
        </w:rPr>
      </w:pPr>
      <w:r w:rsidRPr="00A11FDC">
        <w:rPr>
          <w:rFonts w:asciiTheme="majorHAnsi" w:hAnsiTheme="majorHAnsi"/>
        </w:rPr>
        <w:t>Faculty Development Work Plan</w:t>
      </w:r>
    </w:p>
    <w:p w14:paraId="1935B993" w14:textId="77777777" w:rsidR="00D66C18" w:rsidRPr="00F720A3" w:rsidRDefault="00D66C18" w:rsidP="002B186E">
      <w:pPr>
        <w:rPr>
          <w:rFonts w:asciiTheme="majorHAnsi" w:hAnsiTheme="majorHAnsi"/>
        </w:rPr>
      </w:pPr>
    </w:p>
    <w:p w14:paraId="755CDED5" w14:textId="40A34D7D" w:rsidR="004B62D3" w:rsidRPr="00F720A3" w:rsidRDefault="004B62D3" w:rsidP="00BB64DB">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r w:rsidR="0013568F">
        <w:rPr>
          <w:rFonts w:asciiTheme="majorHAnsi" w:hAnsiTheme="majorHAnsi"/>
        </w:rPr>
        <w:t xml:space="preserve"> N/A</w:t>
      </w:r>
    </w:p>
    <w:p w14:paraId="45B8B231" w14:textId="77777777" w:rsidR="00B375FE" w:rsidRPr="005D5088" w:rsidRDefault="00B375FE" w:rsidP="00B375FE">
      <w:pPr>
        <w:pStyle w:val="ListParagraph"/>
        <w:rPr>
          <w:rFonts w:asciiTheme="majorHAnsi" w:hAnsiTheme="majorHAnsi"/>
          <w:color w:val="000000" w:themeColor="text1"/>
        </w:rPr>
      </w:pPr>
    </w:p>
    <w:p w14:paraId="27EA7507" w14:textId="34760FE1" w:rsidR="00FC2DB4" w:rsidRDefault="00A11FDC" w:rsidP="00A11FDC">
      <w:pPr>
        <w:rPr>
          <w:rFonts w:asciiTheme="majorHAnsi" w:hAnsiTheme="majorHAnsi"/>
          <w:b/>
        </w:rPr>
      </w:pPr>
      <w:r>
        <w:rPr>
          <w:rFonts w:asciiTheme="majorHAnsi" w:hAnsiTheme="majorHAnsi"/>
          <w:b/>
        </w:rPr>
        <w:t xml:space="preserve">Resources: </w:t>
      </w:r>
    </w:p>
    <w:p w14:paraId="6B38E9AD" w14:textId="3E846295" w:rsidR="00A11FDC" w:rsidRPr="0013568F" w:rsidRDefault="00C2790B" w:rsidP="008604F9">
      <w:pPr>
        <w:rPr>
          <w:rFonts w:asciiTheme="majorHAnsi" w:hAnsiTheme="majorHAnsi"/>
          <w:lang w:val="es-MX"/>
        </w:rPr>
      </w:pPr>
      <w:proofErr w:type="gramStart"/>
      <w:r w:rsidRPr="00C2790B">
        <w:rPr>
          <w:rFonts w:asciiTheme="majorHAnsi" w:hAnsiTheme="majorHAnsi"/>
          <w:vertAlign w:val="superscript"/>
        </w:rPr>
        <w:t>1</w:t>
      </w:r>
      <w:r w:rsidR="008604F9">
        <w:rPr>
          <w:rFonts w:asciiTheme="majorHAnsi" w:hAnsiTheme="majorHAnsi"/>
        </w:rPr>
        <w:t xml:space="preserve">Morse, David, Smith, </w:t>
      </w:r>
      <w:proofErr w:type="spellStart"/>
      <w:r w:rsidR="008604F9" w:rsidRPr="008604F9">
        <w:rPr>
          <w:rFonts w:asciiTheme="majorHAnsi" w:hAnsiTheme="majorHAnsi"/>
        </w:rPr>
        <w:t>Cleavon</w:t>
      </w:r>
      <w:proofErr w:type="spellEnd"/>
      <w:r w:rsidR="008604F9" w:rsidRPr="008604F9">
        <w:rPr>
          <w:rFonts w:asciiTheme="majorHAnsi" w:hAnsiTheme="majorHAnsi"/>
        </w:rPr>
        <w:t xml:space="preserve"> </w:t>
      </w:r>
      <w:r w:rsidR="008604F9">
        <w:rPr>
          <w:rFonts w:asciiTheme="majorHAnsi" w:hAnsiTheme="majorHAnsi"/>
        </w:rPr>
        <w:t xml:space="preserve">&amp; Foster, </w:t>
      </w:r>
      <w:r w:rsidR="008604F9" w:rsidRPr="008604F9">
        <w:rPr>
          <w:rFonts w:asciiTheme="majorHAnsi" w:hAnsiTheme="majorHAnsi"/>
        </w:rPr>
        <w:t>Adrienne</w:t>
      </w:r>
      <w:r w:rsidR="008604F9">
        <w:rPr>
          <w:rFonts w:asciiTheme="majorHAnsi" w:hAnsiTheme="majorHAnsi"/>
        </w:rPr>
        <w:t>.</w:t>
      </w:r>
      <w:proofErr w:type="gramEnd"/>
      <w:r w:rsidR="008604F9">
        <w:rPr>
          <w:rFonts w:asciiTheme="majorHAnsi" w:hAnsiTheme="majorHAnsi"/>
        </w:rPr>
        <w:t xml:space="preserve">  (February 2016) </w:t>
      </w:r>
      <w:r w:rsidR="00A11FDC" w:rsidRPr="00A11FDC">
        <w:rPr>
          <w:rFonts w:asciiTheme="majorHAnsi" w:hAnsiTheme="majorHAnsi"/>
        </w:rPr>
        <w:t>A Commitment to Success for All: Hiring Faculty to Serve the Needs of Our Diverse Students</w:t>
      </w:r>
      <w:r w:rsidR="008604F9">
        <w:rPr>
          <w:rFonts w:asciiTheme="majorHAnsi" w:hAnsiTheme="majorHAnsi"/>
        </w:rPr>
        <w:t xml:space="preserve">.  </w:t>
      </w:r>
      <w:r w:rsidR="008604F9" w:rsidRPr="0013568F">
        <w:rPr>
          <w:rFonts w:asciiTheme="majorHAnsi" w:hAnsiTheme="majorHAnsi"/>
          <w:lang w:val="es-MX"/>
        </w:rPr>
        <w:t xml:space="preserve">ASCCC. </w:t>
      </w:r>
    </w:p>
    <w:p w14:paraId="2574E230" w14:textId="17606BE5" w:rsidR="004B62D3" w:rsidRPr="0013568F" w:rsidRDefault="00271E87" w:rsidP="0013568F">
      <w:pPr>
        <w:rPr>
          <w:rFonts w:asciiTheme="majorHAnsi" w:hAnsiTheme="majorHAnsi"/>
          <w:lang w:val="es-MX"/>
        </w:rPr>
      </w:pPr>
      <w:hyperlink r:id="rId14" w:history="1">
        <w:r w:rsidR="00A11FDC" w:rsidRPr="0013568F">
          <w:rPr>
            <w:rStyle w:val="Hyperlink"/>
            <w:rFonts w:asciiTheme="majorHAnsi" w:hAnsiTheme="majorHAnsi"/>
            <w:lang w:val="es-MX"/>
          </w:rPr>
          <w:t>https://www.asccc.org/content/commitment-success-all-hiring-faculty-serve-needs-our-diverse-students</w:t>
        </w:r>
      </w:hyperlink>
      <w:r w:rsidR="00A11FDC" w:rsidRPr="0013568F">
        <w:rPr>
          <w:rFonts w:asciiTheme="majorHAnsi" w:hAnsiTheme="majorHAnsi"/>
          <w:lang w:val="es-MX"/>
        </w:rPr>
        <w:t xml:space="preserve"> </w:t>
      </w:r>
    </w:p>
    <w:p w14:paraId="2EBA5E8C" w14:textId="77777777" w:rsidR="004B62D3" w:rsidRPr="0013568F" w:rsidRDefault="004B62D3" w:rsidP="004B62D3">
      <w:pPr>
        <w:pStyle w:val="ListParagraph"/>
        <w:rPr>
          <w:rFonts w:asciiTheme="majorHAnsi" w:hAnsiTheme="majorHAnsi"/>
          <w:color w:val="000000" w:themeColor="text1"/>
          <w:lang w:val="es-MX"/>
        </w:rPr>
      </w:pPr>
    </w:p>
    <w:p w14:paraId="18150FF1" w14:textId="60DCFE96" w:rsidR="004B62D3" w:rsidRPr="00600A30" w:rsidRDefault="000919EE" w:rsidP="0013568F">
      <w:pPr>
        <w:pBdr>
          <w:top w:val="single" w:sz="4" w:space="1" w:color="auto"/>
          <w:left w:val="single" w:sz="4" w:space="4" w:color="auto"/>
          <w:bottom w:val="single" w:sz="4" w:space="1" w:color="auto"/>
          <w:right w:val="single" w:sz="4" w:space="4" w:color="auto"/>
        </w:pBdr>
        <w:rPr>
          <w:rFonts w:asciiTheme="majorHAnsi" w:hAnsiTheme="majorHAnsi"/>
          <w:color w:val="000000" w:themeColor="text1"/>
          <w:u w:val="single"/>
        </w:rPr>
      </w:pPr>
      <w:r w:rsidRPr="00030EE2">
        <w:rPr>
          <w:rFonts w:asciiTheme="majorHAnsi" w:hAnsiTheme="majorHAnsi"/>
          <w:sz w:val="20"/>
          <w:szCs w:val="20"/>
        </w:rPr>
        <w:t xml:space="preserve">The Faculty Development Committee creates resources to assist local academic senates to develop and implement policies that ensure faculty primacy in faculty professional development. The </w:t>
      </w:r>
      <w:proofErr w:type="gramStart"/>
      <w:r w:rsidRPr="00030EE2">
        <w:rPr>
          <w:rFonts w:asciiTheme="majorHAnsi" w:hAnsiTheme="majorHAnsi"/>
          <w:sz w:val="20"/>
          <w:szCs w:val="20"/>
        </w:rPr>
        <w:t>committee assess</w:t>
      </w:r>
      <w:proofErr w:type="gramEnd"/>
      <w:r w:rsidRPr="00030EE2">
        <w:rPr>
          <w:rFonts w:asciiTheme="majorHAnsi" w:hAnsiTheme="majorHAnsi"/>
          <w:sz w:val="20"/>
          <w:szCs w:val="20"/>
        </w:rPr>
        <w:t xml:space="preserve">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r w:rsidRPr="00030EE2">
        <w:t xml:space="preserve"> </w:t>
      </w:r>
      <w:hyperlink r:id="rId15" w:history="1">
        <w:r w:rsidRPr="007950D9">
          <w:rPr>
            <w:rStyle w:val="Hyperlink"/>
            <w:rFonts w:asciiTheme="majorHAnsi" w:hAnsiTheme="majorHAnsi"/>
            <w:sz w:val="20"/>
            <w:szCs w:val="20"/>
          </w:rPr>
          <w:t>https://www.asccc.org/directory/faculty-development-committee-1</w:t>
        </w:r>
      </w:hyperlink>
    </w:p>
    <w:sectPr w:rsidR="004B62D3" w:rsidRPr="00600A30" w:rsidSect="00A74A5F">
      <w:headerReference w:type="even" r:id="rId16"/>
      <w:headerReference w:type="default" r:id="rId17"/>
      <w:footerReference w:type="even" r:id="rId18"/>
      <w:footerReference w:type="default" r:id="rId19"/>
      <w:headerReference w:type="first" r:id="rId20"/>
      <w:footerReference w:type="first" r:id="rId21"/>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60A97" w14:textId="77777777" w:rsidR="009F1F58" w:rsidRDefault="009F1F58">
      <w:r>
        <w:separator/>
      </w:r>
    </w:p>
  </w:endnote>
  <w:endnote w:type="continuationSeparator" w:id="0">
    <w:p w14:paraId="798BF3D9" w14:textId="77777777" w:rsidR="009F1F58" w:rsidRDefault="009F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6393" w14:textId="77777777" w:rsidR="009A22D2" w:rsidRDefault="009A2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4DF2" w14:textId="77777777" w:rsidR="009A22D2" w:rsidRDefault="009A2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D8A4"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F3913" w14:textId="77777777" w:rsidR="009F1F58" w:rsidRDefault="009F1F58">
      <w:r>
        <w:separator/>
      </w:r>
    </w:p>
  </w:footnote>
  <w:footnote w:type="continuationSeparator" w:id="0">
    <w:p w14:paraId="523164D3" w14:textId="77777777" w:rsidR="009F1F58" w:rsidRDefault="009F1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AE65" w14:textId="7F943D69" w:rsidR="009A22D2" w:rsidRDefault="009A2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4D0A" w14:textId="7504D84E"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6767F65"/>
    <w:multiLevelType w:val="hybridMultilevel"/>
    <w:tmpl w:val="588428B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42C73"/>
    <w:multiLevelType w:val="hybridMultilevel"/>
    <w:tmpl w:val="CC76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9">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1">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2">
    <w:nsid w:val="77F546E9"/>
    <w:multiLevelType w:val="hybridMultilevel"/>
    <w:tmpl w:val="27A417D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B651EEC"/>
    <w:multiLevelType w:val="hybridMultilevel"/>
    <w:tmpl w:val="07A49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0A01D8"/>
    <w:multiLevelType w:val="hybridMultilevel"/>
    <w:tmpl w:val="EA1E1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8"/>
  </w:num>
  <w:num w:numId="5">
    <w:abstractNumId w:val="2"/>
  </w:num>
  <w:num w:numId="6">
    <w:abstractNumId w:val="10"/>
  </w:num>
  <w:num w:numId="7">
    <w:abstractNumId w:val="4"/>
  </w:num>
  <w:num w:numId="8">
    <w:abstractNumId w:val="5"/>
  </w:num>
  <w:num w:numId="9">
    <w:abstractNumId w:val="7"/>
  </w:num>
  <w:num w:numId="10">
    <w:abstractNumId w:val="9"/>
  </w:num>
  <w:num w:numId="11">
    <w:abstractNumId w:val="12"/>
  </w:num>
  <w:num w:numId="12">
    <w:abstractNumId w:val="14"/>
  </w:num>
  <w:num w:numId="13">
    <w:abstractNumId w:val="3"/>
  </w:num>
  <w:num w:numId="14">
    <w:abstractNumId w:val="6"/>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22D3A"/>
    <w:rsid w:val="00035A84"/>
    <w:rsid w:val="00036445"/>
    <w:rsid w:val="00042A4E"/>
    <w:rsid w:val="00054173"/>
    <w:rsid w:val="000615E0"/>
    <w:rsid w:val="0006307F"/>
    <w:rsid w:val="00077147"/>
    <w:rsid w:val="00082EE9"/>
    <w:rsid w:val="000919EE"/>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3568F"/>
    <w:rsid w:val="0016495D"/>
    <w:rsid w:val="0016665E"/>
    <w:rsid w:val="00175F7C"/>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3ADB"/>
    <w:rsid w:val="00275083"/>
    <w:rsid w:val="002757E8"/>
    <w:rsid w:val="0028248C"/>
    <w:rsid w:val="00292212"/>
    <w:rsid w:val="002A195F"/>
    <w:rsid w:val="002A29C4"/>
    <w:rsid w:val="002B186E"/>
    <w:rsid w:val="002B3AAE"/>
    <w:rsid w:val="002B67DA"/>
    <w:rsid w:val="002C4552"/>
    <w:rsid w:val="002E3585"/>
    <w:rsid w:val="002F5D03"/>
    <w:rsid w:val="002F6055"/>
    <w:rsid w:val="00300EA5"/>
    <w:rsid w:val="00312BAB"/>
    <w:rsid w:val="0031428C"/>
    <w:rsid w:val="003149F9"/>
    <w:rsid w:val="003231E8"/>
    <w:rsid w:val="00326323"/>
    <w:rsid w:val="003569D0"/>
    <w:rsid w:val="0036640B"/>
    <w:rsid w:val="00377EEC"/>
    <w:rsid w:val="00381C0C"/>
    <w:rsid w:val="003906EA"/>
    <w:rsid w:val="00395567"/>
    <w:rsid w:val="003A0C05"/>
    <w:rsid w:val="003A0ED0"/>
    <w:rsid w:val="003A7893"/>
    <w:rsid w:val="003B4DEB"/>
    <w:rsid w:val="003C2286"/>
    <w:rsid w:val="003F35E5"/>
    <w:rsid w:val="003F402A"/>
    <w:rsid w:val="003F479C"/>
    <w:rsid w:val="003F6559"/>
    <w:rsid w:val="004063AF"/>
    <w:rsid w:val="00412492"/>
    <w:rsid w:val="004131DA"/>
    <w:rsid w:val="004134D1"/>
    <w:rsid w:val="0041367C"/>
    <w:rsid w:val="00413AB7"/>
    <w:rsid w:val="0041406C"/>
    <w:rsid w:val="004429DA"/>
    <w:rsid w:val="00442F00"/>
    <w:rsid w:val="004502C2"/>
    <w:rsid w:val="0045174E"/>
    <w:rsid w:val="00453D01"/>
    <w:rsid w:val="004657AC"/>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1742"/>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4085C"/>
    <w:rsid w:val="00641B80"/>
    <w:rsid w:val="00657C17"/>
    <w:rsid w:val="006600A1"/>
    <w:rsid w:val="00676C02"/>
    <w:rsid w:val="00677EC5"/>
    <w:rsid w:val="00680356"/>
    <w:rsid w:val="00680F12"/>
    <w:rsid w:val="00685FB0"/>
    <w:rsid w:val="006B4299"/>
    <w:rsid w:val="006B7636"/>
    <w:rsid w:val="006C2E8F"/>
    <w:rsid w:val="006D2259"/>
    <w:rsid w:val="006E3AB7"/>
    <w:rsid w:val="006F0751"/>
    <w:rsid w:val="006F5E43"/>
    <w:rsid w:val="006F7A01"/>
    <w:rsid w:val="00704DB2"/>
    <w:rsid w:val="00707D8F"/>
    <w:rsid w:val="007106F1"/>
    <w:rsid w:val="00722839"/>
    <w:rsid w:val="00755F42"/>
    <w:rsid w:val="0076476B"/>
    <w:rsid w:val="0078283E"/>
    <w:rsid w:val="00795B77"/>
    <w:rsid w:val="007A4E19"/>
    <w:rsid w:val="007A508F"/>
    <w:rsid w:val="007B0FF2"/>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04F9"/>
    <w:rsid w:val="0086620C"/>
    <w:rsid w:val="00883F01"/>
    <w:rsid w:val="008872A7"/>
    <w:rsid w:val="0089012F"/>
    <w:rsid w:val="00890FA7"/>
    <w:rsid w:val="0089187D"/>
    <w:rsid w:val="00896C6D"/>
    <w:rsid w:val="008A04CE"/>
    <w:rsid w:val="008B3068"/>
    <w:rsid w:val="008D18A1"/>
    <w:rsid w:val="008D6CF3"/>
    <w:rsid w:val="008F05AF"/>
    <w:rsid w:val="00911052"/>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1FDC"/>
    <w:rsid w:val="00A1506E"/>
    <w:rsid w:val="00A16838"/>
    <w:rsid w:val="00A227F5"/>
    <w:rsid w:val="00A31016"/>
    <w:rsid w:val="00A406B3"/>
    <w:rsid w:val="00A4282D"/>
    <w:rsid w:val="00A51F23"/>
    <w:rsid w:val="00A5607B"/>
    <w:rsid w:val="00A67D81"/>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0434"/>
    <w:rsid w:val="00BB1643"/>
    <w:rsid w:val="00BB22B9"/>
    <w:rsid w:val="00BB29EC"/>
    <w:rsid w:val="00BB591C"/>
    <w:rsid w:val="00BB64DB"/>
    <w:rsid w:val="00BD48DB"/>
    <w:rsid w:val="00BE033E"/>
    <w:rsid w:val="00BE2C02"/>
    <w:rsid w:val="00BE4EE6"/>
    <w:rsid w:val="00BF737A"/>
    <w:rsid w:val="00C14311"/>
    <w:rsid w:val="00C23EB9"/>
    <w:rsid w:val="00C2790B"/>
    <w:rsid w:val="00C30DA0"/>
    <w:rsid w:val="00C335C5"/>
    <w:rsid w:val="00C353C1"/>
    <w:rsid w:val="00C456F4"/>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A0EBC"/>
    <w:rsid w:val="00DB0849"/>
    <w:rsid w:val="00DB6CF4"/>
    <w:rsid w:val="00DC1F1E"/>
    <w:rsid w:val="00DD7980"/>
    <w:rsid w:val="00DF2D65"/>
    <w:rsid w:val="00DF7075"/>
    <w:rsid w:val="00E00793"/>
    <w:rsid w:val="00E0243D"/>
    <w:rsid w:val="00E045CF"/>
    <w:rsid w:val="00E04609"/>
    <w:rsid w:val="00E06EBD"/>
    <w:rsid w:val="00E36DB1"/>
    <w:rsid w:val="00E4601B"/>
    <w:rsid w:val="00E46238"/>
    <w:rsid w:val="00E50FE0"/>
    <w:rsid w:val="00E602BE"/>
    <w:rsid w:val="00E6506C"/>
    <w:rsid w:val="00E72867"/>
    <w:rsid w:val="00E732F6"/>
    <w:rsid w:val="00E96BA1"/>
    <w:rsid w:val="00EA186D"/>
    <w:rsid w:val="00EA7D8F"/>
    <w:rsid w:val="00EB1794"/>
    <w:rsid w:val="00EC13FF"/>
    <w:rsid w:val="00ED3441"/>
    <w:rsid w:val="00EE3588"/>
    <w:rsid w:val="00EF090D"/>
    <w:rsid w:val="00F04ACE"/>
    <w:rsid w:val="00F06415"/>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ccc.org/content/application-statewide-servic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google.com/spreadsheets/d/16LxdTXnuPX8WUI8n0yPuQZSCARSDD72TTEk5g4xZLR8/ed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drive/folders/1GIHzQfQh0jiPQGZ8Jnc0Md545jODKudn" TargetMode="External"/><Relationship Id="rId5" Type="http://schemas.openxmlformats.org/officeDocument/2006/relationships/webSettings" Target="webSettings.xml"/><Relationship Id="rId15" Type="http://schemas.openxmlformats.org/officeDocument/2006/relationships/hyperlink" Target="https://www.asccc.org/directory/faculty-development-committee-1" TargetMode="External"/><Relationship Id="rId23" Type="http://schemas.openxmlformats.org/officeDocument/2006/relationships/theme" Target="theme/theme1.xml"/><Relationship Id="rId10" Type="http://schemas.openxmlformats.org/officeDocument/2006/relationships/hyperlink" Target="https://drive.google.com/drive/folders/1GIHzQfQh0jiPQGZ8Jnc0Md545jODKud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oom.us/j/8370552669" TargetMode="External"/><Relationship Id="rId14" Type="http://schemas.openxmlformats.org/officeDocument/2006/relationships/hyperlink" Target="https://www.asccc.org/content/commitment-success-all-hiring-faculty-serve-needs-our-diverse-stud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5501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E. Cruz</cp:lastModifiedBy>
  <cp:revision>25</cp:revision>
  <cp:lastPrinted>2017-04-13T00:50:00Z</cp:lastPrinted>
  <dcterms:created xsi:type="dcterms:W3CDTF">2018-10-09T14:46:00Z</dcterms:created>
  <dcterms:modified xsi:type="dcterms:W3CDTF">2018-10-12T13:46:00Z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