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8B0AA" w14:textId="3AFD94DB" w:rsidR="003841EE" w:rsidRPr="001E3D80" w:rsidRDefault="00506C66" w:rsidP="008A0CB0">
      <w:pPr>
        <w:jc w:val="center"/>
        <w:rPr>
          <w:rFonts w:ascii="Calibri" w:hAnsi="Calibri" w:cs="Calibri"/>
          <w:b/>
          <w:sz w:val="32"/>
          <w:szCs w:val="32"/>
        </w:rPr>
      </w:pPr>
      <w:r w:rsidRPr="00506C66">
        <w:rPr>
          <w:rFonts w:ascii="Calibri" w:hAnsi="Calibri" w:cs="Calibri"/>
          <w:b/>
          <w:noProof/>
          <w:sz w:val="32"/>
          <w:szCs w:val="32"/>
        </w:rPr>
        <w:drawing>
          <wp:inline distT="0" distB="0" distL="0" distR="0" wp14:anchorId="2D446702" wp14:editId="6ECA3E4A">
            <wp:extent cx="1816889" cy="651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5987" cy="661479"/>
                    </a:xfrm>
                    <a:prstGeom prst="rect">
                      <a:avLst/>
                    </a:prstGeom>
                  </pic:spPr>
                </pic:pic>
              </a:graphicData>
            </a:graphic>
          </wp:inline>
        </w:drawing>
      </w:r>
    </w:p>
    <w:p w14:paraId="747CC660" w14:textId="77777777" w:rsidR="00506C66" w:rsidRDefault="00506C66" w:rsidP="001E3D80">
      <w:pPr>
        <w:jc w:val="center"/>
        <w:rPr>
          <w:rFonts w:ascii="Calibri" w:hAnsi="Calibri" w:cs="Calibri"/>
          <w:b/>
          <w:sz w:val="28"/>
          <w:szCs w:val="28"/>
        </w:rPr>
      </w:pPr>
    </w:p>
    <w:p w14:paraId="7497DDB1" w14:textId="2C02B1BD" w:rsidR="00AE2831" w:rsidRPr="001E3D80" w:rsidRDefault="00506C66" w:rsidP="001E3D80">
      <w:pPr>
        <w:jc w:val="center"/>
        <w:rPr>
          <w:rFonts w:ascii="Calibri" w:hAnsi="Calibri" w:cs="Calibri"/>
          <w:b/>
          <w:sz w:val="28"/>
          <w:szCs w:val="28"/>
        </w:rPr>
      </w:pPr>
      <w:r>
        <w:rPr>
          <w:rFonts w:ascii="Calibri" w:hAnsi="Calibri" w:cs="Calibri"/>
          <w:b/>
          <w:sz w:val="28"/>
          <w:szCs w:val="28"/>
        </w:rPr>
        <w:t xml:space="preserve">Making </w:t>
      </w:r>
      <w:r w:rsidR="003128CE" w:rsidRPr="001E3D80">
        <w:rPr>
          <w:rFonts w:ascii="Calibri" w:hAnsi="Calibri" w:cs="Calibri"/>
          <w:b/>
          <w:sz w:val="28"/>
          <w:szCs w:val="28"/>
        </w:rPr>
        <w:t>Program Review</w:t>
      </w:r>
      <w:r>
        <w:rPr>
          <w:rFonts w:ascii="Calibri" w:hAnsi="Calibri" w:cs="Calibri"/>
          <w:b/>
          <w:sz w:val="28"/>
          <w:szCs w:val="28"/>
        </w:rPr>
        <w:t xml:space="preserve"> Student Centered</w:t>
      </w:r>
      <w:r w:rsidR="00AD2189" w:rsidRPr="001E3D80">
        <w:rPr>
          <w:rFonts w:ascii="Calibri" w:hAnsi="Calibri" w:cs="Calibri"/>
          <w:b/>
          <w:sz w:val="28"/>
          <w:szCs w:val="28"/>
        </w:rPr>
        <w:t xml:space="preserve"> </w:t>
      </w:r>
      <w:r w:rsidR="00F614D4">
        <w:rPr>
          <w:rFonts w:ascii="Calibri" w:hAnsi="Calibri" w:cs="Calibri"/>
          <w:b/>
          <w:sz w:val="28"/>
          <w:szCs w:val="28"/>
        </w:rPr>
        <w:t>through</w:t>
      </w:r>
      <w:r w:rsidR="00AD2189" w:rsidRPr="001E3D80">
        <w:rPr>
          <w:rFonts w:ascii="Calibri" w:hAnsi="Calibri" w:cs="Calibri"/>
          <w:b/>
          <w:sz w:val="28"/>
          <w:szCs w:val="28"/>
        </w:rPr>
        <w:t xml:space="preserve"> Guided Pathways</w:t>
      </w:r>
    </w:p>
    <w:p w14:paraId="59271BAD" w14:textId="4C5DB049" w:rsidR="00832860" w:rsidRPr="001E3D80" w:rsidRDefault="00832860">
      <w:pPr>
        <w:rPr>
          <w:rFonts w:ascii="Calibri" w:hAnsi="Calibri" w:cs="Calibri"/>
        </w:rPr>
      </w:pPr>
    </w:p>
    <w:tbl>
      <w:tblPr>
        <w:tblStyle w:val="TableGrid"/>
        <w:tblW w:w="14395" w:type="dxa"/>
        <w:tblLook w:val="04A0" w:firstRow="1" w:lastRow="0" w:firstColumn="1" w:lastColumn="0" w:noHBand="0" w:noVBand="1"/>
      </w:tblPr>
      <w:tblGrid>
        <w:gridCol w:w="4855"/>
        <w:gridCol w:w="4860"/>
        <w:gridCol w:w="4680"/>
      </w:tblGrid>
      <w:tr w:rsidR="00832860" w:rsidRPr="001E3D80" w14:paraId="14D5E9B7" w14:textId="77777777" w:rsidTr="00B90BE8">
        <w:trPr>
          <w:tblHeader/>
        </w:trPr>
        <w:tc>
          <w:tcPr>
            <w:tcW w:w="4855" w:type="dxa"/>
            <w:vAlign w:val="center"/>
          </w:tcPr>
          <w:p w14:paraId="1D5E709A" w14:textId="680DE60E" w:rsidR="00832860" w:rsidRPr="001E3D80" w:rsidRDefault="00997A0A" w:rsidP="00B14F1F">
            <w:pPr>
              <w:jc w:val="center"/>
              <w:rPr>
                <w:rFonts w:ascii="Calibri" w:hAnsi="Calibri" w:cs="Calibri"/>
                <w:b/>
                <w:bCs/>
              </w:rPr>
            </w:pPr>
            <w:r>
              <w:rPr>
                <w:rFonts w:ascii="Calibri" w:hAnsi="Calibri" w:cs="Calibri"/>
                <w:b/>
                <w:bCs/>
              </w:rPr>
              <w:t>Program Review</w:t>
            </w:r>
            <w:bookmarkStart w:id="0" w:name="_GoBack"/>
            <w:bookmarkEnd w:id="0"/>
            <w:r w:rsidR="00B14F1F">
              <w:rPr>
                <w:rFonts w:ascii="Calibri" w:hAnsi="Calibri" w:cs="Calibri"/>
                <w:b/>
                <w:bCs/>
              </w:rPr>
              <w:t xml:space="preserve"> Areas</w:t>
            </w:r>
          </w:p>
        </w:tc>
        <w:tc>
          <w:tcPr>
            <w:tcW w:w="4860" w:type="dxa"/>
            <w:vAlign w:val="center"/>
          </w:tcPr>
          <w:p w14:paraId="01109992" w14:textId="77777777" w:rsidR="00AC148C" w:rsidRPr="001E3D80" w:rsidRDefault="00832860" w:rsidP="00AC148C">
            <w:pPr>
              <w:jc w:val="center"/>
              <w:rPr>
                <w:rFonts w:ascii="Calibri" w:hAnsi="Calibri" w:cs="Calibri"/>
                <w:b/>
                <w:bCs/>
              </w:rPr>
            </w:pPr>
            <w:r w:rsidRPr="001E3D80">
              <w:rPr>
                <w:rFonts w:ascii="Calibri" w:hAnsi="Calibri" w:cs="Calibri"/>
                <w:b/>
                <w:bCs/>
              </w:rPr>
              <w:t>Before Guided Pathways</w:t>
            </w:r>
            <w:r w:rsidR="00AC148C" w:rsidRPr="001E3D80">
              <w:rPr>
                <w:rFonts w:ascii="Calibri" w:hAnsi="Calibri" w:cs="Calibri"/>
                <w:b/>
                <w:bCs/>
              </w:rPr>
              <w:t xml:space="preserve"> </w:t>
            </w:r>
          </w:p>
          <w:p w14:paraId="4B128728" w14:textId="78ABF2D6" w:rsidR="00832860" w:rsidRPr="001E3D80" w:rsidRDefault="00AC148C">
            <w:pPr>
              <w:jc w:val="center"/>
              <w:rPr>
                <w:rFonts w:ascii="Calibri" w:hAnsi="Calibri" w:cs="Calibri"/>
                <w:b/>
                <w:bCs/>
              </w:rPr>
            </w:pPr>
            <w:r w:rsidRPr="001E3D80">
              <w:rPr>
                <w:rFonts w:ascii="Calibri" w:hAnsi="Calibri" w:cs="Calibri"/>
                <w:b/>
                <w:bCs/>
              </w:rPr>
              <w:t>(Department</w:t>
            </w:r>
            <w:r w:rsidR="00B81982" w:rsidRPr="001E3D80">
              <w:rPr>
                <w:rFonts w:ascii="Calibri" w:hAnsi="Calibri" w:cs="Calibri"/>
                <w:b/>
                <w:bCs/>
              </w:rPr>
              <w:t>/Institution</w:t>
            </w:r>
            <w:r w:rsidRPr="001E3D80">
              <w:rPr>
                <w:rFonts w:ascii="Calibri" w:hAnsi="Calibri" w:cs="Calibri"/>
                <w:b/>
                <w:bCs/>
              </w:rPr>
              <w:t xml:space="preserve"> </w:t>
            </w:r>
            <w:r w:rsidR="00506C66">
              <w:rPr>
                <w:rFonts w:ascii="Calibri" w:hAnsi="Calibri" w:cs="Calibri"/>
                <w:b/>
                <w:bCs/>
              </w:rPr>
              <w:t>Centered</w:t>
            </w:r>
            <w:r w:rsidRPr="001E3D80">
              <w:rPr>
                <w:rFonts w:ascii="Calibri" w:hAnsi="Calibri" w:cs="Calibri"/>
                <w:b/>
                <w:bCs/>
              </w:rPr>
              <w:t>)</w:t>
            </w:r>
          </w:p>
        </w:tc>
        <w:tc>
          <w:tcPr>
            <w:tcW w:w="4680" w:type="dxa"/>
            <w:vAlign w:val="center"/>
          </w:tcPr>
          <w:p w14:paraId="20D7E0C0" w14:textId="2A37A85B" w:rsidR="00832860" w:rsidRPr="001E3D80" w:rsidRDefault="00832860">
            <w:pPr>
              <w:jc w:val="center"/>
              <w:rPr>
                <w:rFonts w:ascii="Calibri" w:hAnsi="Calibri" w:cs="Calibri"/>
                <w:b/>
                <w:bCs/>
              </w:rPr>
            </w:pPr>
            <w:r w:rsidRPr="001E3D80">
              <w:rPr>
                <w:rFonts w:ascii="Calibri" w:hAnsi="Calibri" w:cs="Calibri"/>
                <w:b/>
                <w:bCs/>
              </w:rPr>
              <w:t xml:space="preserve">Potential Changes </w:t>
            </w:r>
            <w:r w:rsidR="007F7FE8">
              <w:rPr>
                <w:rFonts w:ascii="Calibri" w:hAnsi="Calibri" w:cs="Calibri"/>
                <w:b/>
                <w:bCs/>
              </w:rPr>
              <w:t>for a</w:t>
            </w:r>
            <w:r w:rsidRPr="001E3D80">
              <w:rPr>
                <w:rFonts w:ascii="Calibri" w:hAnsi="Calibri" w:cs="Calibri"/>
                <w:b/>
                <w:bCs/>
              </w:rPr>
              <w:t xml:space="preserve"> </w:t>
            </w:r>
            <w:proofErr w:type="gramStart"/>
            <w:r w:rsidR="00CC75E0" w:rsidRPr="001E3D80">
              <w:rPr>
                <w:rFonts w:ascii="Calibri" w:hAnsi="Calibri" w:cs="Calibri"/>
                <w:b/>
                <w:bCs/>
              </w:rPr>
              <w:t>Student</w:t>
            </w:r>
            <w:r w:rsidR="00F614D4">
              <w:rPr>
                <w:rFonts w:ascii="Calibri" w:hAnsi="Calibri" w:cs="Calibri"/>
                <w:b/>
                <w:bCs/>
              </w:rPr>
              <w:t xml:space="preserve"> Centered</w:t>
            </w:r>
            <w:proofErr w:type="gramEnd"/>
            <w:r w:rsidRPr="001E3D80">
              <w:rPr>
                <w:rFonts w:ascii="Calibri" w:hAnsi="Calibri" w:cs="Calibri"/>
                <w:b/>
                <w:bCs/>
              </w:rPr>
              <w:t xml:space="preserve"> Program Review</w:t>
            </w:r>
          </w:p>
        </w:tc>
      </w:tr>
      <w:tr w:rsidR="00832860" w:rsidRPr="001E3D80" w14:paraId="13CCF21A" w14:textId="77777777" w:rsidTr="00B90BE8">
        <w:tc>
          <w:tcPr>
            <w:tcW w:w="4855" w:type="dxa"/>
          </w:tcPr>
          <w:p w14:paraId="6FC7DBAB" w14:textId="77777777" w:rsidR="00C271BD" w:rsidRPr="00C271BD" w:rsidRDefault="00C271BD" w:rsidP="00C271BD">
            <w:pPr>
              <w:rPr>
                <w:rFonts w:ascii="Calibri" w:hAnsi="Calibri" w:cs="Calibri"/>
                <w:b/>
                <w:bCs/>
              </w:rPr>
            </w:pPr>
            <w:r w:rsidRPr="00C271BD">
              <w:rPr>
                <w:rFonts w:ascii="Calibri" w:hAnsi="Calibri" w:cs="Calibri" w:hint="cs"/>
                <w:b/>
                <w:bCs/>
              </w:rPr>
              <w:t xml:space="preserve">Standard I: Mission, Academic Quality and Institutional Effectiveness, and Integrity </w:t>
            </w:r>
          </w:p>
          <w:p w14:paraId="18AE0339" w14:textId="785CEA2C" w:rsidR="00A96782" w:rsidRDefault="00C271BD">
            <w:pPr>
              <w:rPr>
                <w:rFonts w:ascii="Calibri" w:hAnsi="Calibri" w:cs="Calibri"/>
                <w:bCs/>
              </w:rPr>
            </w:pPr>
            <w:r w:rsidRPr="00C271BD">
              <w:rPr>
                <w:rFonts w:ascii="Calibri" w:hAnsi="Calibri" w:cs="Calibri" w:hint="cs"/>
                <w:bCs/>
              </w:rPr>
              <w:t>…Using analysis of quantitative and qualitative data, the institution continuously and systematically evaluates, plans, implements, and improves the quality of its educational programs and services. …</w:t>
            </w:r>
          </w:p>
          <w:p w14:paraId="1F9094CB" w14:textId="35A5383F" w:rsidR="00997A0A" w:rsidRDefault="00997A0A">
            <w:pPr>
              <w:rPr>
                <w:rFonts w:ascii="Calibri" w:hAnsi="Calibri" w:cs="Calibri"/>
                <w:bCs/>
              </w:rPr>
            </w:pPr>
          </w:p>
          <w:p w14:paraId="1E6BA44D" w14:textId="7F9039AE" w:rsidR="00997A0A" w:rsidRDefault="00997A0A">
            <w:pPr>
              <w:rPr>
                <w:rFonts w:ascii="Calibri" w:hAnsi="Calibri" w:cs="Calibri"/>
                <w:bCs/>
              </w:rPr>
            </w:pPr>
            <w:r>
              <w:rPr>
                <w:rFonts w:ascii="Calibri" w:hAnsi="Calibri" w:cs="Calibri"/>
                <w:bCs/>
              </w:rPr>
              <w:t>Pillar 1 – Clarify the Path</w:t>
            </w:r>
          </w:p>
          <w:p w14:paraId="5B01C783" w14:textId="3D5EF7A0" w:rsidR="00997A0A" w:rsidRDefault="00997A0A">
            <w:pPr>
              <w:rPr>
                <w:rFonts w:ascii="Calibri" w:hAnsi="Calibri" w:cs="Calibri"/>
                <w:bCs/>
              </w:rPr>
            </w:pPr>
            <w:r>
              <w:rPr>
                <w:rFonts w:ascii="Calibri" w:hAnsi="Calibri" w:cs="Calibri"/>
                <w:bCs/>
              </w:rPr>
              <w:t>Pillar 2 – Enter the Path</w:t>
            </w:r>
          </w:p>
          <w:p w14:paraId="1FEEA451" w14:textId="5FF73E82" w:rsidR="00997A0A" w:rsidRDefault="00997A0A">
            <w:pPr>
              <w:rPr>
                <w:rFonts w:ascii="Calibri" w:hAnsi="Calibri" w:cs="Calibri"/>
                <w:bCs/>
              </w:rPr>
            </w:pPr>
            <w:r>
              <w:rPr>
                <w:rFonts w:ascii="Calibri" w:hAnsi="Calibri" w:cs="Calibri"/>
                <w:bCs/>
              </w:rPr>
              <w:t>Pillar 3 – Stay on the Path</w:t>
            </w:r>
          </w:p>
          <w:p w14:paraId="2B25DE5D" w14:textId="0A230407" w:rsidR="00997A0A" w:rsidRDefault="00997A0A">
            <w:pPr>
              <w:rPr>
                <w:rFonts w:ascii="Calibri" w:hAnsi="Calibri" w:cs="Calibri"/>
                <w:bCs/>
              </w:rPr>
            </w:pPr>
            <w:r>
              <w:rPr>
                <w:rFonts w:ascii="Calibri" w:hAnsi="Calibri" w:cs="Calibri"/>
                <w:bCs/>
              </w:rPr>
              <w:t>Pillar 4 – Ensure Learning</w:t>
            </w:r>
          </w:p>
          <w:p w14:paraId="3240966F" w14:textId="77777777" w:rsidR="009A6E30" w:rsidRDefault="009A6E30">
            <w:pPr>
              <w:rPr>
                <w:rFonts w:ascii="Calibri" w:hAnsi="Calibri" w:cs="Calibri"/>
                <w:bCs/>
              </w:rPr>
            </w:pPr>
          </w:p>
          <w:p w14:paraId="6D73BB4A" w14:textId="66BE6BF5" w:rsidR="009A6E30" w:rsidRPr="00C271BD" w:rsidRDefault="009A6E30">
            <w:pPr>
              <w:rPr>
                <w:rFonts w:ascii="Calibri" w:hAnsi="Calibri" w:cs="Calibri"/>
                <w:bCs/>
              </w:rPr>
            </w:pPr>
          </w:p>
        </w:tc>
        <w:tc>
          <w:tcPr>
            <w:tcW w:w="4860" w:type="dxa"/>
          </w:tcPr>
          <w:p w14:paraId="4CD44FAE" w14:textId="77777777" w:rsidR="00AE4BD3" w:rsidRPr="00DA1528" w:rsidRDefault="00AE4BD3" w:rsidP="00787C98">
            <w:pPr>
              <w:pStyle w:val="ListParagraph"/>
              <w:numPr>
                <w:ilvl w:val="0"/>
                <w:numId w:val="3"/>
              </w:numPr>
            </w:pPr>
            <w:r w:rsidRPr="00DA1528">
              <w:rPr>
                <w:rFonts w:hint="cs"/>
              </w:rPr>
              <w:t>Basic Skills Cohort Progress</w:t>
            </w:r>
          </w:p>
          <w:p w14:paraId="08019A22" w14:textId="77777777" w:rsidR="00AE4BD3" w:rsidRPr="00DA1528" w:rsidRDefault="00AE4BD3" w:rsidP="00787C98">
            <w:pPr>
              <w:pStyle w:val="ListParagraph"/>
              <w:numPr>
                <w:ilvl w:val="0"/>
                <w:numId w:val="3"/>
              </w:numPr>
            </w:pPr>
            <w:r w:rsidRPr="00DA1528">
              <w:rPr>
                <w:rFonts w:hint="cs"/>
              </w:rPr>
              <w:t>Retention/Success Rates</w:t>
            </w:r>
          </w:p>
          <w:p w14:paraId="4082CE9D" w14:textId="77777777" w:rsidR="00AE4BD3" w:rsidRPr="00DA1528" w:rsidRDefault="00AE4BD3" w:rsidP="00787C98">
            <w:pPr>
              <w:pStyle w:val="ListParagraph"/>
              <w:numPr>
                <w:ilvl w:val="0"/>
                <w:numId w:val="3"/>
              </w:numPr>
            </w:pPr>
            <w:r w:rsidRPr="00DA1528">
              <w:rPr>
                <w:rFonts w:hint="cs"/>
              </w:rPr>
              <w:t>Transfer Velocity</w:t>
            </w:r>
          </w:p>
          <w:p w14:paraId="753D22B7" w14:textId="77777777" w:rsidR="00AE4BD3" w:rsidRPr="00DA1528" w:rsidRDefault="00AE4BD3" w:rsidP="00787C98">
            <w:pPr>
              <w:pStyle w:val="ListParagraph"/>
              <w:numPr>
                <w:ilvl w:val="0"/>
                <w:numId w:val="3"/>
              </w:numPr>
            </w:pPr>
            <w:r w:rsidRPr="00DA1528">
              <w:rPr>
                <w:rFonts w:hint="cs"/>
              </w:rPr>
              <w:t>Transfer Volume</w:t>
            </w:r>
          </w:p>
          <w:p w14:paraId="4569C3D6" w14:textId="77777777" w:rsidR="00AE4BD3" w:rsidRPr="00DA1528" w:rsidRDefault="00AE4BD3" w:rsidP="00787C98">
            <w:pPr>
              <w:pStyle w:val="ListParagraph"/>
              <w:numPr>
                <w:ilvl w:val="0"/>
                <w:numId w:val="3"/>
              </w:numPr>
            </w:pPr>
            <w:r w:rsidRPr="00DA1528">
              <w:rPr>
                <w:rFonts w:hint="cs"/>
              </w:rPr>
              <w:t>Grade Distribution</w:t>
            </w:r>
          </w:p>
          <w:p w14:paraId="058ABE3D" w14:textId="77777777" w:rsidR="00AE4BD3" w:rsidRPr="00DA1528" w:rsidRDefault="00AE4BD3" w:rsidP="00787C98">
            <w:pPr>
              <w:pStyle w:val="ListParagraph"/>
              <w:numPr>
                <w:ilvl w:val="0"/>
                <w:numId w:val="3"/>
              </w:numPr>
            </w:pPr>
            <w:r w:rsidRPr="00DA1528">
              <w:rPr>
                <w:rFonts w:hint="cs"/>
              </w:rPr>
              <w:t>Program Awards</w:t>
            </w:r>
          </w:p>
          <w:p w14:paraId="36B0E74D" w14:textId="77777777" w:rsidR="00AE4BD3" w:rsidRPr="00DA1528" w:rsidRDefault="00AE4BD3" w:rsidP="00787C98">
            <w:pPr>
              <w:pStyle w:val="ListParagraph"/>
              <w:numPr>
                <w:ilvl w:val="0"/>
                <w:numId w:val="3"/>
              </w:numPr>
            </w:pPr>
            <w:r w:rsidRPr="00DA1528">
              <w:rPr>
                <w:rFonts w:hint="cs"/>
              </w:rPr>
              <w:t>Wage Trackers</w:t>
            </w:r>
          </w:p>
          <w:p w14:paraId="3BA65734" w14:textId="2D0D7377" w:rsidR="00AE4BD3" w:rsidRDefault="00AE4BD3" w:rsidP="00787C98">
            <w:pPr>
              <w:pStyle w:val="ListParagraph"/>
              <w:numPr>
                <w:ilvl w:val="0"/>
                <w:numId w:val="3"/>
              </w:numPr>
            </w:pPr>
            <w:r w:rsidRPr="00DA1528">
              <w:rPr>
                <w:rFonts w:hint="cs"/>
              </w:rPr>
              <w:t>Demographics</w:t>
            </w:r>
          </w:p>
          <w:p w14:paraId="781365CF" w14:textId="77777777" w:rsidR="00B14F1F" w:rsidRDefault="00B14F1F" w:rsidP="00B14F1F"/>
          <w:p w14:paraId="28D705EA" w14:textId="77777777" w:rsidR="00787C98" w:rsidRPr="004B2F8A" w:rsidRDefault="00787C98" w:rsidP="00787C98">
            <w:pPr>
              <w:pStyle w:val="ListParagraph"/>
              <w:numPr>
                <w:ilvl w:val="0"/>
                <w:numId w:val="3"/>
              </w:numPr>
            </w:pPr>
            <w:r w:rsidRPr="004B2F8A">
              <w:rPr>
                <w:rFonts w:hint="cs"/>
              </w:rPr>
              <w:t xml:space="preserve">Headcount enrollment data (34 C.F.R. §602.19) </w:t>
            </w:r>
          </w:p>
          <w:p w14:paraId="2497ECA3" w14:textId="77777777" w:rsidR="00832860" w:rsidRDefault="00787C98" w:rsidP="00F614D4">
            <w:pPr>
              <w:pStyle w:val="ListParagraph"/>
              <w:numPr>
                <w:ilvl w:val="0"/>
                <w:numId w:val="3"/>
              </w:numPr>
            </w:pPr>
            <w:r w:rsidRPr="004B2F8A">
              <w:rPr>
                <w:rFonts w:hint="cs"/>
              </w:rPr>
              <w:t xml:space="preserve">Collection and analysis of key data and indicators of student achievement </w:t>
            </w:r>
          </w:p>
          <w:p w14:paraId="7809E8DE" w14:textId="77777777" w:rsidR="00B14F1F" w:rsidRDefault="00B14F1F" w:rsidP="00B14F1F">
            <w:pPr>
              <w:pStyle w:val="ListParagraph"/>
            </w:pPr>
          </w:p>
          <w:p w14:paraId="0BE4ED5D" w14:textId="735DFEEE" w:rsidR="00B14F1F" w:rsidRPr="00787C98" w:rsidRDefault="00B14F1F" w:rsidP="00B14F1F">
            <w:pPr>
              <w:pStyle w:val="ListParagraph"/>
            </w:pPr>
          </w:p>
        </w:tc>
        <w:tc>
          <w:tcPr>
            <w:tcW w:w="4680" w:type="dxa"/>
          </w:tcPr>
          <w:p w14:paraId="5F836AA1" w14:textId="77777777" w:rsidR="00DA59BB" w:rsidRDefault="005D5EEE" w:rsidP="005D5EEE">
            <w:pPr>
              <w:pStyle w:val="ListParagraph"/>
              <w:numPr>
                <w:ilvl w:val="0"/>
                <w:numId w:val="3"/>
              </w:numPr>
              <w:rPr>
                <w:rFonts w:ascii="Calibri" w:hAnsi="Calibri" w:cs="Calibri"/>
              </w:rPr>
            </w:pPr>
            <w:r>
              <w:rPr>
                <w:rFonts w:ascii="Calibri" w:hAnsi="Calibri" w:cs="Calibri"/>
              </w:rPr>
              <w:t>Do students find value in the education provided? Course level, program level, college experience</w:t>
            </w:r>
          </w:p>
          <w:p w14:paraId="3236F5A7" w14:textId="232E234B" w:rsidR="005D5EEE" w:rsidRDefault="005D5EEE" w:rsidP="005D5EEE">
            <w:pPr>
              <w:pStyle w:val="ListParagraph"/>
              <w:numPr>
                <w:ilvl w:val="0"/>
                <w:numId w:val="3"/>
              </w:numPr>
              <w:rPr>
                <w:rFonts w:ascii="Calibri" w:hAnsi="Calibri" w:cs="Calibri"/>
              </w:rPr>
            </w:pPr>
            <w:r>
              <w:rPr>
                <w:rFonts w:ascii="Calibri" w:hAnsi="Calibri" w:cs="Calibri"/>
              </w:rPr>
              <w:t>Do students feel prepared for the workplace, transfer, or whatever their goal may be?</w:t>
            </w:r>
          </w:p>
          <w:p w14:paraId="3C0CAE64" w14:textId="7FF788E8" w:rsidR="007D0DC6" w:rsidRDefault="007D0DC6" w:rsidP="005D5EEE">
            <w:pPr>
              <w:pStyle w:val="ListParagraph"/>
              <w:numPr>
                <w:ilvl w:val="0"/>
                <w:numId w:val="3"/>
              </w:numPr>
              <w:rPr>
                <w:rFonts w:ascii="Calibri" w:hAnsi="Calibri" w:cs="Calibri"/>
              </w:rPr>
            </w:pPr>
            <w:r>
              <w:rPr>
                <w:rFonts w:ascii="Calibri" w:hAnsi="Calibri" w:cs="Calibri"/>
              </w:rPr>
              <w:t xml:space="preserve">Are students able to access courses and programs that meet </w:t>
            </w:r>
            <w:r w:rsidRPr="007D0DC6">
              <w:rPr>
                <w:rFonts w:ascii="Calibri" w:hAnsi="Calibri" w:cs="Calibri"/>
                <w:b/>
              </w:rPr>
              <w:t>their</w:t>
            </w:r>
            <w:r>
              <w:rPr>
                <w:rFonts w:ascii="Calibri" w:hAnsi="Calibri" w:cs="Calibri"/>
              </w:rPr>
              <w:t xml:space="preserve"> educational goals?</w:t>
            </w:r>
          </w:p>
          <w:p w14:paraId="6872B66A" w14:textId="45427852" w:rsidR="00787C98" w:rsidRPr="00787C98" w:rsidRDefault="00787C98" w:rsidP="00B14F1F">
            <w:r w:rsidRPr="004B2F8A">
              <w:rPr>
                <w:rFonts w:hint="cs"/>
              </w:rPr>
              <w:t xml:space="preserve"> </w:t>
            </w:r>
          </w:p>
        </w:tc>
      </w:tr>
      <w:tr w:rsidR="00B14F1F" w:rsidRPr="001E3D80" w14:paraId="608EA8E7" w14:textId="77777777" w:rsidTr="00B90BE8">
        <w:tc>
          <w:tcPr>
            <w:tcW w:w="4855" w:type="dxa"/>
          </w:tcPr>
          <w:p w14:paraId="5BF29735" w14:textId="2D315B15" w:rsidR="00B14F1F" w:rsidRPr="004B2F8A" w:rsidRDefault="00B14F1F" w:rsidP="00B14F1F">
            <w:r w:rsidRPr="004B2F8A">
              <w:rPr>
                <w:rFonts w:hint="cs"/>
              </w:rPr>
              <w:t>Evidence of:</w:t>
            </w:r>
          </w:p>
          <w:p w14:paraId="049FBEAC" w14:textId="77777777" w:rsidR="00B14F1F" w:rsidRPr="004B2F8A" w:rsidRDefault="00B14F1F" w:rsidP="00B14F1F">
            <w:pPr>
              <w:pStyle w:val="ListParagraph"/>
              <w:numPr>
                <w:ilvl w:val="0"/>
                <w:numId w:val="5"/>
              </w:numPr>
            </w:pPr>
            <w:r w:rsidRPr="004B2F8A">
              <w:rPr>
                <w:rFonts w:hint="cs"/>
              </w:rPr>
              <w:t xml:space="preserve">academic study of sufficient content, breadth, and length; </w:t>
            </w:r>
          </w:p>
          <w:p w14:paraId="7F628DF8" w14:textId="77777777" w:rsidR="00B14F1F" w:rsidRPr="004B2F8A" w:rsidRDefault="00B14F1F" w:rsidP="00B14F1F">
            <w:pPr>
              <w:pStyle w:val="ListParagraph"/>
              <w:numPr>
                <w:ilvl w:val="0"/>
                <w:numId w:val="5"/>
              </w:numPr>
            </w:pPr>
            <w:r w:rsidRPr="004B2F8A">
              <w:rPr>
                <w:rFonts w:hint="cs"/>
              </w:rPr>
              <w:t xml:space="preserve">levels of rigor appropriate to the programs and/or degrees, including baccalaureate degrees offered; </w:t>
            </w:r>
          </w:p>
          <w:p w14:paraId="02ED59DC" w14:textId="77777777" w:rsidR="00B14F1F" w:rsidRPr="004B2F8A" w:rsidRDefault="00B14F1F" w:rsidP="00B14F1F">
            <w:pPr>
              <w:pStyle w:val="ListParagraph"/>
              <w:numPr>
                <w:ilvl w:val="0"/>
                <w:numId w:val="5"/>
              </w:numPr>
            </w:pPr>
            <w:r w:rsidRPr="004B2F8A">
              <w:rPr>
                <w:rFonts w:hint="cs"/>
              </w:rPr>
              <w:t xml:space="preserve">statements of expected student learning outcomes relevant to the disciplines; and </w:t>
            </w:r>
          </w:p>
          <w:p w14:paraId="4746D5BB" w14:textId="669CFCA6" w:rsidR="00B14F1F" w:rsidRPr="00B14F1F" w:rsidRDefault="00B14F1F" w:rsidP="00B14F1F">
            <w:pPr>
              <w:pStyle w:val="ListParagraph"/>
              <w:numPr>
                <w:ilvl w:val="0"/>
                <w:numId w:val="5"/>
              </w:numPr>
              <w:rPr>
                <w:rFonts w:ascii="Calibri" w:hAnsi="Calibri" w:cs="Calibri"/>
                <w:b/>
                <w:bCs/>
              </w:rPr>
            </w:pPr>
            <w:r w:rsidRPr="004B2F8A">
              <w:rPr>
                <w:rFonts w:hint="cs"/>
              </w:rPr>
              <w:t>assessment results which provide sufficient evidence that students are achieving key institutional and program learning outcomes.</w:t>
            </w:r>
          </w:p>
        </w:tc>
        <w:tc>
          <w:tcPr>
            <w:tcW w:w="4860" w:type="dxa"/>
          </w:tcPr>
          <w:p w14:paraId="03824F76" w14:textId="77777777" w:rsidR="00B14F1F" w:rsidRPr="00DA1528" w:rsidRDefault="00B14F1F" w:rsidP="00B14F1F"/>
        </w:tc>
        <w:tc>
          <w:tcPr>
            <w:tcW w:w="4680" w:type="dxa"/>
          </w:tcPr>
          <w:p w14:paraId="392F2441" w14:textId="77777777" w:rsidR="00B14F1F" w:rsidRDefault="00B14F1F" w:rsidP="00B14F1F">
            <w:pPr>
              <w:pStyle w:val="ListParagraph"/>
              <w:rPr>
                <w:rFonts w:ascii="Calibri" w:hAnsi="Calibri" w:cs="Calibri"/>
              </w:rPr>
            </w:pPr>
          </w:p>
        </w:tc>
      </w:tr>
      <w:tr w:rsidR="00832860" w:rsidRPr="001E3D80" w14:paraId="3B371055" w14:textId="77777777" w:rsidTr="00B90BE8">
        <w:tc>
          <w:tcPr>
            <w:tcW w:w="4855" w:type="dxa"/>
          </w:tcPr>
          <w:p w14:paraId="5ECDDB28" w14:textId="77777777" w:rsidR="00A96782" w:rsidRDefault="00C271BD">
            <w:pPr>
              <w:rPr>
                <w:rFonts w:ascii="Calibri" w:hAnsi="Calibri" w:cs="Calibri"/>
                <w:b/>
                <w:bCs/>
              </w:rPr>
            </w:pPr>
            <w:r w:rsidRPr="00C271BD">
              <w:rPr>
                <w:rFonts w:ascii="Calibri" w:hAnsi="Calibri" w:cs="Calibri" w:hint="cs"/>
                <w:b/>
                <w:bCs/>
              </w:rPr>
              <w:lastRenderedPageBreak/>
              <w:t xml:space="preserve">I.B.5. </w:t>
            </w:r>
            <w:r w:rsidRPr="00C271BD">
              <w:rPr>
                <w:rFonts w:ascii="Calibri" w:hAnsi="Calibri" w:cs="Calibri" w:hint="cs"/>
                <w:bCs/>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r w:rsidRPr="00C271BD">
              <w:rPr>
                <w:rFonts w:ascii="Calibri" w:hAnsi="Calibri" w:cs="Calibri" w:hint="cs"/>
                <w:b/>
                <w:bCs/>
              </w:rPr>
              <w:t xml:space="preserve"> </w:t>
            </w:r>
          </w:p>
          <w:p w14:paraId="1080C914" w14:textId="77777777" w:rsidR="009A6E30" w:rsidRDefault="009A6E30">
            <w:pPr>
              <w:rPr>
                <w:rFonts w:ascii="Calibri" w:hAnsi="Calibri" w:cs="Calibri"/>
                <w:b/>
                <w:bCs/>
              </w:rPr>
            </w:pPr>
          </w:p>
          <w:p w14:paraId="008DDFAC" w14:textId="77777777" w:rsidR="009A6E30" w:rsidRDefault="009A6E30">
            <w:pPr>
              <w:rPr>
                <w:rFonts w:ascii="Calibri" w:hAnsi="Calibri" w:cs="Calibri"/>
                <w:b/>
                <w:bCs/>
              </w:rPr>
            </w:pPr>
          </w:p>
          <w:p w14:paraId="3AC16B35" w14:textId="77777777" w:rsidR="00B14F1F" w:rsidRDefault="00B14F1F">
            <w:pPr>
              <w:rPr>
                <w:rFonts w:ascii="Calibri" w:hAnsi="Calibri" w:cs="Calibri"/>
                <w:b/>
                <w:bCs/>
              </w:rPr>
            </w:pPr>
          </w:p>
          <w:p w14:paraId="38709102" w14:textId="5DCA7398" w:rsidR="00B14F1F" w:rsidRPr="00F614D4" w:rsidRDefault="00B14F1F">
            <w:pPr>
              <w:rPr>
                <w:rFonts w:ascii="Calibri" w:hAnsi="Calibri" w:cs="Calibri"/>
                <w:b/>
                <w:bCs/>
              </w:rPr>
            </w:pPr>
          </w:p>
        </w:tc>
        <w:tc>
          <w:tcPr>
            <w:tcW w:w="4860" w:type="dxa"/>
          </w:tcPr>
          <w:p w14:paraId="45EDD752" w14:textId="77777777" w:rsidR="00832860" w:rsidRPr="001E3D80" w:rsidRDefault="00832860">
            <w:pPr>
              <w:rPr>
                <w:rFonts w:ascii="Calibri" w:hAnsi="Calibri" w:cs="Calibri"/>
              </w:rPr>
            </w:pPr>
          </w:p>
          <w:p w14:paraId="17A96FE3" w14:textId="77777777" w:rsidR="00C466CD" w:rsidRPr="001E3D80" w:rsidRDefault="00C466CD">
            <w:pPr>
              <w:rPr>
                <w:rFonts w:ascii="Calibri" w:hAnsi="Calibri" w:cs="Calibri"/>
              </w:rPr>
            </w:pPr>
          </w:p>
          <w:p w14:paraId="66F549B8" w14:textId="77777777" w:rsidR="00C466CD" w:rsidRPr="001E3D80" w:rsidRDefault="00C466CD">
            <w:pPr>
              <w:rPr>
                <w:rFonts w:ascii="Calibri" w:hAnsi="Calibri" w:cs="Calibri"/>
              </w:rPr>
            </w:pPr>
          </w:p>
          <w:p w14:paraId="61B4E611" w14:textId="77777777" w:rsidR="00C466CD" w:rsidRPr="001E3D80" w:rsidRDefault="00C466CD">
            <w:pPr>
              <w:rPr>
                <w:rFonts w:ascii="Calibri" w:hAnsi="Calibri" w:cs="Calibri"/>
              </w:rPr>
            </w:pPr>
          </w:p>
          <w:p w14:paraId="196BFA6F" w14:textId="77777777" w:rsidR="00C466CD" w:rsidRPr="001E3D80" w:rsidRDefault="00C466CD">
            <w:pPr>
              <w:rPr>
                <w:rFonts w:ascii="Calibri" w:hAnsi="Calibri" w:cs="Calibri"/>
              </w:rPr>
            </w:pPr>
          </w:p>
          <w:p w14:paraId="076AFFDE" w14:textId="77777777" w:rsidR="00C466CD" w:rsidRPr="001E3D80" w:rsidRDefault="00C466CD">
            <w:pPr>
              <w:rPr>
                <w:rFonts w:ascii="Calibri" w:hAnsi="Calibri" w:cs="Calibri"/>
              </w:rPr>
            </w:pPr>
          </w:p>
          <w:p w14:paraId="7E1C073D" w14:textId="77777777" w:rsidR="00C466CD" w:rsidRPr="001E3D80" w:rsidRDefault="00C466CD">
            <w:pPr>
              <w:rPr>
                <w:rFonts w:ascii="Calibri" w:hAnsi="Calibri" w:cs="Calibri"/>
              </w:rPr>
            </w:pPr>
          </w:p>
          <w:p w14:paraId="5177D118" w14:textId="1A42A73C" w:rsidR="00DA59BB" w:rsidRPr="001E3D80" w:rsidRDefault="00DA59BB">
            <w:pPr>
              <w:rPr>
                <w:rFonts w:ascii="Calibri" w:hAnsi="Calibri" w:cs="Calibri"/>
              </w:rPr>
            </w:pPr>
          </w:p>
        </w:tc>
        <w:tc>
          <w:tcPr>
            <w:tcW w:w="4680" w:type="dxa"/>
          </w:tcPr>
          <w:p w14:paraId="7C9D579D" w14:textId="77777777" w:rsidR="00832860" w:rsidRPr="001E3D80" w:rsidRDefault="00832860">
            <w:pPr>
              <w:rPr>
                <w:rFonts w:ascii="Calibri" w:hAnsi="Calibri" w:cs="Calibri"/>
              </w:rPr>
            </w:pPr>
          </w:p>
        </w:tc>
      </w:tr>
      <w:tr w:rsidR="00832860" w:rsidRPr="001E3D80" w14:paraId="1514BC50" w14:textId="77777777" w:rsidTr="00B90BE8">
        <w:tc>
          <w:tcPr>
            <w:tcW w:w="4855" w:type="dxa"/>
          </w:tcPr>
          <w:p w14:paraId="48F87F46" w14:textId="77777777" w:rsidR="00A96782" w:rsidRDefault="009A6E30">
            <w:pPr>
              <w:rPr>
                <w:rFonts w:ascii="Calibri" w:hAnsi="Calibri" w:cs="Calibri"/>
                <w:b/>
                <w:bCs/>
              </w:rPr>
            </w:pPr>
            <w:r w:rsidRPr="00FF5687">
              <w:rPr>
                <w:rFonts w:ascii="Calibri" w:hAnsi="Calibri" w:cs="Calibri" w:hint="cs"/>
                <w:b/>
                <w:bCs/>
              </w:rPr>
              <w:t xml:space="preserve">I.B.1. </w:t>
            </w:r>
            <w:r w:rsidRPr="00FF5687">
              <w:rPr>
                <w:rFonts w:ascii="Calibri" w:hAnsi="Calibri" w:cs="Calibri" w:hint="cs"/>
                <w:bCs/>
              </w:rPr>
              <w:t xml:space="preserve">The institution demonstrates a sustained, substantive and collegial dialog about student outcomes, student </w:t>
            </w:r>
            <w:r w:rsidRPr="00FF5687">
              <w:rPr>
                <w:rFonts w:ascii="Calibri" w:hAnsi="Calibri" w:cs="Calibri" w:hint="cs"/>
                <w:b/>
                <w:bCs/>
              </w:rPr>
              <w:t>equity</w:t>
            </w:r>
            <w:r w:rsidRPr="00FF5687">
              <w:rPr>
                <w:rFonts w:ascii="Calibri" w:hAnsi="Calibri" w:cs="Calibri" w:hint="cs"/>
                <w:bCs/>
              </w:rPr>
              <w:t xml:space="preserve">, academic quality, institutional effectiveness, and continuous improvement of student learning and achievement. </w:t>
            </w:r>
            <w:r w:rsidR="00F614D4" w:rsidRPr="00F614D4">
              <w:rPr>
                <w:rFonts w:ascii="Calibri" w:hAnsi="Calibri" w:cs="Calibri" w:hint="cs"/>
                <w:b/>
                <w:bCs/>
              </w:rPr>
              <w:t xml:space="preserve"> </w:t>
            </w:r>
          </w:p>
          <w:p w14:paraId="69779076" w14:textId="77777777" w:rsidR="00B14F1F" w:rsidRDefault="00B14F1F">
            <w:pPr>
              <w:rPr>
                <w:rFonts w:ascii="Calibri" w:hAnsi="Calibri" w:cs="Calibri"/>
                <w:b/>
                <w:bCs/>
              </w:rPr>
            </w:pPr>
          </w:p>
          <w:p w14:paraId="0792F346" w14:textId="77777777" w:rsidR="00B14F1F" w:rsidRDefault="00B14F1F">
            <w:pPr>
              <w:rPr>
                <w:rFonts w:ascii="Calibri" w:hAnsi="Calibri" w:cs="Calibri"/>
                <w:b/>
                <w:bCs/>
              </w:rPr>
            </w:pPr>
          </w:p>
          <w:p w14:paraId="201C559C" w14:textId="77777777" w:rsidR="00B14F1F" w:rsidRDefault="00B14F1F">
            <w:pPr>
              <w:rPr>
                <w:rFonts w:ascii="Calibri" w:hAnsi="Calibri" w:cs="Calibri"/>
                <w:b/>
                <w:bCs/>
              </w:rPr>
            </w:pPr>
          </w:p>
          <w:p w14:paraId="63108BD4" w14:textId="77777777" w:rsidR="00B14F1F" w:rsidRDefault="00B14F1F">
            <w:pPr>
              <w:rPr>
                <w:rFonts w:ascii="Calibri" w:hAnsi="Calibri" w:cs="Calibri"/>
                <w:b/>
                <w:bCs/>
              </w:rPr>
            </w:pPr>
          </w:p>
          <w:p w14:paraId="4A7A4EBE" w14:textId="7A0D15F7" w:rsidR="00B14F1F" w:rsidRPr="00F614D4" w:rsidRDefault="00B14F1F">
            <w:pPr>
              <w:rPr>
                <w:rFonts w:ascii="Calibri" w:hAnsi="Calibri" w:cs="Calibri"/>
                <w:b/>
                <w:bCs/>
              </w:rPr>
            </w:pPr>
          </w:p>
        </w:tc>
        <w:tc>
          <w:tcPr>
            <w:tcW w:w="4860" w:type="dxa"/>
          </w:tcPr>
          <w:p w14:paraId="2B65009E" w14:textId="77777777" w:rsidR="00832860" w:rsidRPr="001E3D80" w:rsidRDefault="00832860">
            <w:pPr>
              <w:rPr>
                <w:rFonts w:ascii="Calibri" w:hAnsi="Calibri" w:cs="Calibri"/>
              </w:rPr>
            </w:pPr>
          </w:p>
          <w:p w14:paraId="048CF98A" w14:textId="77777777" w:rsidR="00C466CD" w:rsidRPr="001E3D80" w:rsidRDefault="00C466CD">
            <w:pPr>
              <w:rPr>
                <w:rFonts w:ascii="Calibri" w:hAnsi="Calibri" w:cs="Calibri"/>
              </w:rPr>
            </w:pPr>
          </w:p>
          <w:p w14:paraId="5557B110" w14:textId="77777777" w:rsidR="00C466CD" w:rsidRPr="001E3D80" w:rsidRDefault="00C466CD">
            <w:pPr>
              <w:rPr>
                <w:rFonts w:ascii="Calibri" w:hAnsi="Calibri" w:cs="Calibri"/>
              </w:rPr>
            </w:pPr>
          </w:p>
          <w:p w14:paraId="0285095A" w14:textId="77777777" w:rsidR="00C466CD" w:rsidRPr="001E3D80" w:rsidRDefault="00C466CD">
            <w:pPr>
              <w:rPr>
                <w:rFonts w:ascii="Calibri" w:hAnsi="Calibri" w:cs="Calibri"/>
              </w:rPr>
            </w:pPr>
          </w:p>
          <w:p w14:paraId="3EFE141A" w14:textId="77777777" w:rsidR="00C466CD" w:rsidRPr="001E3D80" w:rsidRDefault="00C466CD">
            <w:pPr>
              <w:rPr>
                <w:rFonts w:ascii="Calibri" w:hAnsi="Calibri" w:cs="Calibri"/>
              </w:rPr>
            </w:pPr>
          </w:p>
          <w:p w14:paraId="5F817EF4" w14:textId="77777777" w:rsidR="00C466CD" w:rsidRPr="001E3D80" w:rsidRDefault="00C466CD">
            <w:pPr>
              <w:rPr>
                <w:rFonts w:ascii="Calibri" w:hAnsi="Calibri" w:cs="Calibri"/>
              </w:rPr>
            </w:pPr>
          </w:p>
          <w:p w14:paraId="6C8BD8D1" w14:textId="77777777" w:rsidR="00C466CD" w:rsidRPr="001E3D80" w:rsidRDefault="00C466CD">
            <w:pPr>
              <w:rPr>
                <w:rFonts w:ascii="Calibri" w:hAnsi="Calibri" w:cs="Calibri"/>
              </w:rPr>
            </w:pPr>
          </w:p>
          <w:p w14:paraId="512B9BE6" w14:textId="28295D25" w:rsidR="00C466CD" w:rsidRPr="001E3D80" w:rsidRDefault="00C466CD">
            <w:pPr>
              <w:rPr>
                <w:rFonts w:ascii="Calibri" w:hAnsi="Calibri" w:cs="Calibri"/>
              </w:rPr>
            </w:pPr>
          </w:p>
        </w:tc>
        <w:tc>
          <w:tcPr>
            <w:tcW w:w="4680" w:type="dxa"/>
          </w:tcPr>
          <w:p w14:paraId="1108AE55" w14:textId="77777777" w:rsidR="00832860" w:rsidRPr="001E3D80" w:rsidRDefault="00832860">
            <w:pPr>
              <w:rPr>
                <w:rFonts w:ascii="Calibri" w:hAnsi="Calibri" w:cs="Calibri"/>
              </w:rPr>
            </w:pPr>
          </w:p>
        </w:tc>
      </w:tr>
      <w:tr w:rsidR="00832860" w:rsidRPr="001E3D80" w14:paraId="3C153B1B" w14:textId="77777777" w:rsidTr="00B90BE8">
        <w:tc>
          <w:tcPr>
            <w:tcW w:w="4855" w:type="dxa"/>
          </w:tcPr>
          <w:p w14:paraId="44F403E2" w14:textId="77777777" w:rsidR="00A96782" w:rsidRDefault="00FF5687" w:rsidP="00FF5687">
            <w:pPr>
              <w:rPr>
                <w:rFonts w:ascii="Calibri" w:hAnsi="Calibri" w:cs="Calibri"/>
                <w:bCs/>
              </w:rPr>
            </w:pPr>
            <w:r w:rsidRPr="00FF5687">
              <w:rPr>
                <w:rFonts w:ascii="Calibri" w:hAnsi="Calibri" w:cs="Calibri" w:hint="cs"/>
                <w:b/>
                <w:bCs/>
              </w:rPr>
              <w:t xml:space="preserve">II.C.6. </w:t>
            </w:r>
            <w:r w:rsidRPr="00FF5687">
              <w:rPr>
                <w:rFonts w:ascii="Calibri" w:hAnsi="Calibri" w:cs="Calibri" w:hint="cs"/>
                <w:bCs/>
              </w:rPr>
              <w:t xml:space="preserve">The institution has adopted and adheres to admission policies consistent with its mission that specify the qualifications of students appropriate for its programs. The institution defines and advises students on clear </w:t>
            </w:r>
            <w:r w:rsidRPr="00FF5687">
              <w:rPr>
                <w:rFonts w:ascii="Calibri" w:hAnsi="Calibri" w:cs="Calibri" w:hint="cs"/>
                <w:b/>
                <w:bCs/>
              </w:rPr>
              <w:t>pathways</w:t>
            </w:r>
            <w:r w:rsidRPr="00FF5687">
              <w:rPr>
                <w:rFonts w:ascii="Calibri" w:hAnsi="Calibri" w:cs="Calibri" w:hint="cs"/>
                <w:bCs/>
              </w:rPr>
              <w:t xml:space="preserve"> to complete degrees, certificate and transfer goals. (ER 16) </w:t>
            </w:r>
          </w:p>
          <w:p w14:paraId="73E9A526" w14:textId="77777777" w:rsidR="009A6E30" w:rsidRDefault="009A6E30" w:rsidP="00FF5687">
            <w:pPr>
              <w:rPr>
                <w:rFonts w:ascii="Calibri" w:hAnsi="Calibri" w:cs="Calibri"/>
                <w:bCs/>
              </w:rPr>
            </w:pPr>
          </w:p>
          <w:p w14:paraId="4FC740AB" w14:textId="0CD141D3" w:rsidR="009A6E30" w:rsidRDefault="009A6E30" w:rsidP="00FF5687">
            <w:pPr>
              <w:rPr>
                <w:rFonts w:ascii="Calibri" w:hAnsi="Calibri" w:cs="Calibri"/>
                <w:bCs/>
              </w:rPr>
            </w:pPr>
          </w:p>
          <w:p w14:paraId="52D6EE27" w14:textId="77777777" w:rsidR="00B14F1F" w:rsidRDefault="00B14F1F" w:rsidP="00FF5687">
            <w:pPr>
              <w:rPr>
                <w:rFonts w:ascii="Calibri" w:hAnsi="Calibri" w:cs="Calibri"/>
                <w:bCs/>
              </w:rPr>
            </w:pPr>
          </w:p>
          <w:p w14:paraId="5788FCD6" w14:textId="657189FB" w:rsidR="009A6E30" w:rsidRPr="00FF5687" w:rsidRDefault="009A6E30" w:rsidP="00FF5687">
            <w:pPr>
              <w:rPr>
                <w:rFonts w:ascii="Calibri" w:hAnsi="Calibri" w:cs="Calibri"/>
                <w:bCs/>
              </w:rPr>
            </w:pPr>
          </w:p>
        </w:tc>
        <w:tc>
          <w:tcPr>
            <w:tcW w:w="4860" w:type="dxa"/>
          </w:tcPr>
          <w:p w14:paraId="3D588B4A" w14:textId="40453466" w:rsidR="00C466CD" w:rsidRPr="001E3D80" w:rsidRDefault="00C466CD">
            <w:pPr>
              <w:rPr>
                <w:rFonts w:ascii="Calibri" w:hAnsi="Calibri" w:cs="Calibri"/>
              </w:rPr>
            </w:pPr>
          </w:p>
        </w:tc>
        <w:tc>
          <w:tcPr>
            <w:tcW w:w="4680" w:type="dxa"/>
          </w:tcPr>
          <w:p w14:paraId="09F7ED55" w14:textId="18DE1097" w:rsidR="00787688" w:rsidRPr="001E3D80" w:rsidRDefault="00787688">
            <w:pPr>
              <w:rPr>
                <w:rFonts w:ascii="Calibri" w:hAnsi="Calibri" w:cs="Calibri"/>
              </w:rPr>
            </w:pPr>
          </w:p>
          <w:p w14:paraId="545B1902" w14:textId="77777777" w:rsidR="00AC148C" w:rsidRPr="001E3D80" w:rsidRDefault="00AC148C">
            <w:pPr>
              <w:rPr>
                <w:rFonts w:ascii="Calibri" w:hAnsi="Calibri" w:cs="Calibri"/>
              </w:rPr>
            </w:pPr>
          </w:p>
          <w:p w14:paraId="08E45ECB" w14:textId="501795EF" w:rsidR="001C46B5" w:rsidRPr="001E3D80" w:rsidRDefault="001C46B5">
            <w:pPr>
              <w:rPr>
                <w:rFonts w:ascii="Calibri" w:hAnsi="Calibri" w:cs="Calibri"/>
              </w:rPr>
            </w:pPr>
          </w:p>
        </w:tc>
      </w:tr>
      <w:tr w:rsidR="00832860" w:rsidRPr="001E3D80" w14:paraId="595A2E6B" w14:textId="77777777" w:rsidTr="00B90BE8">
        <w:tc>
          <w:tcPr>
            <w:tcW w:w="4855" w:type="dxa"/>
          </w:tcPr>
          <w:p w14:paraId="15895ED7" w14:textId="6FACB2B2" w:rsidR="00A96782" w:rsidRPr="00FF5687" w:rsidRDefault="009A6E30">
            <w:pPr>
              <w:rPr>
                <w:rFonts w:ascii="Calibri" w:hAnsi="Calibri" w:cs="Calibri"/>
                <w:bCs/>
              </w:rPr>
            </w:pPr>
            <w:r w:rsidRPr="009A6E30">
              <w:rPr>
                <w:rFonts w:ascii="Calibri" w:hAnsi="Calibri" w:cs="Calibri"/>
                <w:b/>
                <w:bCs/>
              </w:rPr>
              <w:lastRenderedPageBreak/>
              <w:t>II</w:t>
            </w:r>
            <w:r w:rsidRPr="00F614D4">
              <w:rPr>
                <w:rFonts w:ascii="Calibri" w:hAnsi="Calibri" w:cs="Calibri" w:hint="cs"/>
                <w:b/>
                <w:bCs/>
              </w:rPr>
              <w:t xml:space="preserve">.A.2. </w:t>
            </w:r>
            <w:r w:rsidRPr="00FF5687">
              <w:rPr>
                <w:rFonts w:ascii="Calibri" w:hAnsi="Calibri" w:cs="Calibri" w:hint="cs"/>
                <w:bCs/>
              </w:rPr>
              <w:t>Faculty</w:t>
            </w:r>
            <w:r>
              <w:rPr>
                <w:rFonts w:ascii="Calibri" w:hAnsi="Calibri" w:cs="Calibri"/>
                <w:bCs/>
              </w:rPr>
              <w:t>…</w:t>
            </w:r>
            <w:r w:rsidRPr="00FF5687">
              <w:rPr>
                <w:rFonts w:ascii="Calibri" w:hAnsi="Calibri" w:cs="Calibri" w:hint="cs"/>
                <w:bCs/>
              </w:rPr>
              <w:t xml:space="preserve">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w:t>
            </w:r>
            <w:r w:rsidRPr="00FF5687">
              <w:rPr>
                <w:rFonts w:ascii="Calibri" w:hAnsi="Calibri" w:cs="Calibri" w:hint="cs"/>
                <w:b/>
                <w:bCs/>
              </w:rPr>
              <w:t>program review</w:t>
            </w:r>
            <w:r w:rsidRPr="00FF5687">
              <w:rPr>
                <w:rFonts w:ascii="Calibri" w:hAnsi="Calibri" w:cs="Calibri" w:hint="cs"/>
                <w:bCs/>
              </w:rPr>
              <w:t>, using student</w:t>
            </w:r>
            <w:r w:rsidRPr="00F614D4">
              <w:rPr>
                <w:rFonts w:ascii="Calibri" w:hAnsi="Calibri" w:cs="Calibri" w:hint="cs"/>
                <w:b/>
                <w:bCs/>
              </w:rPr>
              <w:t xml:space="preserve"> </w:t>
            </w:r>
            <w:r w:rsidRPr="00FF5687">
              <w:rPr>
                <w:rFonts w:ascii="Calibri" w:hAnsi="Calibri" w:cs="Calibri" w:hint="cs"/>
                <w:bCs/>
              </w:rPr>
              <w:t>achievement data, in order to continuously improve instructional courses and programs, thereby ensuring program currency, improving teaching and learning strategies,</w:t>
            </w:r>
            <w:r w:rsidRPr="00F614D4">
              <w:rPr>
                <w:rFonts w:ascii="Calibri" w:hAnsi="Calibri" w:cs="Calibri" w:hint="cs"/>
                <w:b/>
                <w:bCs/>
              </w:rPr>
              <w:t xml:space="preserve"> </w:t>
            </w:r>
            <w:r w:rsidRPr="00FF5687">
              <w:rPr>
                <w:rFonts w:ascii="Calibri" w:hAnsi="Calibri" w:cs="Calibri" w:hint="cs"/>
                <w:bCs/>
              </w:rPr>
              <w:t>and promoting student success.</w:t>
            </w:r>
          </w:p>
        </w:tc>
        <w:tc>
          <w:tcPr>
            <w:tcW w:w="4860" w:type="dxa"/>
          </w:tcPr>
          <w:p w14:paraId="49DFE3DF" w14:textId="77777777" w:rsidR="00832860" w:rsidRPr="001E3D80" w:rsidRDefault="00832860">
            <w:pPr>
              <w:rPr>
                <w:rFonts w:ascii="Calibri" w:hAnsi="Calibri" w:cs="Calibri"/>
              </w:rPr>
            </w:pPr>
          </w:p>
          <w:p w14:paraId="7F102769" w14:textId="77777777" w:rsidR="00C466CD" w:rsidRPr="001E3D80" w:rsidRDefault="00C466CD">
            <w:pPr>
              <w:rPr>
                <w:rFonts w:ascii="Calibri" w:hAnsi="Calibri" w:cs="Calibri"/>
              </w:rPr>
            </w:pPr>
          </w:p>
          <w:p w14:paraId="012B7BAC" w14:textId="77777777" w:rsidR="00C466CD" w:rsidRPr="001E3D80" w:rsidRDefault="00C466CD">
            <w:pPr>
              <w:rPr>
                <w:rFonts w:ascii="Calibri" w:hAnsi="Calibri" w:cs="Calibri"/>
              </w:rPr>
            </w:pPr>
          </w:p>
          <w:p w14:paraId="79254AC0" w14:textId="77777777" w:rsidR="00C466CD" w:rsidRPr="001E3D80" w:rsidRDefault="00C466CD">
            <w:pPr>
              <w:rPr>
                <w:rFonts w:ascii="Calibri" w:hAnsi="Calibri" w:cs="Calibri"/>
              </w:rPr>
            </w:pPr>
          </w:p>
          <w:p w14:paraId="090387B3" w14:textId="77777777" w:rsidR="00C466CD" w:rsidRPr="001E3D80" w:rsidRDefault="00C466CD">
            <w:pPr>
              <w:rPr>
                <w:rFonts w:ascii="Calibri" w:hAnsi="Calibri" w:cs="Calibri"/>
              </w:rPr>
            </w:pPr>
          </w:p>
          <w:p w14:paraId="405C562E" w14:textId="77777777" w:rsidR="00C466CD" w:rsidRPr="001E3D80" w:rsidRDefault="00C466CD">
            <w:pPr>
              <w:rPr>
                <w:rFonts w:ascii="Calibri" w:hAnsi="Calibri" w:cs="Calibri"/>
              </w:rPr>
            </w:pPr>
          </w:p>
          <w:p w14:paraId="3B37F926" w14:textId="77777777" w:rsidR="00C466CD" w:rsidRPr="001E3D80" w:rsidRDefault="00C466CD">
            <w:pPr>
              <w:rPr>
                <w:rFonts w:ascii="Calibri" w:hAnsi="Calibri" w:cs="Calibri"/>
              </w:rPr>
            </w:pPr>
          </w:p>
          <w:p w14:paraId="491DB931" w14:textId="77777777" w:rsidR="00C466CD" w:rsidRPr="001E3D80" w:rsidRDefault="00C466CD">
            <w:pPr>
              <w:rPr>
                <w:rFonts w:ascii="Calibri" w:hAnsi="Calibri" w:cs="Calibri"/>
              </w:rPr>
            </w:pPr>
          </w:p>
          <w:p w14:paraId="6BB30193" w14:textId="77777777" w:rsidR="00C466CD" w:rsidRPr="001E3D80" w:rsidRDefault="00C466CD">
            <w:pPr>
              <w:rPr>
                <w:rFonts w:ascii="Calibri" w:hAnsi="Calibri" w:cs="Calibri"/>
              </w:rPr>
            </w:pPr>
          </w:p>
          <w:p w14:paraId="1F028DB6" w14:textId="77777777" w:rsidR="00DA59BB" w:rsidRPr="001E3D80" w:rsidRDefault="00DA59BB">
            <w:pPr>
              <w:rPr>
                <w:rFonts w:ascii="Calibri" w:hAnsi="Calibri" w:cs="Calibri"/>
              </w:rPr>
            </w:pPr>
          </w:p>
          <w:p w14:paraId="52082463" w14:textId="1FD0E2AB" w:rsidR="00DA59BB" w:rsidRPr="001E3D80" w:rsidRDefault="00DA59BB">
            <w:pPr>
              <w:rPr>
                <w:rFonts w:ascii="Calibri" w:hAnsi="Calibri" w:cs="Calibri"/>
              </w:rPr>
            </w:pPr>
          </w:p>
        </w:tc>
        <w:tc>
          <w:tcPr>
            <w:tcW w:w="4680" w:type="dxa"/>
          </w:tcPr>
          <w:p w14:paraId="1D68D258" w14:textId="77777777" w:rsidR="00832860" w:rsidRPr="001E3D80" w:rsidRDefault="00832860">
            <w:pPr>
              <w:rPr>
                <w:rFonts w:ascii="Calibri" w:hAnsi="Calibri" w:cs="Calibri"/>
              </w:rPr>
            </w:pPr>
          </w:p>
        </w:tc>
      </w:tr>
      <w:tr w:rsidR="00832860" w:rsidRPr="001E3D80" w14:paraId="48ACF64E" w14:textId="77777777" w:rsidTr="00B90BE8">
        <w:tc>
          <w:tcPr>
            <w:tcW w:w="4855" w:type="dxa"/>
          </w:tcPr>
          <w:p w14:paraId="73B39E67" w14:textId="020A43D8" w:rsidR="0002120E" w:rsidRPr="00FF5687" w:rsidRDefault="00FF5687">
            <w:pPr>
              <w:rPr>
                <w:rFonts w:ascii="Calibri" w:hAnsi="Calibri" w:cs="Calibri"/>
                <w:b/>
                <w:bCs/>
              </w:rPr>
            </w:pPr>
            <w:r w:rsidRPr="00FF5687">
              <w:rPr>
                <w:rFonts w:ascii="Calibri" w:hAnsi="Calibri" w:cs="Calibri" w:hint="cs"/>
                <w:b/>
                <w:bCs/>
              </w:rPr>
              <w:t xml:space="preserve">II.A.7. </w:t>
            </w:r>
            <w:r w:rsidRPr="00FF5687">
              <w:rPr>
                <w:rFonts w:ascii="Calibri" w:hAnsi="Calibri" w:cs="Calibri" w:hint="cs"/>
                <w:bCs/>
              </w:rPr>
              <w:t>The institution effectively uses delivery modes, teaching methodologies and learning support services that reflect the diverse and changing needs of</w:t>
            </w:r>
            <w:r w:rsidRPr="00FF5687">
              <w:rPr>
                <w:rFonts w:ascii="Calibri" w:hAnsi="Calibri" w:cs="Calibri" w:hint="cs"/>
                <w:b/>
                <w:bCs/>
              </w:rPr>
              <w:t xml:space="preserve"> </w:t>
            </w:r>
            <w:r w:rsidRPr="00FF5687">
              <w:rPr>
                <w:rFonts w:ascii="Calibri" w:hAnsi="Calibri" w:cs="Calibri" w:hint="cs"/>
                <w:bCs/>
              </w:rPr>
              <w:t xml:space="preserve">its students, in support of </w:t>
            </w:r>
            <w:r w:rsidRPr="00FF5687">
              <w:rPr>
                <w:rFonts w:ascii="Calibri" w:hAnsi="Calibri" w:cs="Calibri" w:hint="cs"/>
                <w:b/>
                <w:bCs/>
              </w:rPr>
              <w:t>equity</w:t>
            </w:r>
            <w:r w:rsidRPr="00FF5687">
              <w:rPr>
                <w:rFonts w:ascii="Calibri" w:hAnsi="Calibri" w:cs="Calibri" w:hint="cs"/>
                <w:bCs/>
              </w:rPr>
              <w:t xml:space="preserve"> in success for all students. </w:t>
            </w:r>
          </w:p>
        </w:tc>
        <w:tc>
          <w:tcPr>
            <w:tcW w:w="4860" w:type="dxa"/>
          </w:tcPr>
          <w:p w14:paraId="53392167" w14:textId="77777777" w:rsidR="00832860" w:rsidRPr="001E3D80" w:rsidRDefault="00832860">
            <w:pPr>
              <w:rPr>
                <w:rFonts w:ascii="Calibri" w:hAnsi="Calibri" w:cs="Calibri"/>
              </w:rPr>
            </w:pPr>
          </w:p>
          <w:p w14:paraId="4C5C98C9" w14:textId="77777777" w:rsidR="00C466CD" w:rsidRPr="001E3D80" w:rsidRDefault="00C466CD">
            <w:pPr>
              <w:rPr>
                <w:rFonts w:ascii="Calibri" w:hAnsi="Calibri" w:cs="Calibri"/>
              </w:rPr>
            </w:pPr>
          </w:p>
          <w:p w14:paraId="13517BED" w14:textId="77777777" w:rsidR="00C466CD" w:rsidRPr="001E3D80" w:rsidRDefault="00C466CD">
            <w:pPr>
              <w:rPr>
                <w:rFonts w:ascii="Calibri" w:hAnsi="Calibri" w:cs="Calibri"/>
              </w:rPr>
            </w:pPr>
          </w:p>
          <w:p w14:paraId="3B266C3F" w14:textId="77777777" w:rsidR="00C466CD" w:rsidRPr="001E3D80" w:rsidRDefault="00C466CD">
            <w:pPr>
              <w:rPr>
                <w:rFonts w:ascii="Calibri" w:hAnsi="Calibri" w:cs="Calibri"/>
              </w:rPr>
            </w:pPr>
          </w:p>
          <w:p w14:paraId="25C80C5D" w14:textId="77777777" w:rsidR="00C466CD" w:rsidRPr="001E3D80" w:rsidRDefault="00C466CD">
            <w:pPr>
              <w:rPr>
                <w:rFonts w:ascii="Calibri" w:hAnsi="Calibri" w:cs="Calibri"/>
              </w:rPr>
            </w:pPr>
          </w:p>
          <w:p w14:paraId="38A3EAD6" w14:textId="77777777" w:rsidR="00C466CD" w:rsidRPr="001E3D80" w:rsidRDefault="00C466CD">
            <w:pPr>
              <w:rPr>
                <w:rFonts w:ascii="Calibri" w:hAnsi="Calibri" w:cs="Calibri"/>
              </w:rPr>
            </w:pPr>
          </w:p>
          <w:p w14:paraId="391E6F8B" w14:textId="77777777" w:rsidR="00C466CD" w:rsidRPr="001E3D80" w:rsidRDefault="00C466CD">
            <w:pPr>
              <w:rPr>
                <w:rFonts w:ascii="Calibri" w:hAnsi="Calibri" w:cs="Calibri"/>
              </w:rPr>
            </w:pPr>
          </w:p>
          <w:p w14:paraId="140E3F71" w14:textId="40034ACC" w:rsidR="00C466CD" w:rsidRPr="001E3D80" w:rsidRDefault="00C466CD">
            <w:pPr>
              <w:rPr>
                <w:rFonts w:ascii="Calibri" w:hAnsi="Calibri" w:cs="Calibri"/>
              </w:rPr>
            </w:pPr>
          </w:p>
          <w:p w14:paraId="5959391E" w14:textId="77777777" w:rsidR="00DA59BB" w:rsidRPr="001E3D80" w:rsidRDefault="00DA59BB">
            <w:pPr>
              <w:rPr>
                <w:rFonts w:ascii="Calibri" w:hAnsi="Calibri" w:cs="Calibri"/>
              </w:rPr>
            </w:pPr>
          </w:p>
          <w:p w14:paraId="4CD0C5F6" w14:textId="2516E9F1" w:rsidR="00DA59BB" w:rsidRPr="001E3D80" w:rsidRDefault="00DA59BB">
            <w:pPr>
              <w:rPr>
                <w:rFonts w:ascii="Calibri" w:hAnsi="Calibri" w:cs="Calibri"/>
              </w:rPr>
            </w:pPr>
          </w:p>
        </w:tc>
        <w:tc>
          <w:tcPr>
            <w:tcW w:w="4680" w:type="dxa"/>
          </w:tcPr>
          <w:p w14:paraId="0047419E" w14:textId="77777777" w:rsidR="00832860" w:rsidRPr="001E3D80" w:rsidRDefault="00832860">
            <w:pPr>
              <w:rPr>
                <w:rFonts w:ascii="Calibri" w:hAnsi="Calibri" w:cs="Calibri"/>
              </w:rPr>
            </w:pPr>
          </w:p>
        </w:tc>
      </w:tr>
      <w:tr w:rsidR="00832860" w:rsidRPr="001E3D80" w14:paraId="530F2550" w14:textId="77777777" w:rsidTr="00B90BE8">
        <w:tc>
          <w:tcPr>
            <w:tcW w:w="4855" w:type="dxa"/>
          </w:tcPr>
          <w:p w14:paraId="2E71F91D" w14:textId="57392F5D" w:rsidR="00CC3155" w:rsidRPr="00FF5687" w:rsidRDefault="00FF5687">
            <w:pPr>
              <w:rPr>
                <w:rFonts w:ascii="Calibri" w:hAnsi="Calibri" w:cs="Calibri"/>
                <w:bCs/>
              </w:rPr>
            </w:pPr>
            <w:r w:rsidRPr="00FF5687">
              <w:rPr>
                <w:rFonts w:ascii="Calibri" w:hAnsi="Calibri" w:cs="Calibri" w:hint="cs"/>
                <w:b/>
                <w:bCs/>
              </w:rPr>
              <w:t xml:space="preserve">III.A.12. </w:t>
            </w:r>
            <w:r w:rsidRPr="00FF5687">
              <w:rPr>
                <w:rFonts w:ascii="Calibri" w:hAnsi="Calibri" w:cs="Calibri" w:hint="cs"/>
                <w:bCs/>
              </w:rPr>
              <w:t xml:space="preserve">Through its policies and practices, the institution creates and maintains appropriate programs, practices, and services that support its diverse personnel. The institution regularly assesses its record in employment </w:t>
            </w:r>
            <w:r w:rsidRPr="00FF5687">
              <w:rPr>
                <w:rFonts w:ascii="Calibri" w:hAnsi="Calibri" w:cs="Calibri" w:hint="cs"/>
                <w:b/>
                <w:bCs/>
              </w:rPr>
              <w:t>equity</w:t>
            </w:r>
            <w:r w:rsidRPr="00FF5687">
              <w:rPr>
                <w:rFonts w:ascii="Calibri" w:hAnsi="Calibri" w:cs="Calibri" w:hint="cs"/>
                <w:bCs/>
              </w:rPr>
              <w:t xml:space="preserve"> and diversity consistent with its mission. </w:t>
            </w:r>
          </w:p>
        </w:tc>
        <w:tc>
          <w:tcPr>
            <w:tcW w:w="4860" w:type="dxa"/>
          </w:tcPr>
          <w:p w14:paraId="7892660E" w14:textId="77777777" w:rsidR="00832860" w:rsidRPr="001E3D80" w:rsidRDefault="00832860">
            <w:pPr>
              <w:rPr>
                <w:rFonts w:ascii="Calibri" w:hAnsi="Calibri" w:cs="Calibri"/>
              </w:rPr>
            </w:pPr>
          </w:p>
          <w:p w14:paraId="03F51CD0" w14:textId="77777777" w:rsidR="00C466CD" w:rsidRPr="001E3D80" w:rsidRDefault="00C466CD">
            <w:pPr>
              <w:rPr>
                <w:rFonts w:ascii="Calibri" w:hAnsi="Calibri" w:cs="Calibri"/>
              </w:rPr>
            </w:pPr>
          </w:p>
          <w:p w14:paraId="73AFDF5C" w14:textId="77777777" w:rsidR="00C466CD" w:rsidRPr="001E3D80" w:rsidRDefault="00C466CD">
            <w:pPr>
              <w:rPr>
                <w:rFonts w:ascii="Calibri" w:hAnsi="Calibri" w:cs="Calibri"/>
              </w:rPr>
            </w:pPr>
          </w:p>
          <w:p w14:paraId="7AF62D4D" w14:textId="77777777" w:rsidR="00C466CD" w:rsidRPr="001E3D80" w:rsidRDefault="00C466CD">
            <w:pPr>
              <w:rPr>
                <w:rFonts w:ascii="Calibri" w:hAnsi="Calibri" w:cs="Calibri"/>
              </w:rPr>
            </w:pPr>
          </w:p>
          <w:p w14:paraId="73277C19" w14:textId="77777777" w:rsidR="00C466CD" w:rsidRPr="001E3D80" w:rsidRDefault="00C466CD">
            <w:pPr>
              <w:rPr>
                <w:rFonts w:ascii="Calibri" w:hAnsi="Calibri" w:cs="Calibri"/>
              </w:rPr>
            </w:pPr>
          </w:p>
          <w:p w14:paraId="7E30C293" w14:textId="77777777" w:rsidR="00C466CD" w:rsidRPr="001E3D80" w:rsidRDefault="00C466CD">
            <w:pPr>
              <w:rPr>
                <w:rFonts w:ascii="Calibri" w:hAnsi="Calibri" w:cs="Calibri"/>
              </w:rPr>
            </w:pPr>
          </w:p>
          <w:p w14:paraId="7B2D8BD8" w14:textId="77777777" w:rsidR="00C466CD" w:rsidRPr="001E3D80" w:rsidRDefault="00C466CD">
            <w:pPr>
              <w:rPr>
                <w:rFonts w:ascii="Calibri" w:hAnsi="Calibri" w:cs="Calibri"/>
              </w:rPr>
            </w:pPr>
          </w:p>
          <w:p w14:paraId="3FB51B4D" w14:textId="4EF118E7" w:rsidR="00C466CD" w:rsidRPr="001E3D80" w:rsidRDefault="00C466CD">
            <w:pPr>
              <w:rPr>
                <w:rFonts w:ascii="Calibri" w:hAnsi="Calibri" w:cs="Calibri"/>
              </w:rPr>
            </w:pPr>
          </w:p>
          <w:p w14:paraId="12552A11" w14:textId="77777777" w:rsidR="00DA59BB" w:rsidRPr="001E3D80" w:rsidRDefault="00DA59BB">
            <w:pPr>
              <w:rPr>
                <w:rFonts w:ascii="Calibri" w:hAnsi="Calibri" w:cs="Calibri"/>
              </w:rPr>
            </w:pPr>
          </w:p>
          <w:p w14:paraId="656E892D" w14:textId="311C49AE" w:rsidR="00DA59BB" w:rsidRPr="001E3D80" w:rsidRDefault="00DA59BB">
            <w:pPr>
              <w:rPr>
                <w:rFonts w:ascii="Calibri" w:hAnsi="Calibri" w:cs="Calibri"/>
              </w:rPr>
            </w:pPr>
          </w:p>
        </w:tc>
        <w:tc>
          <w:tcPr>
            <w:tcW w:w="4680" w:type="dxa"/>
          </w:tcPr>
          <w:p w14:paraId="5C9173AA" w14:textId="77777777" w:rsidR="00832860" w:rsidRPr="001E3D80" w:rsidRDefault="00832860">
            <w:pPr>
              <w:rPr>
                <w:rFonts w:ascii="Calibri" w:hAnsi="Calibri" w:cs="Calibri"/>
              </w:rPr>
            </w:pPr>
          </w:p>
        </w:tc>
      </w:tr>
    </w:tbl>
    <w:p w14:paraId="4140C4B3" w14:textId="622305E8" w:rsidR="00832860" w:rsidRPr="001E3D80" w:rsidRDefault="00832860">
      <w:pPr>
        <w:rPr>
          <w:rFonts w:ascii="Calibri" w:hAnsi="Calibri" w:cs="Calibri"/>
        </w:rPr>
      </w:pPr>
    </w:p>
    <w:p w14:paraId="74A67ACE" w14:textId="4AD15167" w:rsidR="000C5DFF" w:rsidRPr="001E3D80" w:rsidRDefault="000C5DFF">
      <w:pPr>
        <w:rPr>
          <w:rFonts w:ascii="Calibri" w:hAnsi="Calibri" w:cs="Calibri"/>
          <w:b/>
        </w:rPr>
      </w:pPr>
      <w:r w:rsidRPr="001E3D80">
        <w:rPr>
          <w:rFonts w:ascii="Calibri" w:hAnsi="Calibri" w:cs="Calibri"/>
          <w:b/>
        </w:rPr>
        <w:lastRenderedPageBreak/>
        <w:t>Notes:</w:t>
      </w:r>
    </w:p>
    <w:sectPr w:rsidR="000C5DFF" w:rsidRPr="001E3D80" w:rsidSect="00B90BE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BFB09" w14:textId="77777777" w:rsidR="00CB2135" w:rsidRDefault="00CB2135" w:rsidP="003841EE">
      <w:r>
        <w:separator/>
      </w:r>
    </w:p>
  </w:endnote>
  <w:endnote w:type="continuationSeparator" w:id="0">
    <w:p w14:paraId="517CE26E" w14:textId="77777777" w:rsidR="00CB2135" w:rsidRDefault="00CB2135" w:rsidP="0038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7E03E" w14:textId="77777777" w:rsidR="00CB2135" w:rsidRDefault="00CB2135" w:rsidP="003841EE">
      <w:r>
        <w:separator/>
      </w:r>
    </w:p>
  </w:footnote>
  <w:footnote w:type="continuationSeparator" w:id="0">
    <w:p w14:paraId="25E3B46D" w14:textId="77777777" w:rsidR="00CB2135" w:rsidRDefault="00CB2135" w:rsidP="00384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25DCF"/>
    <w:multiLevelType w:val="hybridMultilevel"/>
    <w:tmpl w:val="5F2A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E3A82"/>
    <w:multiLevelType w:val="hybridMultilevel"/>
    <w:tmpl w:val="F87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E755A3"/>
    <w:multiLevelType w:val="hybridMultilevel"/>
    <w:tmpl w:val="07107090"/>
    <w:lvl w:ilvl="0" w:tplc="CFD6CFDE">
      <w:start w:val="1"/>
      <w:numFmt w:val="decimal"/>
      <w:lvlText w:val="%1."/>
      <w:lvlJc w:val="left"/>
      <w:pPr>
        <w:tabs>
          <w:tab w:val="num" w:pos="720"/>
        </w:tabs>
        <w:ind w:left="720" w:hanging="360"/>
      </w:pPr>
    </w:lvl>
    <w:lvl w:ilvl="1" w:tplc="074EA860" w:tentative="1">
      <w:start w:val="1"/>
      <w:numFmt w:val="decimal"/>
      <w:lvlText w:val="%2."/>
      <w:lvlJc w:val="left"/>
      <w:pPr>
        <w:tabs>
          <w:tab w:val="num" w:pos="1440"/>
        </w:tabs>
        <w:ind w:left="1440" w:hanging="360"/>
      </w:pPr>
    </w:lvl>
    <w:lvl w:ilvl="2" w:tplc="17520AF6" w:tentative="1">
      <w:start w:val="1"/>
      <w:numFmt w:val="decimal"/>
      <w:lvlText w:val="%3."/>
      <w:lvlJc w:val="left"/>
      <w:pPr>
        <w:tabs>
          <w:tab w:val="num" w:pos="2160"/>
        </w:tabs>
        <w:ind w:left="2160" w:hanging="360"/>
      </w:pPr>
    </w:lvl>
    <w:lvl w:ilvl="3" w:tplc="C15096E8" w:tentative="1">
      <w:start w:val="1"/>
      <w:numFmt w:val="decimal"/>
      <w:lvlText w:val="%4."/>
      <w:lvlJc w:val="left"/>
      <w:pPr>
        <w:tabs>
          <w:tab w:val="num" w:pos="2880"/>
        </w:tabs>
        <w:ind w:left="2880" w:hanging="360"/>
      </w:pPr>
    </w:lvl>
    <w:lvl w:ilvl="4" w:tplc="D1900B58" w:tentative="1">
      <w:start w:val="1"/>
      <w:numFmt w:val="decimal"/>
      <w:lvlText w:val="%5."/>
      <w:lvlJc w:val="left"/>
      <w:pPr>
        <w:tabs>
          <w:tab w:val="num" w:pos="3600"/>
        </w:tabs>
        <w:ind w:left="3600" w:hanging="360"/>
      </w:pPr>
    </w:lvl>
    <w:lvl w:ilvl="5" w:tplc="B0E03732" w:tentative="1">
      <w:start w:val="1"/>
      <w:numFmt w:val="decimal"/>
      <w:lvlText w:val="%6."/>
      <w:lvlJc w:val="left"/>
      <w:pPr>
        <w:tabs>
          <w:tab w:val="num" w:pos="4320"/>
        </w:tabs>
        <w:ind w:left="4320" w:hanging="360"/>
      </w:pPr>
    </w:lvl>
    <w:lvl w:ilvl="6" w:tplc="E1AC4254" w:tentative="1">
      <w:start w:val="1"/>
      <w:numFmt w:val="decimal"/>
      <w:lvlText w:val="%7."/>
      <w:lvlJc w:val="left"/>
      <w:pPr>
        <w:tabs>
          <w:tab w:val="num" w:pos="5040"/>
        </w:tabs>
        <w:ind w:left="5040" w:hanging="360"/>
      </w:pPr>
    </w:lvl>
    <w:lvl w:ilvl="7" w:tplc="E67246F0" w:tentative="1">
      <w:start w:val="1"/>
      <w:numFmt w:val="decimal"/>
      <w:lvlText w:val="%8."/>
      <w:lvlJc w:val="left"/>
      <w:pPr>
        <w:tabs>
          <w:tab w:val="num" w:pos="5760"/>
        </w:tabs>
        <w:ind w:left="5760" w:hanging="360"/>
      </w:pPr>
    </w:lvl>
    <w:lvl w:ilvl="8" w:tplc="E3E21670" w:tentative="1">
      <w:start w:val="1"/>
      <w:numFmt w:val="decimal"/>
      <w:lvlText w:val="%9."/>
      <w:lvlJc w:val="left"/>
      <w:pPr>
        <w:tabs>
          <w:tab w:val="num" w:pos="6480"/>
        </w:tabs>
        <w:ind w:left="6480" w:hanging="360"/>
      </w:pPr>
    </w:lvl>
  </w:abstractNum>
  <w:abstractNum w:abstractNumId="3" w15:restartNumberingAfterBreak="0">
    <w:nsid w:val="44FA7672"/>
    <w:multiLevelType w:val="hybridMultilevel"/>
    <w:tmpl w:val="BE5A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037EB"/>
    <w:multiLevelType w:val="hybridMultilevel"/>
    <w:tmpl w:val="C034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60"/>
    <w:rsid w:val="0002120E"/>
    <w:rsid w:val="00031C55"/>
    <w:rsid w:val="00032752"/>
    <w:rsid w:val="000A460E"/>
    <w:rsid w:val="000B34B9"/>
    <w:rsid w:val="000C5DFF"/>
    <w:rsid w:val="001A7B53"/>
    <w:rsid w:val="001B6293"/>
    <w:rsid w:val="001C46B5"/>
    <w:rsid w:val="001E3D80"/>
    <w:rsid w:val="002A46F9"/>
    <w:rsid w:val="003128CE"/>
    <w:rsid w:val="003841EE"/>
    <w:rsid w:val="003B6413"/>
    <w:rsid w:val="003E4029"/>
    <w:rsid w:val="003F4F89"/>
    <w:rsid w:val="0040026B"/>
    <w:rsid w:val="004136E5"/>
    <w:rsid w:val="00414D55"/>
    <w:rsid w:val="00431D93"/>
    <w:rsid w:val="004434BB"/>
    <w:rsid w:val="00486F85"/>
    <w:rsid w:val="004D78E4"/>
    <w:rsid w:val="004E6A80"/>
    <w:rsid w:val="00506C66"/>
    <w:rsid w:val="005D5DA0"/>
    <w:rsid w:val="005D5EEE"/>
    <w:rsid w:val="00692619"/>
    <w:rsid w:val="006F1BF8"/>
    <w:rsid w:val="0075567B"/>
    <w:rsid w:val="00787688"/>
    <w:rsid w:val="00787C98"/>
    <w:rsid w:val="007A78DC"/>
    <w:rsid w:val="007D0DC6"/>
    <w:rsid w:val="007F7FE8"/>
    <w:rsid w:val="00832860"/>
    <w:rsid w:val="008A0CB0"/>
    <w:rsid w:val="008C5267"/>
    <w:rsid w:val="008F65FD"/>
    <w:rsid w:val="00930A75"/>
    <w:rsid w:val="00997A0A"/>
    <w:rsid w:val="009A6E30"/>
    <w:rsid w:val="009F06C9"/>
    <w:rsid w:val="00A30D0E"/>
    <w:rsid w:val="00A47A64"/>
    <w:rsid w:val="00A71737"/>
    <w:rsid w:val="00A75500"/>
    <w:rsid w:val="00A96782"/>
    <w:rsid w:val="00AA5D01"/>
    <w:rsid w:val="00AB75B0"/>
    <w:rsid w:val="00AC148C"/>
    <w:rsid w:val="00AC4753"/>
    <w:rsid w:val="00AD2189"/>
    <w:rsid w:val="00AE2831"/>
    <w:rsid w:val="00AE4BD3"/>
    <w:rsid w:val="00B14F1F"/>
    <w:rsid w:val="00B81982"/>
    <w:rsid w:val="00B90BE8"/>
    <w:rsid w:val="00BA1D31"/>
    <w:rsid w:val="00BB18F4"/>
    <w:rsid w:val="00BB7BF6"/>
    <w:rsid w:val="00BD4B1B"/>
    <w:rsid w:val="00C271BD"/>
    <w:rsid w:val="00C466CD"/>
    <w:rsid w:val="00CB2135"/>
    <w:rsid w:val="00CC3155"/>
    <w:rsid w:val="00CC75E0"/>
    <w:rsid w:val="00D150DF"/>
    <w:rsid w:val="00D62A3B"/>
    <w:rsid w:val="00D92746"/>
    <w:rsid w:val="00DA1528"/>
    <w:rsid w:val="00DA59BB"/>
    <w:rsid w:val="00DB0FEE"/>
    <w:rsid w:val="00E158E2"/>
    <w:rsid w:val="00F614D4"/>
    <w:rsid w:val="00F81614"/>
    <w:rsid w:val="00FC3198"/>
    <w:rsid w:val="00FF5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C3E7"/>
  <w14:defaultImageDpi w14:val="32767"/>
  <w15:chartTrackingRefBased/>
  <w15:docId w15:val="{BDEA4530-B034-AB4F-B4B9-81777E14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2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1EE"/>
    <w:pPr>
      <w:tabs>
        <w:tab w:val="center" w:pos="4680"/>
        <w:tab w:val="right" w:pos="9360"/>
      </w:tabs>
    </w:pPr>
  </w:style>
  <w:style w:type="character" w:customStyle="1" w:styleId="HeaderChar">
    <w:name w:val="Header Char"/>
    <w:basedOn w:val="DefaultParagraphFont"/>
    <w:link w:val="Header"/>
    <w:uiPriority w:val="99"/>
    <w:rsid w:val="003841EE"/>
  </w:style>
  <w:style w:type="paragraph" w:styleId="Footer">
    <w:name w:val="footer"/>
    <w:basedOn w:val="Normal"/>
    <w:link w:val="FooterChar"/>
    <w:uiPriority w:val="99"/>
    <w:unhideWhenUsed/>
    <w:rsid w:val="003841EE"/>
    <w:pPr>
      <w:tabs>
        <w:tab w:val="center" w:pos="4680"/>
        <w:tab w:val="right" w:pos="9360"/>
      </w:tabs>
    </w:pPr>
  </w:style>
  <w:style w:type="character" w:customStyle="1" w:styleId="FooterChar">
    <w:name w:val="Footer Char"/>
    <w:basedOn w:val="DefaultParagraphFont"/>
    <w:link w:val="Footer"/>
    <w:uiPriority w:val="99"/>
    <w:rsid w:val="003841EE"/>
  </w:style>
  <w:style w:type="paragraph" w:styleId="BalloonText">
    <w:name w:val="Balloon Text"/>
    <w:basedOn w:val="Normal"/>
    <w:link w:val="BalloonTextChar"/>
    <w:uiPriority w:val="99"/>
    <w:semiHidden/>
    <w:unhideWhenUsed/>
    <w:rsid w:val="00CC7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E0"/>
    <w:rPr>
      <w:rFonts w:ascii="Segoe UI" w:hAnsi="Segoe UI" w:cs="Segoe UI"/>
      <w:sz w:val="18"/>
      <w:szCs w:val="18"/>
    </w:rPr>
  </w:style>
  <w:style w:type="character" w:styleId="CommentReference">
    <w:name w:val="annotation reference"/>
    <w:basedOn w:val="DefaultParagraphFont"/>
    <w:uiPriority w:val="99"/>
    <w:semiHidden/>
    <w:unhideWhenUsed/>
    <w:rsid w:val="00CC75E0"/>
    <w:rPr>
      <w:sz w:val="16"/>
      <w:szCs w:val="16"/>
    </w:rPr>
  </w:style>
  <w:style w:type="paragraph" w:styleId="CommentText">
    <w:name w:val="annotation text"/>
    <w:basedOn w:val="Normal"/>
    <w:link w:val="CommentTextChar"/>
    <w:uiPriority w:val="99"/>
    <w:semiHidden/>
    <w:unhideWhenUsed/>
    <w:rsid w:val="00CC75E0"/>
    <w:rPr>
      <w:sz w:val="20"/>
      <w:szCs w:val="20"/>
    </w:rPr>
  </w:style>
  <w:style w:type="character" w:customStyle="1" w:styleId="CommentTextChar">
    <w:name w:val="Comment Text Char"/>
    <w:basedOn w:val="DefaultParagraphFont"/>
    <w:link w:val="CommentText"/>
    <w:uiPriority w:val="99"/>
    <w:semiHidden/>
    <w:rsid w:val="00CC75E0"/>
    <w:rPr>
      <w:sz w:val="20"/>
      <w:szCs w:val="20"/>
    </w:rPr>
  </w:style>
  <w:style w:type="paragraph" w:styleId="CommentSubject">
    <w:name w:val="annotation subject"/>
    <w:basedOn w:val="CommentText"/>
    <w:next w:val="CommentText"/>
    <w:link w:val="CommentSubjectChar"/>
    <w:uiPriority w:val="99"/>
    <w:semiHidden/>
    <w:unhideWhenUsed/>
    <w:rsid w:val="00CC75E0"/>
    <w:rPr>
      <w:b/>
      <w:bCs/>
    </w:rPr>
  </w:style>
  <w:style w:type="character" w:customStyle="1" w:styleId="CommentSubjectChar">
    <w:name w:val="Comment Subject Char"/>
    <w:basedOn w:val="CommentTextChar"/>
    <w:link w:val="CommentSubject"/>
    <w:uiPriority w:val="99"/>
    <w:semiHidden/>
    <w:rsid w:val="00CC75E0"/>
    <w:rPr>
      <w:b/>
      <w:bCs/>
      <w:sz w:val="20"/>
      <w:szCs w:val="20"/>
    </w:rPr>
  </w:style>
  <w:style w:type="paragraph" w:styleId="ListParagraph">
    <w:name w:val="List Paragraph"/>
    <w:basedOn w:val="Normal"/>
    <w:uiPriority w:val="34"/>
    <w:qFormat/>
    <w:rsid w:val="00AE4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3972">
      <w:bodyDiv w:val="1"/>
      <w:marLeft w:val="0"/>
      <w:marRight w:val="0"/>
      <w:marTop w:val="0"/>
      <w:marBottom w:val="0"/>
      <w:divBdr>
        <w:top w:val="none" w:sz="0" w:space="0" w:color="auto"/>
        <w:left w:val="none" w:sz="0" w:space="0" w:color="auto"/>
        <w:bottom w:val="none" w:sz="0" w:space="0" w:color="auto"/>
        <w:right w:val="none" w:sz="0" w:space="0" w:color="auto"/>
      </w:divBdr>
    </w:div>
    <w:div w:id="140779417">
      <w:bodyDiv w:val="1"/>
      <w:marLeft w:val="0"/>
      <w:marRight w:val="0"/>
      <w:marTop w:val="0"/>
      <w:marBottom w:val="0"/>
      <w:divBdr>
        <w:top w:val="none" w:sz="0" w:space="0" w:color="auto"/>
        <w:left w:val="none" w:sz="0" w:space="0" w:color="auto"/>
        <w:bottom w:val="none" w:sz="0" w:space="0" w:color="auto"/>
        <w:right w:val="none" w:sz="0" w:space="0" w:color="auto"/>
      </w:divBdr>
    </w:div>
    <w:div w:id="163321010">
      <w:bodyDiv w:val="1"/>
      <w:marLeft w:val="0"/>
      <w:marRight w:val="0"/>
      <w:marTop w:val="0"/>
      <w:marBottom w:val="0"/>
      <w:divBdr>
        <w:top w:val="none" w:sz="0" w:space="0" w:color="auto"/>
        <w:left w:val="none" w:sz="0" w:space="0" w:color="auto"/>
        <w:bottom w:val="none" w:sz="0" w:space="0" w:color="auto"/>
        <w:right w:val="none" w:sz="0" w:space="0" w:color="auto"/>
      </w:divBdr>
    </w:div>
    <w:div w:id="945890093">
      <w:bodyDiv w:val="1"/>
      <w:marLeft w:val="0"/>
      <w:marRight w:val="0"/>
      <w:marTop w:val="0"/>
      <w:marBottom w:val="0"/>
      <w:divBdr>
        <w:top w:val="none" w:sz="0" w:space="0" w:color="auto"/>
        <w:left w:val="none" w:sz="0" w:space="0" w:color="auto"/>
        <w:bottom w:val="none" w:sz="0" w:space="0" w:color="auto"/>
        <w:right w:val="none" w:sz="0" w:space="0" w:color="auto"/>
      </w:divBdr>
    </w:div>
    <w:div w:id="980764777">
      <w:bodyDiv w:val="1"/>
      <w:marLeft w:val="0"/>
      <w:marRight w:val="0"/>
      <w:marTop w:val="0"/>
      <w:marBottom w:val="0"/>
      <w:divBdr>
        <w:top w:val="none" w:sz="0" w:space="0" w:color="auto"/>
        <w:left w:val="none" w:sz="0" w:space="0" w:color="auto"/>
        <w:bottom w:val="none" w:sz="0" w:space="0" w:color="auto"/>
        <w:right w:val="none" w:sz="0" w:space="0" w:color="auto"/>
      </w:divBdr>
    </w:div>
    <w:div w:id="1261912524">
      <w:bodyDiv w:val="1"/>
      <w:marLeft w:val="0"/>
      <w:marRight w:val="0"/>
      <w:marTop w:val="0"/>
      <w:marBottom w:val="0"/>
      <w:divBdr>
        <w:top w:val="none" w:sz="0" w:space="0" w:color="auto"/>
        <w:left w:val="none" w:sz="0" w:space="0" w:color="auto"/>
        <w:bottom w:val="none" w:sz="0" w:space="0" w:color="auto"/>
        <w:right w:val="none" w:sz="0" w:space="0" w:color="auto"/>
      </w:divBdr>
    </w:div>
    <w:div w:id="1673147275">
      <w:bodyDiv w:val="1"/>
      <w:marLeft w:val="0"/>
      <w:marRight w:val="0"/>
      <w:marTop w:val="0"/>
      <w:marBottom w:val="0"/>
      <w:divBdr>
        <w:top w:val="none" w:sz="0" w:space="0" w:color="auto"/>
        <w:left w:val="none" w:sz="0" w:space="0" w:color="auto"/>
        <w:bottom w:val="none" w:sz="0" w:space="0" w:color="auto"/>
        <w:right w:val="none" w:sz="0" w:space="0" w:color="auto"/>
      </w:divBdr>
    </w:div>
    <w:div w:id="1697534620">
      <w:bodyDiv w:val="1"/>
      <w:marLeft w:val="0"/>
      <w:marRight w:val="0"/>
      <w:marTop w:val="0"/>
      <w:marBottom w:val="0"/>
      <w:divBdr>
        <w:top w:val="none" w:sz="0" w:space="0" w:color="auto"/>
        <w:left w:val="none" w:sz="0" w:space="0" w:color="auto"/>
        <w:bottom w:val="none" w:sz="0" w:space="0" w:color="auto"/>
        <w:right w:val="none" w:sz="0" w:space="0" w:color="auto"/>
      </w:divBdr>
      <w:divsChild>
        <w:div w:id="255019470">
          <w:marLeft w:val="806"/>
          <w:marRight w:val="0"/>
          <w:marTop w:val="200"/>
          <w:marBottom w:val="0"/>
          <w:divBdr>
            <w:top w:val="none" w:sz="0" w:space="0" w:color="auto"/>
            <w:left w:val="none" w:sz="0" w:space="0" w:color="auto"/>
            <w:bottom w:val="none" w:sz="0" w:space="0" w:color="auto"/>
            <w:right w:val="none" w:sz="0" w:space="0" w:color="auto"/>
          </w:divBdr>
        </w:div>
        <w:div w:id="2003002211">
          <w:marLeft w:val="806"/>
          <w:marRight w:val="0"/>
          <w:marTop w:val="200"/>
          <w:marBottom w:val="0"/>
          <w:divBdr>
            <w:top w:val="none" w:sz="0" w:space="0" w:color="auto"/>
            <w:left w:val="none" w:sz="0" w:space="0" w:color="auto"/>
            <w:bottom w:val="none" w:sz="0" w:space="0" w:color="auto"/>
            <w:right w:val="none" w:sz="0" w:space="0" w:color="auto"/>
          </w:divBdr>
        </w:div>
      </w:divsChild>
    </w:div>
    <w:div w:id="1764568223">
      <w:bodyDiv w:val="1"/>
      <w:marLeft w:val="0"/>
      <w:marRight w:val="0"/>
      <w:marTop w:val="0"/>
      <w:marBottom w:val="0"/>
      <w:divBdr>
        <w:top w:val="none" w:sz="0" w:space="0" w:color="auto"/>
        <w:left w:val="none" w:sz="0" w:space="0" w:color="auto"/>
        <w:bottom w:val="none" w:sz="0" w:space="0" w:color="auto"/>
        <w:right w:val="none" w:sz="0" w:space="0" w:color="auto"/>
      </w:divBdr>
    </w:div>
    <w:div w:id="1963992904">
      <w:bodyDiv w:val="1"/>
      <w:marLeft w:val="0"/>
      <w:marRight w:val="0"/>
      <w:marTop w:val="0"/>
      <w:marBottom w:val="0"/>
      <w:divBdr>
        <w:top w:val="none" w:sz="0" w:space="0" w:color="auto"/>
        <w:left w:val="none" w:sz="0" w:space="0" w:color="auto"/>
        <w:bottom w:val="none" w:sz="0" w:space="0" w:color="auto"/>
        <w:right w:val="none" w:sz="0" w:space="0" w:color="auto"/>
      </w:divBdr>
    </w:div>
    <w:div w:id="1994603665">
      <w:bodyDiv w:val="1"/>
      <w:marLeft w:val="0"/>
      <w:marRight w:val="0"/>
      <w:marTop w:val="0"/>
      <w:marBottom w:val="0"/>
      <w:divBdr>
        <w:top w:val="none" w:sz="0" w:space="0" w:color="auto"/>
        <w:left w:val="none" w:sz="0" w:space="0" w:color="auto"/>
        <w:bottom w:val="none" w:sz="0" w:space="0" w:color="auto"/>
        <w:right w:val="none" w:sz="0" w:space="0" w:color="auto"/>
      </w:divBdr>
    </w:div>
    <w:div w:id="2025277069">
      <w:bodyDiv w:val="1"/>
      <w:marLeft w:val="0"/>
      <w:marRight w:val="0"/>
      <w:marTop w:val="0"/>
      <w:marBottom w:val="0"/>
      <w:divBdr>
        <w:top w:val="none" w:sz="0" w:space="0" w:color="auto"/>
        <w:left w:val="none" w:sz="0" w:space="0" w:color="auto"/>
        <w:bottom w:val="none" w:sz="0" w:space="0" w:color="auto"/>
        <w:right w:val="none" w:sz="0" w:space="0" w:color="auto"/>
      </w:divBdr>
    </w:div>
    <w:div w:id="205727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May</dc:creator>
  <cp:keywords/>
  <dc:description/>
  <cp:lastModifiedBy>Virginia May</cp:lastModifiedBy>
  <cp:revision>14</cp:revision>
  <cp:lastPrinted>2020-02-16T00:55:00Z</cp:lastPrinted>
  <dcterms:created xsi:type="dcterms:W3CDTF">2020-02-16T00:35:00Z</dcterms:created>
  <dcterms:modified xsi:type="dcterms:W3CDTF">2020-02-16T15:09:00Z</dcterms:modified>
</cp:coreProperties>
</file>