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22682A5E" w:rsidR="0080639A" w:rsidRPr="0080639A" w:rsidRDefault="00EC3F3F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&amp; Practices Committee</w:t>
      </w:r>
    </w:p>
    <w:p w14:paraId="26B13B5C" w14:textId="3E30B643" w:rsidR="0080639A" w:rsidRPr="00095961" w:rsidRDefault="00DE4BCD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23</w:t>
      </w:r>
      <w:r w:rsidR="00F15045">
        <w:rPr>
          <w:rFonts w:asciiTheme="majorHAnsi" w:hAnsiTheme="majorHAnsi"/>
          <w:sz w:val="24"/>
          <w:szCs w:val="24"/>
        </w:rPr>
        <w:t>, 2020</w:t>
      </w:r>
    </w:p>
    <w:p w14:paraId="379AB168" w14:textId="4C1E66A1" w:rsidR="008155B8" w:rsidRDefault="00EC3F3F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6:30p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  <w:r w:rsidR="00897E1A">
        <w:rPr>
          <w:rFonts w:asciiTheme="majorHAnsi" w:hAnsiTheme="majorHAnsi"/>
          <w:sz w:val="24"/>
        </w:rPr>
        <w:t>—</w:t>
      </w:r>
      <w:r>
        <w:rPr>
          <w:rFonts w:asciiTheme="majorHAnsi" w:hAnsiTheme="majorHAnsi"/>
          <w:sz w:val="24"/>
        </w:rPr>
        <w:t>8:00p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</w:p>
    <w:p w14:paraId="45540E79" w14:textId="3D4DE3AF" w:rsidR="00F15045" w:rsidRDefault="00F15045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Zoom</w:t>
      </w:r>
    </w:p>
    <w:p w14:paraId="7ACCEECF" w14:textId="351FBFEC" w:rsidR="00F15045" w:rsidRPr="00DE4BCD" w:rsidRDefault="00F15045" w:rsidP="0080639A">
      <w:pPr>
        <w:pStyle w:val="Title"/>
        <w:rPr>
          <w:rFonts w:asciiTheme="majorHAnsi" w:hAnsiTheme="majorHAnsi"/>
          <w:sz w:val="18"/>
          <w:szCs w:val="18"/>
        </w:rPr>
      </w:pPr>
    </w:p>
    <w:p w14:paraId="0AD69AF9" w14:textId="51663447" w:rsidR="00DE4BCD" w:rsidRPr="00DE4BCD" w:rsidRDefault="00DE4BCD" w:rsidP="00DE4BCD">
      <w:pPr>
        <w:pStyle w:val="Title"/>
        <w:rPr>
          <w:rFonts w:asciiTheme="majorHAnsi" w:hAnsiTheme="majorHAnsi"/>
          <w:sz w:val="18"/>
          <w:szCs w:val="18"/>
        </w:rPr>
      </w:pPr>
      <w:r w:rsidRPr="00DE4BCD">
        <w:rPr>
          <w:rFonts w:asciiTheme="majorHAnsi" w:hAnsiTheme="majorHAnsi"/>
          <w:sz w:val="18"/>
          <w:szCs w:val="18"/>
        </w:rPr>
        <w:t xml:space="preserve">Join from PC, Mac, Linux, iOS or Android: </w:t>
      </w:r>
      <w:hyperlink r:id="rId11" w:history="1">
        <w:r w:rsidRPr="00DE4BCD">
          <w:rPr>
            <w:rStyle w:val="Hyperlink"/>
            <w:rFonts w:asciiTheme="majorHAnsi" w:hAnsiTheme="majorHAnsi"/>
            <w:sz w:val="18"/>
            <w:szCs w:val="18"/>
          </w:rPr>
          <w:t>https://cccconfer.zoom.us/j/875707398</w:t>
        </w:r>
      </w:hyperlink>
    </w:p>
    <w:p w14:paraId="670F3A97" w14:textId="77777777" w:rsidR="00DE4BCD" w:rsidRDefault="00DE4BCD" w:rsidP="004B5318">
      <w:pPr>
        <w:pStyle w:val="Title"/>
        <w:ind w:left="0"/>
        <w:jc w:val="left"/>
        <w:rPr>
          <w:rFonts w:asciiTheme="majorHAnsi" w:hAnsiTheme="majorHAnsi"/>
          <w:sz w:val="24"/>
        </w:rPr>
      </w:pPr>
    </w:p>
    <w:p w14:paraId="6A2E796D" w14:textId="75451831" w:rsidR="00A4282D" w:rsidRPr="0080639A" w:rsidRDefault="00DE4BCD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4B5318">
        <w:rPr>
          <w:rFonts w:asciiTheme="majorHAnsi" w:hAnsiTheme="majorHAnsi"/>
        </w:rPr>
        <w:t>SUMMARY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194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</w:p>
    <w:p w14:paraId="24A460C5" w14:textId="77777777" w:rsidR="00607CE6" w:rsidRDefault="00607CE6" w:rsidP="00C0620A">
      <w:pPr>
        <w:rPr>
          <w:rFonts w:asciiTheme="majorHAnsi" w:hAnsiTheme="majorHAnsi"/>
        </w:rPr>
      </w:pPr>
    </w:p>
    <w:p w14:paraId="37D8BFA0" w14:textId="1C7F7D17" w:rsidR="00C0620A" w:rsidRPr="00000DDB" w:rsidRDefault="00E8630D" w:rsidP="00DD3065">
      <w:pPr>
        <w:ind w:left="990"/>
        <w:rPr>
          <w:rFonts w:asciiTheme="majorHAnsi" w:hAnsiTheme="majorHAnsi"/>
          <w:lang w:val="fr-FR"/>
        </w:rPr>
      </w:pPr>
      <w:r w:rsidRPr="00DD3065">
        <w:rPr>
          <w:rFonts w:asciiTheme="majorHAnsi" w:hAnsiTheme="majorHAnsi"/>
          <w:b/>
          <w:bCs/>
          <w:lang w:val="fr-FR"/>
        </w:rPr>
        <w:t>A</w:t>
      </w:r>
      <w:r w:rsidR="00C0620A" w:rsidRPr="00DD3065">
        <w:rPr>
          <w:rFonts w:asciiTheme="majorHAnsi" w:hAnsiTheme="majorHAnsi"/>
          <w:b/>
          <w:bCs/>
          <w:lang w:val="fr-FR"/>
        </w:rPr>
        <w:t>ttendance</w:t>
      </w:r>
      <w:r w:rsidR="00C0620A" w:rsidRPr="00000DDB">
        <w:rPr>
          <w:rFonts w:asciiTheme="majorHAnsi" w:hAnsiTheme="majorHAnsi"/>
          <w:lang w:val="fr-FR"/>
        </w:rPr>
        <w:t xml:space="preserve">: Michelle Bean, </w:t>
      </w:r>
      <w:r w:rsidR="00000DDB" w:rsidRPr="00000DDB">
        <w:rPr>
          <w:rFonts w:asciiTheme="majorHAnsi" w:hAnsiTheme="majorHAnsi"/>
          <w:lang w:val="fr-FR"/>
        </w:rPr>
        <w:t xml:space="preserve">Geoffrey Dyer, </w:t>
      </w:r>
      <w:r w:rsidR="00E43F3E" w:rsidRPr="00000DDB">
        <w:rPr>
          <w:rFonts w:asciiTheme="majorHAnsi" w:hAnsiTheme="majorHAnsi"/>
          <w:lang w:val="fr-FR"/>
        </w:rPr>
        <w:t xml:space="preserve">Angela </w:t>
      </w:r>
      <w:proofErr w:type="spellStart"/>
      <w:r w:rsidR="00E43F3E" w:rsidRPr="00000DDB">
        <w:rPr>
          <w:rFonts w:asciiTheme="majorHAnsi" w:hAnsiTheme="majorHAnsi"/>
          <w:lang w:val="fr-FR"/>
        </w:rPr>
        <w:t>Echevea</w:t>
      </w:r>
      <w:proofErr w:type="spellEnd"/>
      <w:r w:rsidR="00000DDB" w:rsidRPr="00000DDB">
        <w:rPr>
          <w:rFonts w:asciiTheme="majorHAnsi" w:hAnsiTheme="majorHAnsi"/>
          <w:lang w:val="fr-FR"/>
        </w:rPr>
        <w:t>,</w:t>
      </w:r>
      <w:r w:rsidR="00E43F3E" w:rsidRPr="00000DDB">
        <w:rPr>
          <w:rFonts w:asciiTheme="majorHAnsi" w:hAnsiTheme="majorHAnsi"/>
          <w:lang w:val="fr-FR"/>
        </w:rPr>
        <w:t xml:space="preserve"> </w:t>
      </w:r>
      <w:r w:rsidR="00C0620A" w:rsidRPr="00000DDB">
        <w:rPr>
          <w:rFonts w:asciiTheme="majorHAnsi" w:hAnsiTheme="majorHAnsi"/>
          <w:lang w:val="fr-FR"/>
        </w:rPr>
        <w:t xml:space="preserve">Chris </w:t>
      </w:r>
      <w:proofErr w:type="spellStart"/>
      <w:r w:rsidR="00C0620A" w:rsidRPr="00000DDB">
        <w:rPr>
          <w:rFonts w:asciiTheme="majorHAnsi" w:hAnsiTheme="majorHAnsi"/>
          <w:lang w:val="fr-FR"/>
        </w:rPr>
        <w:t>Howerton</w:t>
      </w:r>
      <w:proofErr w:type="spellEnd"/>
      <w:r w:rsidR="00000DDB">
        <w:rPr>
          <w:rFonts w:asciiTheme="majorHAnsi" w:hAnsiTheme="majorHAnsi"/>
          <w:lang w:val="fr-FR"/>
        </w:rPr>
        <w:t xml:space="preserve">, </w:t>
      </w:r>
      <w:r w:rsidR="00DD3065">
        <w:rPr>
          <w:rFonts w:asciiTheme="majorHAnsi" w:hAnsiTheme="majorHAnsi"/>
        </w:rPr>
        <w:t xml:space="preserve">Roy </w:t>
      </w:r>
      <w:proofErr w:type="spellStart"/>
      <w:r w:rsidR="00DD3065">
        <w:rPr>
          <w:rFonts w:asciiTheme="majorHAnsi" w:hAnsiTheme="majorHAnsi"/>
        </w:rPr>
        <w:t>Shahbazian</w:t>
      </w:r>
      <w:proofErr w:type="spellEnd"/>
      <w:r w:rsidR="00DD3065">
        <w:rPr>
          <w:rFonts w:asciiTheme="majorHAnsi" w:hAnsiTheme="majorHAnsi"/>
        </w:rPr>
        <w:t xml:space="preserve">, </w:t>
      </w:r>
      <w:r w:rsidR="00000DDB">
        <w:rPr>
          <w:rFonts w:asciiTheme="majorHAnsi" w:hAnsiTheme="majorHAnsi"/>
        </w:rPr>
        <w:t>Eric Thompson</w:t>
      </w:r>
      <w:r w:rsidR="00DD3065">
        <w:rPr>
          <w:rFonts w:asciiTheme="majorHAnsi" w:hAnsiTheme="majorHAnsi"/>
        </w:rPr>
        <w:t>.</w:t>
      </w:r>
    </w:p>
    <w:p w14:paraId="35C5CFCD" w14:textId="77777777" w:rsidR="00607CE6" w:rsidRPr="00000DDB" w:rsidRDefault="00607CE6" w:rsidP="00DD3065">
      <w:pPr>
        <w:rPr>
          <w:rFonts w:asciiTheme="majorHAnsi" w:hAnsiTheme="majorHAnsi"/>
          <w:lang w:val="fr-FR"/>
        </w:rPr>
      </w:pPr>
    </w:p>
    <w:p w14:paraId="1DA15047" w14:textId="71D29CDD" w:rsidR="00547465" w:rsidRDefault="00C03678" w:rsidP="00DD3065">
      <w:pPr>
        <w:numPr>
          <w:ilvl w:val="0"/>
          <w:numId w:val="7"/>
        </w:numPr>
        <w:ind w:left="990" w:hanging="630"/>
        <w:rPr>
          <w:rFonts w:asciiTheme="majorHAnsi" w:hAnsiTheme="majorHAnsi"/>
        </w:rPr>
      </w:pPr>
      <w:r w:rsidRPr="00DD3065">
        <w:rPr>
          <w:rFonts w:asciiTheme="majorHAnsi" w:hAnsiTheme="majorHAnsi"/>
          <w:b/>
          <w:bCs/>
        </w:rPr>
        <w:t>Welcome</w:t>
      </w:r>
      <w:r w:rsidR="00DE4BCD" w:rsidRPr="00DD3065">
        <w:rPr>
          <w:rFonts w:asciiTheme="majorHAnsi" w:hAnsiTheme="majorHAnsi"/>
          <w:b/>
          <w:bCs/>
        </w:rPr>
        <w:t xml:space="preserve"> and </w:t>
      </w:r>
      <w:r w:rsidR="006F6525" w:rsidRPr="00DD3065">
        <w:rPr>
          <w:rFonts w:asciiTheme="majorHAnsi" w:hAnsiTheme="majorHAnsi"/>
          <w:b/>
          <w:bCs/>
        </w:rPr>
        <w:t>check-in</w:t>
      </w:r>
      <w:r w:rsidR="006F6525">
        <w:rPr>
          <w:rFonts w:asciiTheme="majorHAnsi" w:hAnsiTheme="majorHAnsi"/>
        </w:rPr>
        <w:t xml:space="preserve"> at 6:30 p.m.</w:t>
      </w:r>
      <w:r w:rsidR="002407C1">
        <w:rPr>
          <w:rFonts w:asciiTheme="majorHAnsi" w:hAnsiTheme="majorHAnsi"/>
        </w:rPr>
        <w:t xml:space="preserve"> </w:t>
      </w:r>
      <w:r w:rsidR="00D26AD4">
        <w:rPr>
          <w:rFonts w:asciiTheme="majorHAnsi" w:hAnsiTheme="majorHAnsi"/>
        </w:rPr>
        <w:t>Michelle taking notes.</w:t>
      </w:r>
    </w:p>
    <w:p w14:paraId="24452823" w14:textId="22AB5F90" w:rsidR="00490A32" w:rsidRPr="008C244B" w:rsidRDefault="00490A32" w:rsidP="00DD3065">
      <w:pPr>
        <w:ind w:left="1080"/>
        <w:rPr>
          <w:rFonts w:asciiTheme="majorHAnsi" w:hAnsiTheme="majorHAnsi"/>
        </w:rPr>
        <w:sectPr w:rsidR="00490A32" w:rsidRPr="008C244B" w:rsidSect="005474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907" w:right="1080" w:bottom="144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rFonts w:asciiTheme="majorHAnsi" w:hAnsiTheme="majorHAnsi"/>
        </w:rPr>
        <w:t xml:space="preserve">ASCCC email last Tuesday </w:t>
      </w:r>
      <w:r w:rsidR="00BA7CBE">
        <w:rPr>
          <w:rFonts w:asciiTheme="majorHAnsi" w:hAnsiTheme="majorHAnsi"/>
        </w:rPr>
        <w:t>explaining the Plenary is cancelled and officer elections will be online</w:t>
      </w:r>
      <w:r w:rsidR="00D26AD4">
        <w:rPr>
          <w:rFonts w:asciiTheme="majorHAnsi" w:hAnsiTheme="majorHAnsi"/>
        </w:rPr>
        <w:t xml:space="preserve"> this spring. Exec Director working with elections committee to complete elections</w:t>
      </w:r>
      <w:r w:rsidR="00C0620A">
        <w:rPr>
          <w:rFonts w:asciiTheme="majorHAnsi" w:hAnsiTheme="majorHAnsi"/>
        </w:rPr>
        <w:t xml:space="preserve"> process online.   </w:t>
      </w:r>
    </w:p>
    <w:p w14:paraId="4AFF49AA" w14:textId="77777777" w:rsidR="00547465" w:rsidRDefault="00547465" w:rsidP="00DD3065">
      <w:pPr>
        <w:rPr>
          <w:rFonts w:asciiTheme="majorHAnsi" w:hAnsiTheme="majorHAnsi"/>
        </w:rPr>
        <w:sectPr w:rsidR="00547465" w:rsidSect="0054746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907" w:right="1080" w:bottom="100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/>
          <w:docGrid w:linePitch="326"/>
        </w:sectPr>
      </w:pPr>
    </w:p>
    <w:p w14:paraId="5F7DF223" w14:textId="77777777" w:rsidR="00D86091" w:rsidRPr="00DD3065" w:rsidRDefault="00C26A6D" w:rsidP="00DD3065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DD3065">
        <w:rPr>
          <w:rFonts w:asciiTheme="majorHAnsi" w:hAnsiTheme="majorHAnsi"/>
          <w:b/>
          <w:bCs/>
          <w:i/>
        </w:rPr>
        <w:t>Discipline’s List Revisions Handbook</w:t>
      </w:r>
      <w:r w:rsidRPr="00DD3065">
        <w:rPr>
          <w:rFonts w:asciiTheme="majorHAnsi" w:hAnsiTheme="majorHAnsi"/>
          <w:b/>
          <w:bCs/>
        </w:rPr>
        <w:t xml:space="preserve"> Update</w:t>
      </w:r>
    </w:p>
    <w:p w14:paraId="55E8B377" w14:textId="68996328" w:rsidR="00C26A6D" w:rsidRDefault="00C26A6D" w:rsidP="00DD306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Organization </w:t>
      </w:r>
      <w:r w:rsidR="006522E1">
        <w:rPr>
          <w:rFonts w:asciiTheme="majorHAnsi" w:hAnsiTheme="majorHAnsi"/>
        </w:rPr>
        <w:t>paragraph</w:t>
      </w:r>
      <w:r w:rsidR="00C0620A">
        <w:rPr>
          <w:rFonts w:asciiTheme="majorHAnsi" w:hAnsiTheme="majorHAnsi"/>
        </w:rPr>
        <w:t xml:space="preserve"> recommendation</w:t>
      </w:r>
      <w:r w:rsidR="006522E1">
        <w:rPr>
          <w:rFonts w:asciiTheme="majorHAnsi" w:hAnsiTheme="majorHAnsi"/>
        </w:rPr>
        <w:t>/update</w:t>
      </w:r>
      <w:r w:rsidR="00C0620A">
        <w:rPr>
          <w:rFonts w:asciiTheme="majorHAnsi" w:hAnsiTheme="majorHAnsi"/>
        </w:rPr>
        <w:t xml:space="preserve"> was approved </w:t>
      </w:r>
      <w:r w:rsidR="0048379A">
        <w:rPr>
          <w:rFonts w:asciiTheme="majorHAnsi" w:hAnsiTheme="majorHAnsi"/>
        </w:rPr>
        <w:t xml:space="preserve">by Exec Committee. </w:t>
      </w:r>
    </w:p>
    <w:p w14:paraId="46C6B217" w14:textId="77777777" w:rsidR="00C26A6D" w:rsidRDefault="00C26A6D" w:rsidP="00DD3065">
      <w:pPr>
        <w:ind w:left="1080"/>
        <w:rPr>
          <w:rFonts w:asciiTheme="majorHAnsi" w:hAnsiTheme="majorHAnsi"/>
        </w:rPr>
      </w:pPr>
    </w:p>
    <w:p w14:paraId="654DC61C" w14:textId="77777777" w:rsidR="00DD3065" w:rsidRPr="00DD3065" w:rsidRDefault="00DE4BCD" w:rsidP="00DD3065">
      <w:pPr>
        <w:numPr>
          <w:ilvl w:val="0"/>
          <w:numId w:val="7"/>
        </w:numPr>
        <w:rPr>
          <w:rStyle w:val="Hyperlink"/>
          <w:rFonts w:asciiTheme="majorHAnsi" w:hAnsiTheme="majorHAnsi"/>
          <w:color w:val="auto"/>
        </w:rPr>
      </w:pPr>
      <w:r w:rsidRPr="00DD3065">
        <w:rPr>
          <w:rFonts w:asciiTheme="majorHAnsi" w:hAnsiTheme="majorHAnsi"/>
          <w:b/>
          <w:bCs/>
        </w:rPr>
        <w:t xml:space="preserve">Governor Newsome’s </w:t>
      </w:r>
      <w:hyperlink r:id="rId24" w:history="1">
        <w:r w:rsidRPr="00DD3065">
          <w:rPr>
            <w:rStyle w:val="Hyperlink"/>
            <w:rFonts w:asciiTheme="majorHAnsi" w:hAnsiTheme="majorHAnsi"/>
            <w:b/>
            <w:bCs/>
          </w:rPr>
          <w:t>Executive Order N-29-20</w:t>
        </w:r>
      </w:hyperlink>
    </w:p>
    <w:p w14:paraId="5B9C6F7F" w14:textId="4C3D435B" w:rsidR="00DE4BCD" w:rsidRDefault="00480134" w:rsidP="00DD3065">
      <w:pPr>
        <w:ind w:left="1080"/>
        <w:rPr>
          <w:rFonts w:asciiTheme="majorHAnsi" w:hAnsiTheme="majorHAnsi"/>
        </w:rPr>
      </w:pPr>
      <w:r w:rsidRPr="00BB263A">
        <w:rPr>
          <w:rStyle w:val="Hyperlink"/>
          <w:rFonts w:asciiTheme="majorHAnsi" w:hAnsiTheme="majorHAnsi"/>
          <w:color w:val="000000" w:themeColor="text1"/>
        </w:rPr>
        <w:t xml:space="preserve">March 18 order to </w:t>
      </w:r>
      <w:r w:rsidR="00B544E7" w:rsidRPr="00BB263A">
        <w:rPr>
          <w:rStyle w:val="Hyperlink"/>
          <w:rFonts w:asciiTheme="majorHAnsi" w:hAnsiTheme="majorHAnsi"/>
          <w:color w:val="000000" w:themeColor="text1"/>
        </w:rPr>
        <w:t>allow teleconferencing for public meetings.  ASCCC now has a new COVID-19 resources page</w:t>
      </w:r>
      <w:r w:rsidR="00B41AB6" w:rsidRPr="00BB263A">
        <w:rPr>
          <w:rStyle w:val="Hyperlink"/>
          <w:rFonts w:asciiTheme="majorHAnsi" w:hAnsiTheme="majorHAnsi"/>
          <w:color w:val="000000" w:themeColor="text1"/>
        </w:rPr>
        <w:t xml:space="preserve"> that includes this and other info for local senates and what they can do remotely regarding</w:t>
      </w:r>
      <w:r w:rsidR="00BB263A" w:rsidRPr="00BB263A">
        <w:rPr>
          <w:rStyle w:val="Hyperlink"/>
          <w:rFonts w:asciiTheme="majorHAnsi" w:hAnsiTheme="majorHAnsi"/>
          <w:color w:val="000000" w:themeColor="text1"/>
        </w:rPr>
        <w:t xml:space="preserve"> meetings.</w:t>
      </w:r>
      <w:r w:rsidR="0006314A">
        <w:rPr>
          <w:rStyle w:val="Hyperlink"/>
          <w:rFonts w:asciiTheme="majorHAnsi" w:hAnsiTheme="majorHAnsi"/>
          <w:color w:val="000000" w:themeColor="text1"/>
        </w:rPr>
        <w:t xml:space="preserve"> Chair reviewed requirements</w:t>
      </w:r>
      <w:r w:rsidR="00F2744B">
        <w:rPr>
          <w:rStyle w:val="Hyperlink"/>
          <w:rFonts w:asciiTheme="majorHAnsi" w:hAnsiTheme="majorHAnsi"/>
          <w:color w:val="000000" w:themeColor="text1"/>
        </w:rPr>
        <w:t xml:space="preserve"> with this new allowance. </w:t>
      </w:r>
    </w:p>
    <w:p w14:paraId="682A0C7D" w14:textId="77777777" w:rsidR="00DE4BCD" w:rsidRDefault="00DE4BCD" w:rsidP="00DD3065">
      <w:pPr>
        <w:ind w:left="1080"/>
        <w:rPr>
          <w:rFonts w:asciiTheme="majorHAnsi" w:hAnsiTheme="majorHAnsi"/>
        </w:rPr>
      </w:pPr>
    </w:p>
    <w:p w14:paraId="63C31761" w14:textId="1F65B47F" w:rsidR="00CB174F" w:rsidRPr="00DD3065" w:rsidRDefault="00DE4BCD" w:rsidP="00DD3065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DD3065">
        <w:rPr>
          <w:rFonts w:asciiTheme="majorHAnsi" w:hAnsiTheme="majorHAnsi"/>
          <w:b/>
          <w:bCs/>
        </w:rPr>
        <w:t>Status of Diversity Awards: How to Recognize Winners</w:t>
      </w:r>
    </w:p>
    <w:p w14:paraId="508A2E4E" w14:textId="7DED5E27" w:rsidR="00DE4BCD" w:rsidRDefault="00CB174F" w:rsidP="00DD306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your thorough work on scoring. </w:t>
      </w:r>
      <w:r w:rsidR="00610C54">
        <w:rPr>
          <w:rFonts w:asciiTheme="majorHAnsi" w:hAnsiTheme="majorHAnsi"/>
        </w:rPr>
        <w:t>Confirmation of winner</w:t>
      </w:r>
      <w:r w:rsidR="00797F7C">
        <w:rPr>
          <w:rFonts w:asciiTheme="majorHAnsi" w:hAnsiTheme="majorHAnsi"/>
        </w:rPr>
        <w:t>.</w:t>
      </w:r>
      <w:r w:rsidR="0026411D">
        <w:rPr>
          <w:rFonts w:asciiTheme="majorHAnsi" w:hAnsiTheme="majorHAnsi"/>
        </w:rPr>
        <w:t xml:space="preserve"> </w:t>
      </w:r>
      <w:r w:rsidR="00571F17">
        <w:rPr>
          <w:rFonts w:asciiTheme="majorHAnsi" w:hAnsiTheme="majorHAnsi"/>
        </w:rPr>
        <w:t>Committee recommended that a singular announcement (not a newsletter bullet point)</w:t>
      </w:r>
      <w:r w:rsidR="00D9431A">
        <w:rPr>
          <w:rFonts w:asciiTheme="majorHAnsi" w:hAnsiTheme="majorHAnsi"/>
        </w:rPr>
        <w:t xml:space="preserve"> should be sent to the body announcing the winner this</w:t>
      </w:r>
      <w:r w:rsidR="001A5755">
        <w:rPr>
          <w:rFonts w:asciiTheme="majorHAnsi" w:hAnsiTheme="majorHAnsi"/>
        </w:rPr>
        <w:t xml:space="preserve"> semester.  Also, </w:t>
      </w:r>
      <w:r w:rsidR="00937907">
        <w:rPr>
          <w:rFonts w:asciiTheme="majorHAnsi" w:hAnsiTheme="majorHAnsi"/>
        </w:rPr>
        <w:t xml:space="preserve">recommending the </w:t>
      </w:r>
      <w:r w:rsidR="001A5755">
        <w:rPr>
          <w:rFonts w:asciiTheme="majorHAnsi" w:hAnsiTheme="majorHAnsi"/>
        </w:rPr>
        <w:t>acknowledge</w:t>
      </w:r>
      <w:r w:rsidR="00937907">
        <w:rPr>
          <w:rFonts w:asciiTheme="majorHAnsi" w:hAnsiTheme="majorHAnsi"/>
        </w:rPr>
        <w:t xml:space="preserve"> of</w:t>
      </w:r>
      <w:r w:rsidR="001A5755">
        <w:rPr>
          <w:rFonts w:asciiTheme="majorHAnsi" w:hAnsiTheme="majorHAnsi"/>
        </w:rPr>
        <w:t xml:space="preserve"> the winner at the next in-person Plenary. </w:t>
      </w:r>
      <w:r w:rsidR="007D4E31">
        <w:rPr>
          <w:rFonts w:asciiTheme="majorHAnsi" w:hAnsiTheme="majorHAnsi"/>
        </w:rPr>
        <w:t xml:space="preserve">Chair will start a draft email to forward to </w:t>
      </w:r>
      <w:proofErr w:type="spellStart"/>
      <w:r w:rsidR="00CA6BCE">
        <w:rPr>
          <w:rFonts w:asciiTheme="majorHAnsi" w:hAnsiTheme="majorHAnsi"/>
        </w:rPr>
        <w:t>Krystinne</w:t>
      </w:r>
      <w:proofErr w:type="spellEnd"/>
      <w:r w:rsidR="00CA6BCE">
        <w:rPr>
          <w:rFonts w:asciiTheme="majorHAnsi" w:hAnsiTheme="majorHAnsi"/>
        </w:rPr>
        <w:t>.</w:t>
      </w:r>
      <w:r w:rsidR="00797F7C">
        <w:rPr>
          <w:rFonts w:asciiTheme="majorHAnsi" w:hAnsiTheme="majorHAnsi"/>
        </w:rPr>
        <w:t xml:space="preserve">  </w:t>
      </w:r>
      <w:r w:rsidR="00DE4BCD">
        <w:rPr>
          <w:rFonts w:asciiTheme="majorHAnsi" w:hAnsiTheme="majorHAnsi"/>
        </w:rPr>
        <w:t xml:space="preserve"> </w:t>
      </w:r>
    </w:p>
    <w:p w14:paraId="3A0B2688" w14:textId="77777777" w:rsidR="00DE4BCD" w:rsidRDefault="00DE4BCD" w:rsidP="00DD3065">
      <w:pPr>
        <w:ind w:left="1080"/>
        <w:rPr>
          <w:rFonts w:asciiTheme="majorHAnsi" w:hAnsiTheme="majorHAnsi"/>
        </w:rPr>
      </w:pPr>
    </w:p>
    <w:p w14:paraId="65D71F72" w14:textId="3D2D48A0" w:rsidR="00DE4BCD" w:rsidRPr="00DD3065" w:rsidRDefault="00302B80" w:rsidP="00DD3065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DD3065">
        <w:rPr>
          <w:rFonts w:asciiTheme="majorHAnsi" w:hAnsiTheme="majorHAnsi"/>
          <w:b/>
          <w:bCs/>
        </w:rPr>
        <w:t>Status of Discipli</w:t>
      </w:r>
      <w:r w:rsidR="00C26A6D" w:rsidRPr="00DD3065">
        <w:rPr>
          <w:rFonts w:asciiTheme="majorHAnsi" w:hAnsiTheme="majorHAnsi"/>
          <w:b/>
          <w:bCs/>
        </w:rPr>
        <w:t>nes List Revisions Submission</w:t>
      </w:r>
    </w:p>
    <w:p w14:paraId="06682EC6" w14:textId="2133EB98" w:rsidR="00DE4BCD" w:rsidRDefault="00DE4BCD" w:rsidP="00DD306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Second Hearing: Remote or at Next Plenary?</w:t>
      </w:r>
      <w:r w:rsidR="00766CC8">
        <w:rPr>
          <w:rFonts w:asciiTheme="majorHAnsi" w:hAnsiTheme="majorHAnsi"/>
        </w:rPr>
        <w:t xml:space="preserve"> As of now, Plenary cancelled</w:t>
      </w:r>
      <w:r w:rsidR="00601AF9">
        <w:rPr>
          <w:rFonts w:asciiTheme="majorHAnsi" w:hAnsiTheme="majorHAnsi"/>
        </w:rPr>
        <w:t>. Still have a need for hearing for Registered Behavior</w:t>
      </w:r>
      <w:r w:rsidR="00632048">
        <w:rPr>
          <w:rFonts w:asciiTheme="majorHAnsi" w:hAnsiTheme="majorHAnsi"/>
        </w:rPr>
        <w:t xml:space="preserve"> Technician</w:t>
      </w:r>
      <w:r w:rsidR="00C75D1A">
        <w:rPr>
          <w:rFonts w:asciiTheme="majorHAnsi" w:hAnsiTheme="majorHAnsi"/>
        </w:rPr>
        <w:t xml:space="preserve"> but need a way to vote on the resolution to approve the change</w:t>
      </w:r>
      <w:r w:rsidR="00DF32D3">
        <w:rPr>
          <w:rFonts w:asciiTheme="majorHAnsi" w:hAnsiTheme="majorHAnsi"/>
        </w:rPr>
        <w:t xml:space="preserve"> to the Disciplines List. </w:t>
      </w:r>
      <w:r w:rsidR="00C86CFE">
        <w:rPr>
          <w:rFonts w:asciiTheme="majorHAnsi" w:hAnsiTheme="majorHAnsi"/>
        </w:rPr>
        <w:t xml:space="preserve">Committee would like Exec Director to investigate the allowance of </w:t>
      </w:r>
      <w:r w:rsidR="002E1EE3">
        <w:rPr>
          <w:rFonts w:asciiTheme="majorHAnsi" w:hAnsiTheme="majorHAnsi"/>
        </w:rPr>
        <w:t xml:space="preserve">hearing and single resolution vote </w:t>
      </w:r>
      <w:r w:rsidR="00AB3DAE">
        <w:rPr>
          <w:rFonts w:asciiTheme="majorHAnsi" w:hAnsiTheme="majorHAnsi"/>
        </w:rPr>
        <w:t>for this spring on this item. Concern on whether doing the process would d</w:t>
      </w:r>
      <w:r w:rsidR="00FF1113">
        <w:rPr>
          <w:rFonts w:asciiTheme="majorHAnsi" w:hAnsiTheme="majorHAnsi"/>
        </w:rPr>
        <w:t>isrupt the discipline</w:t>
      </w:r>
      <w:r w:rsidR="00AB3DAE">
        <w:rPr>
          <w:rFonts w:asciiTheme="majorHAnsi" w:hAnsiTheme="majorHAnsi"/>
        </w:rPr>
        <w:t xml:space="preserve"> or hold up the process</w:t>
      </w:r>
      <w:r w:rsidR="004A47DE">
        <w:rPr>
          <w:rFonts w:asciiTheme="majorHAnsi" w:hAnsiTheme="majorHAnsi"/>
        </w:rPr>
        <w:t xml:space="preserve"> </w:t>
      </w:r>
      <w:r w:rsidR="004A47DE">
        <w:rPr>
          <w:rFonts w:asciiTheme="majorHAnsi" w:hAnsiTheme="majorHAnsi"/>
        </w:rPr>
        <w:lastRenderedPageBreak/>
        <w:t>or not.</w:t>
      </w:r>
      <w:r w:rsidR="004C7B4E">
        <w:rPr>
          <w:rFonts w:asciiTheme="majorHAnsi" w:hAnsiTheme="majorHAnsi"/>
        </w:rPr>
        <w:t xml:space="preserve"> </w:t>
      </w:r>
      <w:r w:rsidR="00C23B32">
        <w:rPr>
          <w:rFonts w:asciiTheme="majorHAnsi" w:hAnsiTheme="majorHAnsi"/>
        </w:rPr>
        <w:t>This resolution has a provision of no amendments allowed, so perhaps it could be included with the electronic</w:t>
      </w:r>
      <w:r w:rsidR="00D05409">
        <w:rPr>
          <w:rFonts w:asciiTheme="majorHAnsi" w:hAnsiTheme="majorHAnsi"/>
        </w:rPr>
        <w:t xml:space="preserve"> officer elections. If not, then recommend</w:t>
      </w:r>
      <w:r w:rsidR="007550F6">
        <w:rPr>
          <w:rFonts w:asciiTheme="majorHAnsi" w:hAnsiTheme="majorHAnsi"/>
        </w:rPr>
        <w:t>ation</w:t>
      </w:r>
      <w:r w:rsidR="00D05409">
        <w:rPr>
          <w:rFonts w:asciiTheme="majorHAnsi" w:hAnsiTheme="majorHAnsi"/>
        </w:rPr>
        <w:t xml:space="preserve"> to include </w:t>
      </w:r>
      <w:r w:rsidR="007550F6">
        <w:rPr>
          <w:rFonts w:asciiTheme="majorHAnsi" w:hAnsiTheme="majorHAnsi"/>
        </w:rPr>
        <w:t xml:space="preserve">at next Plenary. </w:t>
      </w:r>
    </w:p>
    <w:p w14:paraId="01CFE0A1" w14:textId="28AD0877" w:rsidR="00F91AE0" w:rsidRDefault="00F91AE0" w:rsidP="00DD3065">
      <w:pPr>
        <w:rPr>
          <w:rFonts w:asciiTheme="majorHAnsi" w:hAnsiTheme="majorHAnsi"/>
        </w:rPr>
      </w:pPr>
    </w:p>
    <w:p w14:paraId="63380FC2" w14:textId="5FE1F57E" w:rsidR="00302B80" w:rsidRPr="00DD3065" w:rsidRDefault="00302B80" w:rsidP="00DD3065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DD3065">
        <w:rPr>
          <w:rFonts w:asciiTheme="majorHAnsi" w:hAnsiTheme="majorHAnsi"/>
          <w:b/>
          <w:bCs/>
        </w:rPr>
        <w:t xml:space="preserve">Faculty Diversification Strategies </w:t>
      </w:r>
      <w:r w:rsidR="00DE4BCD" w:rsidRPr="00DD3065">
        <w:rPr>
          <w:rFonts w:asciiTheme="majorHAnsi" w:hAnsiTheme="majorHAnsi"/>
          <w:b/>
          <w:bCs/>
        </w:rPr>
        <w:t>Update</w:t>
      </w:r>
    </w:p>
    <w:p w14:paraId="7A93C35A" w14:textId="2D486E3D" w:rsidR="007550F6" w:rsidRPr="003F35F4" w:rsidRDefault="006B01AF" w:rsidP="00DD306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Michelle shared the draft of the </w:t>
      </w:r>
      <w:r w:rsidR="00ED4D10">
        <w:rPr>
          <w:rFonts w:asciiTheme="majorHAnsi" w:hAnsiTheme="majorHAnsi"/>
        </w:rPr>
        <w:t xml:space="preserve">Model Hiring Processes and Principles. Committee members shared some feedback on </w:t>
      </w:r>
      <w:r w:rsidR="00B45FB5">
        <w:rPr>
          <w:rFonts w:asciiTheme="majorHAnsi" w:hAnsiTheme="majorHAnsi"/>
        </w:rPr>
        <w:t>including more tools and adding in activities for second minimum qualification</w:t>
      </w:r>
      <w:r w:rsidR="002B1F21">
        <w:rPr>
          <w:rFonts w:asciiTheme="majorHAnsi" w:hAnsiTheme="majorHAnsi"/>
        </w:rPr>
        <w:t xml:space="preserve"> review throughout the hiring process. Feel free to add suggestions or activities</w:t>
      </w:r>
      <w:r w:rsidR="008134F1">
        <w:rPr>
          <w:rFonts w:asciiTheme="majorHAnsi" w:hAnsiTheme="majorHAnsi"/>
        </w:rPr>
        <w:t xml:space="preserve"> to the Google shared link.</w:t>
      </w:r>
    </w:p>
    <w:p w14:paraId="417C263E" w14:textId="77777777" w:rsidR="00C4135C" w:rsidRDefault="00C4135C" w:rsidP="00DD3065">
      <w:pPr>
        <w:ind w:left="1440"/>
        <w:rPr>
          <w:rFonts w:asciiTheme="majorHAnsi" w:hAnsiTheme="majorHAnsi"/>
        </w:rPr>
      </w:pPr>
    </w:p>
    <w:p w14:paraId="20FE6D83" w14:textId="130A34BB" w:rsidR="00C4135C" w:rsidRDefault="00DE4BCD" w:rsidP="00DD3065">
      <w:pPr>
        <w:numPr>
          <w:ilvl w:val="0"/>
          <w:numId w:val="7"/>
        </w:numPr>
        <w:rPr>
          <w:rFonts w:asciiTheme="majorHAnsi" w:hAnsiTheme="majorHAnsi"/>
        </w:rPr>
      </w:pPr>
      <w:r w:rsidRPr="00DD3065">
        <w:rPr>
          <w:rFonts w:asciiTheme="majorHAnsi" w:hAnsiTheme="majorHAnsi"/>
          <w:b/>
          <w:bCs/>
        </w:rPr>
        <w:t>Next Meeting:</w:t>
      </w:r>
      <w:r>
        <w:rPr>
          <w:rFonts w:asciiTheme="majorHAnsi" w:hAnsiTheme="majorHAnsi"/>
        </w:rPr>
        <w:t xml:space="preserve"> </w:t>
      </w:r>
      <w:r w:rsidR="00C4135C" w:rsidRPr="00DE4BCD">
        <w:rPr>
          <w:rFonts w:asciiTheme="majorHAnsi" w:hAnsiTheme="majorHAnsi"/>
        </w:rPr>
        <w:t>April 20 at 6:30—8:00 p.m. Zoo</w:t>
      </w:r>
      <w:r w:rsidR="008608B2">
        <w:rPr>
          <w:rFonts w:asciiTheme="majorHAnsi" w:hAnsiTheme="majorHAnsi"/>
        </w:rPr>
        <w:t>m—finding an earlier time on April 20</w:t>
      </w:r>
      <w:r w:rsidR="00DD3065">
        <w:rPr>
          <w:rFonts w:asciiTheme="majorHAnsi" w:hAnsiTheme="majorHAnsi"/>
        </w:rPr>
        <w:t xml:space="preserve"> to meet</w:t>
      </w:r>
      <w:r w:rsidR="008608B2">
        <w:rPr>
          <w:rFonts w:asciiTheme="majorHAnsi" w:hAnsiTheme="majorHAnsi"/>
        </w:rPr>
        <w:t>—chair will email committee.</w:t>
      </w:r>
      <w:r w:rsidR="003B4F7F">
        <w:rPr>
          <w:rFonts w:asciiTheme="majorHAnsi" w:hAnsiTheme="majorHAnsi"/>
        </w:rPr>
        <w:t xml:space="preserve"> </w:t>
      </w:r>
    </w:p>
    <w:p w14:paraId="385A3348" w14:textId="5629E4B1" w:rsidR="00DE4BCD" w:rsidRPr="00DE4BCD" w:rsidRDefault="00DE4BCD" w:rsidP="00DD3065">
      <w:pPr>
        <w:rPr>
          <w:rFonts w:asciiTheme="majorHAnsi" w:hAnsiTheme="majorHAnsi"/>
        </w:rPr>
      </w:pPr>
    </w:p>
    <w:p w14:paraId="6FC43FF2" w14:textId="3B78702D" w:rsidR="00DE4BCD" w:rsidRDefault="00DE4BCD" w:rsidP="00DD3065">
      <w:pPr>
        <w:numPr>
          <w:ilvl w:val="0"/>
          <w:numId w:val="7"/>
        </w:numPr>
        <w:rPr>
          <w:rFonts w:asciiTheme="majorHAnsi" w:hAnsiTheme="majorHAnsi"/>
        </w:rPr>
      </w:pPr>
      <w:r w:rsidRPr="00DD3065">
        <w:rPr>
          <w:rFonts w:asciiTheme="majorHAnsi" w:hAnsiTheme="majorHAnsi"/>
          <w:b/>
          <w:bCs/>
        </w:rPr>
        <w:t>Adjournment</w:t>
      </w:r>
      <w:r w:rsidR="00E86941">
        <w:rPr>
          <w:rFonts w:asciiTheme="majorHAnsi" w:hAnsiTheme="majorHAnsi"/>
        </w:rPr>
        <w:t xml:space="preserve"> at 8:01 p.m.</w:t>
      </w:r>
    </w:p>
    <w:p w14:paraId="29E9BF9A" w14:textId="07683657" w:rsidR="00DE4BCD" w:rsidRDefault="00DE4BCD" w:rsidP="00DD3065">
      <w:pPr>
        <w:rPr>
          <w:rFonts w:asciiTheme="majorHAnsi" w:hAnsiTheme="majorHAnsi"/>
        </w:rPr>
      </w:pPr>
    </w:p>
    <w:p w14:paraId="43F94E58" w14:textId="77777777" w:rsidR="00DE4BCD" w:rsidRDefault="00DE4BCD" w:rsidP="00DD3065">
      <w:pPr>
        <w:rPr>
          <w:rFonts w:asciiTheme="majorHAnsi" w:hAnsiTheme="majorHAnsi"/>
        </w:rPr>
      </w:pPr>
    </w:p>
    <w:p w14:paraId="183CD76B" w14:textId="77777777" w:rsidR="00C4135C" w:rsidRPr="00C4135C" w:rsidRDefault="00C4135C" w:rsidP="00DD3065">
      <w:pPr>
        <w:ind w:left="1710"/>
        <w:rPr>
          <w:rFonts w:asciiTheme="majorHAnsi" w:hAnsiTheme="majorHAnsi"/>
        </w:rPr>
      </w:pPr>
    </w:p>
    <w:p w14:paraId="143C43CA" w14:textId="67015759" w:rsidR="00B7196D" w:rsidRDefault="00B7196D" w:rsidP="00DD3065">
      <w:pPr>
        <w:rPr>
          <w:rStyle w:val="Hyperlink"/>
          <w:rFonts w:asciiTheme="majorHAnsi" w:hAnsiTheme="majorHAnsi"/>
          <w:color w:val="auto"/>
        </w:rPr>
      </w:pPr>
    </w:p>
    <w:p w14:paraId="00D0B783" w14:textId="0A78A021" w:rsidR="00C4135C" w:rsidRDefault="00C4135C" w:rsidP="00DD3065">
      <w:pPr>
        <w:ind w:left="1080"/>
        <w:rPr>
          <w:rStyle w:val="Hyperlink"/>
          <w:rFonts w:asciiTheme="majorHAnsi" w:hAnsiTheme="majorHAnsi"/>
          <w:color w:val="auto"/>
        </w:rPr>
      </w:pPr>
    </w:p>
    <w:p w14:paraId="50A3D6B2" w14:textId="77777777" w:rsidR="00C4135C" w:rsidRPr="00EB48CA" w:rsidRDefault="00C4135C" w:rsidP="00DD3065">
      <w:pPr>
        <w:ind w:left="1080"/>
        <w:rPr>
          <w:rFonts w:asciiTheme="majorHAnsi" w:hAnsiTheme="majorHAnsi"/>
        </w:rPr>
      </w:pPr>
    </w:p>
    <w:sectPr w:rsidR="00C4135C" w:rsidRPr="00EB48CA" w:rsidSect="00EA3F11">
      <w:type w:val="continuous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C9F2" w14:textId="77777777" w:rsidR="0057701D" w:rsidRDefault="0057701D">
      <w:r>
        <w:separator/>
      </w:r>
    </w:p>
  </w:endnote>
  <w:endnote w:type="continuationSeparator" w:id="0">
    <w:p w14:paraId="3A81129D" w14:textId="77777777" w:rsidR="0057701D" w:rsidRDefault="005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75D9" w14:textId="77777777" w:rsidR="00D379DD" w:rsidRDefault="00D37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B61E" w14:textId="77777777" w:rsidR="00D379DD" w:rsidRDefault="00D37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88BE" w14:textId="77777777" w:rsidR="00D379DD" w:rsidRDefault="00D379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7B3C" w14:textId="77777777" w:rsidR="0057701D" w:rsidRDefault="0057701D">
      <w:r>
        <w:separator/>
      </w:r>
    </w:p>
  </w:footnote>
  <w:footnote w:type="continuationSeparator" w:id="0">
    <w:p w14:paraId="53DA3692" w14:textId="77777777" w:rsidR="0057701D" w:rsidRDefault="0057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F7CB" w14:textId="77777777" w:rsidR="00D379DD" w:rsidRDefault="00D37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991838"/>
      <w:docPartObj>
        <w:docPartGallery w:val="Watermarks"/>
        <w:docPartUnique/>
      </w:docPartObj>
    </w:sdtPr>
    <w:sdtEndPr/>
    <w:sdtContent>
      <w:p w14:paraId="6A4DDD4A" w14:textId="0291CEE6" w:rsidR="00D379DD" w:rsidRDefault="0057701D">
        <w:pPr>
          <w:pStyle w:val="Header"/>
        </w:pPr>
        <w:r>
          <w:rPr>
            <w:noProof/>
          </w:rPr>
          <w:pict w14:anchorId="1B6D32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31DD" w14:textId="77777777" w:rsidR="00D379DD" w:rsidRDefault="00D379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multilevel"/>
    <w:tmpl w:val="166C6A1C"/>
    <w:numStyleLink w:val="Style1"/>
  </w:abstractNum>
  <w:abstractNum w:abstractNumId="4" w15:restartNumberingAfterBreak="0">
    <w:nsid w:val="09315CA2"/>
    <w:multiLevelType w:val="hybridMultilevel"/>
    <w:tmpl w:val="1CF8B16C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B69"/>
    <w:multiLevelType w:val="hybridMultilevel"/>
    <w:tmpl w:val="3F7AB66E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6156D3"/>
    <w:multiLevelType w:val="hybridMultilevel"/>
    <w:tmpl w:val="4D66B8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2F7F"/>
    <w:multiLevelType w:val="multilevel"/>
    <w:tmpl w:val="D34EDB8E"/>
    <w:lvl w:ilvl="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B3F55"/>
    <w:multiLevelType w:val="hybridMultilevel"/>
    <w:tmpl w:val="E5D25A3A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4E06"/>
    <w:multiLevelType w:val="hybridMultilevel"/>
    <w:tmpl w:val="0026E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6" w15:restartNumberingAfterBreak="0">
    <w:nsid w:val="7A0D2488"/>
    <w:multiLevelType w:val="multilevel"/>
    <w:tmpl w:val="166C6A1C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0DDB"/>
    <w:rsid w:val="0001045F"/>
    <w:rsid w:val="00011A0E"/>
    <w:rsid w:val="00011B9C"/>
    <w:rsid w:val="00022D3A"/>
    <w:rsid w:val="00033190"/>
    <w:rsid w:val="00035A84"/>
    <w:rsid w:val="00036445"/>
    <w:rsid w:val="00042A4E"/>
    <w:rsid w:val="00050515"/>
    <w:rsid w:val="00051051"/>
    <w:rsid w:val="00054173"/>
    <w:rsid w:val="0006307F"/>
    <w:rsid w:val="0006314A"/>
    <w:rsid w:val="00082EE9"/>
    <w:rsid w:val="00092652"/>
    <w:rsid w:val="000953B1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08D4"/>
    <w:rsid w:val="00105D15"/>
    <w:rsid w:val="001132AF"/>
    <w:rsid w:val="001159E8"/>
    <w:rsid w:val="001247C0"/>
    <w:rsid w:val="00124D85"/>
    <w:rsid w:val="0013331A"/>
    <w:rsid w:val="00142814"/>
    <w:rsid w:val="00157DE9"/>
    <w:rsid w:val="0016495D"/>
    <w:rsid w:val="001822F7"/>
    <w:rsid w:val="001824BA"/>
    <w:rsid w:val="001927DB"/>
    <w:rsid w:val="00194DC3"/>
    <w:rsid w:val="001A5755"/>
    <w:rsid w:val="001A774F"/>
    <w:rsid w:val="001B0A38"/>
    <w:rsid w:val="001B27EE"/>
    <w:rsid w:val="001B40DA"/>
    <w:rsid w:val="001D37C3"/>
    <w:rsid w:val="001D7C43"/>
    <w:rsid w:val="001E0589"/>
    <w:rsid w:val="001E639C"/>
    <w:rsid w:val="001E7E29"/>
    <w:rsid w:val="002319B6"/>
    <w:rsid w:val="002326FE"/>
    <w:rsid w:val="00232D80"/>
    <w:rsid w:val="00234883"/>
    <w:rsid w:val="00237F1D"/>
    <w:rsid w:val="002407C1"/>
    <w:rsid w:val="00243660"/>
    <w:rsid w:val="00245F77"/>
    <w:rsid w:val="00250EC4"/>
    <w:rsid w:val="0025302B"/>
    <w:rsid w:val="0025741B"/>
    <w:rsid w:val="00262D6F"/>
    <w:rsid w:val="0026411D"/>
    <w:rsid w:val="00266257"/>
    <w:rsid w:val="00274AC7"/>
    <w:rsid w:val="00275083"/>
    <w:rsid w:val="0028248C"/>
    <w:rsid w:val="00292212"/>
    <w:rsid w:val="002A195F"/>
    <w:rsid w:val="002A29C4"/>
    <w:rsid w:val="002A600F"/>
    <w:rsid w:val="002B186E"/>
    <w:rsid w:val="002B1F21"/>
    <w:rsid w:val="002B3AAE"/>
    <w:rsid w:val="002B67DA"/>
    <w:rsid w:val="002C1312"/>
    <w:rsid w:val="002C4552"/>
    <w:rsid w:val="002D624A"/>
    <w:rsid w:val="002D6FF0"/>
    <w:rsid w:val="002E1EE3"/>
    <w:rsid w:val="002E3585"/>
    <w:rsid w:val="002F6055"/>
    <w:rsid w:val="00300EA5"/>
    <w:rsid w:val="00302B80"/>
    <w:rsid w:val="00312BAB"/>
    <w:rsid w:val="0031428C"/>
    <w:rsid w:val="003149F9"/>
    <w:rsid w:val="00314B6D"/>
    <w:rsid w:val="003231E8"/>
    <w:rsid w:val="00326CE3"/>
    <w:rsid w:val="003350CF"/>
    <w:rsid w:val="003402EF"/>
    <w:rsid w:val="003413C2"/>
    <w:rsid w:val="00346AC0"/>
    <w:rsid w:val="003569D0"/>
    <w:rsid w:val="00356EEA"/>
    <w:rsid w:val="0036640B"/>
    <w:rsid w:val="00377EEC"/>
    <w:rsid w:val="003906EA"/>
    <w:rsid w:val="00395567"/>
    <w:rsid w:val="003A0C05"/>
    <w:rsid w:val="003A0ED0"/>
    <w:rsid w:val="003B4DEB"/>
    <w:rsid w:val="003B4F7F"/>
    <w:rsid w:val="003C06A3"/>
    <w:rsid w:val="003C2286"/>
    <w:rsid w:val="003C5D36"/>
    <w:rsid w:val="003E6459"/>
    <w:rsid w:val="003F08AC"/>
    <w:rsid w:val="003F35E5"/>
    <w:rsid w:val="003F35F4"/>
    <w:rsid w:val="003F479C"/>
    <w:rsid w:val="003F6559"/>
    <w:rsid w:val="003F701A"/>
    <w:rsid w:val="004063AF"/>
    <w:rsid w:val="00412492"/>
    <w:rsid w:val="004131DA"/>
    <w:rsid w:val="004134D1"/>
    <w:rsid w:val="0041367C"/>
    <w:rsid w:val="00413AB7"/>
    <w:rsid w:val="0041406C"/>
    <w:rsid w:val="00416E37"/>
    <w:rsid w:val="00442F00"/>
    <w:rsid w:val="004502C2"/>
    <w:rsid w:val="0045174E"/>
    <w:rsid w:val="00453D01"/>
    <w:rsid w:val="00464F68"/>
    <w:rsid w:val="00470EC5"/>
    <w:rsid w:val="00471007"/>
    <w:rsid w:val="00475802"/>
    <w:rsid w:val="0047605E"/>
    <w:rsid w:val="004760E5"/>
    <w:rsid w:val="00477966"/>
    <w:rsid w:val="00480134"/>
    <w:rsid w:val="0048379A"/>
    <w:rsid w:val="00483AE4"/>
    <w:rsid w:val="00485806"/>
    <w:rsid w:val="00490A32"/>
    <w:rsid w:val="00496071"/>
    <w:rsid w:val="004A47DE"/>
    <w:rsid w:val="004A78CF"/>
    <w:rsid w:val="004B5318"/>
    <w:rsid w:val="004B62D3"/>
    <w:rsid w:val="004C19D9"/>
    <w:rsid w:val="004C7B4E"/>
    <w:rsid w:val="004D348B"/>
    <w:rsid w:val="004D6DF8"/>
    <w:rsid w:val="004F2105"/>
    <w:rsid w:val="004F61F7"/>
    <w:rsid w:val="005038C7"/>
    <w:rsid w:val="00511299"/>
    <w:rsid w:val="00511863"/>
    <w:rsid w:val="005165B8"/>
    <w:rsid w:val="00522469"/>
    <w:rsid w:val="00540608"/>
    <w:rsid w:val="00541156"/>
    <w:rsid w:val="00543566"/>
    <w:rsid w:val="00546DCC"/>
    <w:rsid w:val="00547465"/>
    <w:rsid w:val="0055172B"/>
    <w:rsid w:val="005522F9"/>
    <w:rsid w:val="005531B3"/>
    <w:rsid w:val="00561364"/>
    <w:rsid w:val="00566EEC"/>
    <w:rsid w:val="00567026"/>
    <w:rsid w:val="00571F17"/>
    <w:rsid w:val="00576C85"/>
    <w:rsid w:val="0057701D"/>
    <w:rsid w:val="00582ACA"/>
    <w:rsid w:val="00585CCB"/>
    <w:rsid w:val="0059095D"/>
    <w:rsid w:val="005949BB"/>
    <w:rsid w:val="00594C5F"/>
    <w:rsid w:val="00597244"/>
    <w:rsid w:val="005A36BF"/>
    <w:rsid w:val="005A5B69"/>
    <w:rsid w:val="005B44A8"/>
    <w:rsid w:val="005B4C00"/>
    <w:rsid w:val="005C0D18"/>
    <w:rsid w:val="005D3EBD"/>
    <w:rsid w:val="005D5030"/>
    <w:rsid w:val="005D5088"/>
    <w:rsid w:val="005E7FFC"/>
    <w:rsid w:val="005F4210"/>
    <w:rsid w:val="0060053A"/>
    <w:rsid w:val="00600A30"/>
    <w:rsid w:val="00601AF9"/>
    <w:rsid w:val="00605397"/>
    <w:rsid w:val="006071EB"/>
    <w:rsid w:val="00607CE6"/>
    <w:rsid w:val="006109EF"/>
    <w:rsid w:val="00610C54"/>
    <w:rsid w:val="00616C94"/>
    <w:rsid w:val="00625747"/>
    <w:rsid w:val="00625DBF"/>
    <w:rsid w:val="00626D22"/>
    <w:rsid w:val="00630526"/>
    <w:rsid w:val="00632048"/>
    <w:rsid w:val="00636206"/>
    <w:rsid w:val="0064085C"/>
    <w:rsid w:val="00641036"/>
    <w:rsid w:val="00641B80"/>
    <w:rsid w:val="006522E1"/>
    <w:rsid w:val="00657C17"/>
    <w:rsid w:val="00676C02"/>
    <w:rsid w:val="00680F12"/>
    <w:rsid w:val="00685597"/>
    <w:rsid w:val="00685FB0"/>
    <w:rsid w:val="006A37BE"/>
    <w:rsid w:val="006B01AF"/>
    <w:rsid w:val="006B7636"/>
    <w:rsid w:val="006C1338"/>
    <w:rsid w:val="006C2E8F"/>
    <w:rsid w:val="006D2259"/>
    <w:rsid w:val="006D2A36"/>
    <w:rsid w:val="006E0699"/>
    <w:rsid w:val="006E3AB7"/>
    <w:rsid w:val="006F0751"/>
    <w:rsid w:val="006F5E43"/>
    <w:rsid w:val="006F6525"/>
    <w:rsid w:val="006F7A01"/>
    <w:rsid w:val="00704DB2"/>
    <w:rsid w:val="00707D8F"/>
    <w:rsid w:val="007106F1"/>
    <w:rsid w:val="0071436C"/>
    <w:rsid w:val="00715296"/>
    <w:rsid w:val="00722839"/>
    <w:rsid w:val="007251B8"/>
    <w:rsid w:val="00743AEF"/>
    <w:rsid w:val="00754C6D"/>
    <w:rsid w:val="007550F6"/>
    <w:rsid w:val="00755F42"/>
    <w:rsid w:val="0076403E"/>
    <w:rsid w:val="0076476B"/>
    <w:rsid w:val="00766CC8"/>
    <w:rsid w:val="007732C0"/>
    <w:rsid w:val="00773367"/>
    <w:rsid w:val="0078283E"/>
    <w:rsid w:val="00795B77"/>
    <w:rsid w:val="00797F7C"/>
    <w:rsid w:val="007A4E19"/>
    <w:rsid w:val="007A508F"/>
    <w:rsid w:val="007D4E31"/>
    <w:rsid w:val="007D7370"/>
    <w:rsid w:val="007E234E"/>
    <w:rsid w:val="007E5957"/>
    <w:rsid w:val="007E5F64"/>
    <w:rsid w:val="007E726A"/>
    <w:rsid w:val="007F0F1B"/>
    <w:rsid w:val="007F33CC"/>
    <w:rsid w:val="008008D8"/>
    <w:rsid w:val="0080639A"/>
    <w:rsid w:val="00807047"/>
    <w:rsid w:val="00811F2C"/>
    <w:rsid w:val="008134F1"/>
    <w:rsid w:val="00813FC1"/>
    <w:rsid w:val="008155B8"/>
    <w:rsid w:val="0082067E"/>
    <w:rsid w:val="008277E1"/>
    <w:rsid w:val="00832E63"/>
    <w:rsid w:val="008424DA"/>
    <w:rsid w:val="008608B2"/>
    <w:rsid w:val="0086620C"/>
    <w:rsid w:val="00867805"/>
    <w:rsid w:val="00872885"/>
    <w:rsid w:val="00883F01"/>
    <w:rsid w:val="008872A7"/>
    <w:rsid w:val="0089012F"/>
    <w:rsid w:val="00890FA7"/>
    <w:rsid w:val="0089187D"/>
    <w:rsid w:val="008929D5"/>
    <w:rsid w:val="008941B6"/>
    <w:rsid w:val="00896C6D"/>
    <w:rsid w:val="00897E1A"/>
    <w:rsid w:val="008A04CE"/>
    <w:rsid w:val="008B3068"/>
    <w:rsid w:val="008C244B"/>
    <w:rsid w:val="008C37AF"/>
    <w:rsid w:val="008D18A1"/>
    <w:rsid w:val="008D5E53"/>
    <w:rsid w:val="008D6CF3"/>
    <w:rsid w:val="008E60A8"/>
    <w:rsid w:val="008F05AF"/>
    <w:rsid w:val="00901FA3"/>
    <w:rsid w:val="00911052"/>
    <w:rsid w:val="00915257"/>
    <w:rsid w:val="00934695"/>
    <w:rsid w:val="00937907"/>
    <w:rsid w:val="00940548"/>
    <w:rsid w:val="00963F3A"/>
    <w:rsid w:val="0096544C"/>
    <w:rsid w:val="009704F7"/>
    <w:rsid w:val="00973DC2"/>
    <w:rsid w:val="00981907"/>
    <w:rsid w:val="00982004"/>
    <w:rsid w:val="00982078"/>
    <w:rsid w:val="0098331A"/>
    <w:rsid w:val="009930B9"/>
    <w:rsid w:val="009A22D2"/>
    <w:rsid w:val="009A6EC5"/>
    <w:rsid w:val="009B267B"/>
    <w:rsid w:val="009B50A5"/>
    <w:rsid w:val="009C2714"/>
    <w:rsid w:val="009C3528"/>
    <w:rsid w:val="009C447E"/>
    <w:rsid w:val="009C46A4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6324"/>
    <w:rsid w:val="00A3795C"/>
    <w:rsid w:val="00A406B3"/>
    <w:rsid w:val="00A4282D"/>
    <w:rsid w:val="00A47932"/>
    <w:rsid w:val="00A51F23"/>
    <w:rsid w:val="00A5607B"/>
    <w:rsid w:val="00A652FF"/>
    <w:rsid w:val="00A70D9F"/>
    <w:rsid w:val="00A72929"/>
    <w:rsid w:val="00A73F2D"/>
    <w:rsid w:val="00A74A5F"/>
    <w:rsid w:val="00A80BBD"/>
    <w:rsid w:val="00A81849"/>
    <w:rsid w:val="00A8343E"/>
    <w:rsid w:val="00A92CEF"/>
    <w:rsid w:val="00A95AA4"/>
    <w:rsid w:val="00A95B48"/>
    <w:rsid w:val="00A97541"/>
    <w:rsid w:val="00AA105E"/>
    <w:rsid w:val="00AB2B16"/>
    <w:rsid w:val="00AB3DAE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15FCD"/>
    <w:rsid w:val="00B205A7"/>
    <w:rsid w:val="00B2479A"/>
    <w:rsid w:val="00B271EC"/>
    <w:rsid w:val="00B317A2"/>
    <w:rsid w:val="00B3476C"/>
    <w:rsid w:val="00B3687B"/>
    <w:rsid w:val="00B375FE"/>
    <w:rsid w:val="00B41AB6"/>
    <w:rsid w:val="00B42127"/>
    <w:rsid w:val="00B423C2"/>
    <w:rsid w:val="00B45FB5"/>
    <w:rsid w:val="00B52298"/>
    <w:rsid w:val="00B544E7"/>
    <w:rsid w:val="00B54D95"/>
    <w:rsid w:val="00B611A3"/>
    <w:rsid w:val="00B65D29"/>
    <w:rsid w:val="00B661B8"/>
    <w:rsid w:val="00B6743D"/>
    <w:rsid w:val="00B7196D"/>
    <w:rsid w:val="00B749EB"/>
    <w:rsid w:val="00B77215"/>
    <w:rsid w:val="00B80DD2"/>
    <w:rsid w:val="00B82474"/>
    <w:rsid w:val="00B876E0"/>
    <w:rsid w:val="00B9175A"/>
    <w:rsid w:val="00B92F59"/>
    <w:rsid w:val="00BA3297"/>
    <w:rsid w:val="00BA3FA7"/>
    <w:rsid w:val="00BA7CBE"/>
    <w:rsid w:val="00BB1643"/>
    <w:rsid w:val="00BB22B9"/>
    <w:rsid w:val="00BB263A"/>
    <w:rsid w:val="00BB29EC"/>
    <w:rsid w:val="00BB591C"/>
    <w:rsid w:val="00BB64DB"/>
    <w:rsid w:val="00BC4D68"/>
    <w:rsid w:val="00BD48DB"/>
    <w:rsid w:val="00BE033E"/>
    <w:rsid w:val="00BE2C02"/>
    <w:rsid w:val="00BE4EE6"/>
    <w:rsid w:val="00BF737A"/>
    <w:rsid w:val="00C03678"/>
    <w:rsid w:val="00C0620A"/>
    <w:rsid w:val="00C14311"/>
    <w:rsid w:val="00C23B32"/>
    <w:rsid w:val="00C23EB9"/>
    <w:rsid w:val="00C26A6D"/>
    <w:rsid w:val="00C30DA0"/>
    <w:rsid w:val="00C335C5"/>
    <w:rsid w:val="00C353C1"/>
    <w:rsid w:val="00C36E97"/>
    <w:rsid w:val="00C4135C"/>
    <w:rsid w:val="00C456F4"/>
    <w:rsid w:val="00C4679E"/>
    <w:rsid w:val="00C57760"/>
    <w:rsid w:val="00C63087"/>
    <w:rsid w:val="00C64805"/>
    <w:rsid w:val="00C66635"/>
    <w:rsid w:val="00C73120"/>
    <w:rsid w:val="00C75D1A"/>
    <w:rsid w:val="00C826F0"/>
    <w:rsid w:val="00C866E0"/>
    <w:rsid w:val="00C86CFE"/>
    <w:rsid w:val="00C87B23"/>
    <w:rsid w:val="00C91790"/>
    <w:rsid w:val="00C91BE8"/>
    <w:rsid w:val="00C91CF2"/>
    <w:rsid w:val="00C93984"/>
    <w:rsid w:val="00C946D0"/>
    <w:rsid w:val="00C97969"/>
    <w:rsid w:val="00CA0D3F"/>
    <w:rsid w:val="00CA4EE2"/>
    <w:rsid w:val="00CA6BCE"/>
    <w:rsid w:val="00CA78B8"/>
    <w:rsid w:val="00CB1401"/>
    <w:rsid w:val="00CB174F"/>
    <w:rsid w:val="00CB53B1"/>
    <w:rsid w:val="00CC113C"/>
    <w:rsid w:val="00CC51C6"/>
    <w:rsid w:val="00CC70C1"/>
    <w:rsid w:val="00CD2DB2"/>
    <w:rsid w:val="00CD67AB"/>
    <w:rsid w:val="00CE384E"/>
    <w:rsid w:val="00CE6AD3"/>
    <w:rsid w:val="00CF24FD"/>
    <w:rsid w:val="00D05409"/>
    <w:rsid w:val="00D0721D"/>
    <w:rsid w:val="00D17423"/>
    <w:rsid w:val="00D2231D"/>
    <w:rsid w:val="00D26AD4"/>
    <w:rsid w:val="00D35D57"/>
    <w:rsid w:val="00D379DD"/>
    <w:rsid w:val="00D5145D"/>
    <w:rsid w:val="00D55C94"/>
    <w:rsid w:val="00D60100"/>
    <w:rsid w:val="00D66C18"/>
    <w:rsid w:val="00D67206"/>
    <w:rsid w:val="00D70234"/>
    <w:rsid w:val="00D8129E"/>
    <w:rsid w:val="00D846F6"/>
    <w:rsid w:val="00D85B27"/>
    <w:rsid w:val="00D86091"/>
    <w:rsid w:val="00D901FC"/>
    <w:rsid w:val="00D9431A"/>
    <w:rsid w:val="00DA24EF"/>
    <w:rsid w:val="00DA3DD7"/>
    <w:rsid w:val="00DA62E2"/>
    <w:rsid w:val="00DB0849"/>
    <w:rsid w:val="00DB212A"/>
    <w:rsid w:val="00DB6CF4"/>
    <w:rsid w:val="00DC1F1E"/>
    <w:rsid w:val="00DD3065"/>
    <w:rsid w:val="00DD7980"/>
    <w:rsid w:val="00DE4BCD"/>
    <w:rsid w:val="00DF2D65"/>
    <w:rsid w:val="00DF32D3"/>
    <w:rsid w:val="00DF7075"/>
    <w:rsid w:val="00E00793"/>
    <w:rsid w:val="00E0243D"/>
    <w:rsid w:val="00E045CF"/>
    <w:rsid w:val="00E06EBD"/>
    <w:rsid w:val="00E1146E"/>
    <w:rsid w:val="00E177B9"/>
    <w:rsid w:val="00E36DB1"/>
    <w:rsid w:val="00E41EDB"/>
    <w:rsid w:val="00E43F3E"/>
    <w:rsid w:val="00E45247"/>
    <w:rsid w:val="00E4601B"/>
    <w:rsid w:val="00E46238"/>
    <w:rsid w:val="00E50FE0"/>
    <w:rsid w:val="00E54077"/>
    <w:rsid w:val="00E602BE"/>
    <w:rsid w:val="00E61DFD"/>
    <w:rsid w:val="00E72867"/>
    <w:rsid w:val="00E732F6"/>
    <w:rsid w:val="00E763E2"/>
    <w:rsid w:val="00E8137D"/>
    <w:rsid w:val="00E8630D"/>
    <w:rsid w:val="00E86941"/>
    <w:rsid w:val="00E96BA1"/>
    <w:rsid w:val="00EA0671"/>
    <w:rsid w:val="00EA186D"/>
    <w:rsid w:val="00EA3F11"/>
    <w:rsid w:val="00EA7D8F"/>
    <w:rsid w:val="00EB1794"/>
    <w:rsid w:val="00EB2C96"/>
    <w:rsid w:val="00EB48CA"/>
    <w:rsid w:val="00EC13FF"/>
    <w:rsid w:val="00EC3F3F"/>
    <w:rsid w:val="00ED4D10"/>
    <w:rsid w:val="00EE3588"/>
    <w:rsid w:val="00EF090D"/>
    <w:rsid w:val="00F04ACE"/>
    <w:rsid w:val="00F06415"/>
    <w:rsid w:val="00F1387C"/>
    <w:rsid w:val="00F15045"/>
    <w:rsid w:val="00F1686B"/>
    <w:rsid w:val="00F206E2"/>
    <w:rsid w:val="00F26730"/>
    <w:rsid w:val="00F2744B"/>
    <w:rsid w:val="00F44F73"/>
    <w:rsid w:val="00F46B04"/>
    <w:rsid w:val="00F547B2"/>
    <w:rsid w:val="00F579BF"/>
    <w:rsid w:val="00F62AFF"/>
    <w:rsid w:val="00F67770"/>
    <w:rsid w:val="00F720A3"/>
    <w:rsid w:val="00F7256F"/>
    <w:rsid w:val="00F81EBE"/>
    <w:rsid w:val="00F839C8"/>
    <w:rsid w:val="00F86E3B"/>
    <w:rsid w:val="00F86FC5"/>
    <w:rsid w:val="00F91AE0"/>
    <w:rsid w:val="00F94100"/>
    <w:rsid w:val="00FB3D1B"/>
    <w:rsid w:val="00FC2DB4"/>
    <w:rsid w:val="00FD1452"/>
    <w:rsid w:val="00FD29D9"/>
    <w:rsid w:val="00FF1113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  <w15:docId w15:val="{7D3A93DF-9CA1-4C66-92FF-76B4AEA3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2D"/>
    <w:pPr>
      <w:widowControl/>
      <w:autoSpaceDE/>
      <w:autoSpaceDN/>
      <w:adjustRightInd/>
      <w:spacing w:before="100" w:beforeAutospacing="1" w:after="100" w:afterAutospacing="1"/>
    </w:pPr>
  </w:style>
  <w:style w:type="numbering" w:customStyle="1" w:styleId="Style1">
    <w:name w:val="Style1"/>
    <w:uiPriority w:val="99"/>
    <w:rsid w:val="00B7196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304C9-B852-4BAD-9C61-BA06964E6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5A1DF-0638-40F9-B525-D326FDD3C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232DA-19EC-4B73-9A91-73EE1975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2629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Julie Oliver</cp:lastModifiedBy>
  <cp:revision>2</cp:revision>
  <cp:lastPrinted>2017-04-13T00:50:00Z</cp:lastPrinted>
  <dcterms:created xsi:type="dcterms:W3CDTF">2020-08-31T21:23:00Z</dcterms:created>
  <dcterms:modified xsi:type="dcterms:W3CDTF">2020-08-31T21:23:00Z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