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34651237" w:rsidR="0080639A" w:rsidRPr="00324C4A" w:rsidRDefault="00911C90" w:rsidP="00A4282D">
      <w:pPr>
        <w:pStyle w:val="Title"/>
        <w:rPr>
          <w:rFonts w:ascii="Calibri" w:hAnsi="Calibri" w:cs="Calibri"/>
        </w:rPr>
      </w:pPr>
      <w:r>
        <w:rPr>
          <w:rFonts w:ascii="Calibri" w:hAnsi="Calibri" w:cs="Calibri"/>
        </w:rPr>
        <w:t>March</w:t>
      </w:r>
      <w:r w:rsidR="007F6500">
        <w:rPr>
          <w:rFonts w:ascii="Calibri" w:hAnsi="Calibri" w:cs="Calibri"/>
        </w:rPr>
        <w:t xml:space="preserve"> 14</w:t>
      </w:r>
      <w:r w:rsidR="00D503D5">
        <w:rPr>
          <w:rFonts w:ascii="Calibri" w:hAnsi="Calibri" w:cs="Calibri"/>
        </w:rPr>
        <w:t>, 2022</w:t>
      </w:r>
    </w:p>
    <w:p w14:paraId="379AB168" w14:textId="4A29ADDE" w:rsidR="008155B8" w:rsidRPr="00324C4A" w:rsidRDefault="00C67473" w:rsidP="008155B8">
      <w:pPr>
        <w:pStyle w:val="Title"/>
        <w:rPr>
          <w:rFonts w:ascii="Calibri" w:hAnsi="Calibri" w:cs="Calibri"/>
        </w:rPr>
      </w:pPr>
      <w:r>
        <w:rPr>
          <w:rFonts w:ascii="Calibri" w:hAnsi="Calibri" w:cs="Calibri"/>
        </w:rPr>
        <w:t>1</w:t>
      </w:r>
      <w:r w:rsidR="004D0261">
        <w:rPr>
          <w:rFonts w:ascii="Calibri" w:hAnsi="Calibri" w:cs="Calibri"/>
        </w:rPr>
        <w:t>0</w:t>
      </w:r>
      <w:r w:rsidR="00016875" w:rsidRPr="00324C4A">
        <w:rPr>
          <w:rFonts w:ascii="Calibri" w:hAnsi="Calibri" w:cs="Calibri"/>
        </w:rPr>
        <w:t xml:space="preserve">:00 </w:t>
      </w:r>
      <w:r w:rsidR="004D0261">
        <w:rPr>
          <w:rFonts w:ascii="Calibri" w:hAnsi="Calibri" w:cs="Calibri"/>
        </w:rPr>
        <w:t>a</w:t>
      </w:r>
      <w:r w:rsidR="00016875" w:rsidRPr="00324C4A">
        <w:rPr>
          <w:rFonts w:ascii="Calibri" w:hAnsi="Calibri" w:cs="Calibri"/>
        </w:rPr>
        <w:t>.m.—</w:t>
      </w:r>
      <w:r w:rsidR="004D0261">
        <w:rPr>
          <w:rFonts w:ascii="Calibri" w:hAnsi="Calibri" w:cs="Calibri"/>
        </w:rPr>
        <w:t>1</w:t>
      </w:r>
      <w:r>
        <w:rPr>
          <w:rFonts w:ascii="Calibri" w:hAnsi="Calibri" w:cs="Calibri"/>
        </w:rPr>
        <w:t>2</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70A2A4D9"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6B4CA29C">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with regard to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38824118" w14:textId="4DE2197A"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Join from PC, Mac, Linux, iOS or Android: https://cccconfer.zoom.us/j/98938337050</w:t>
      </w:r>
    </w:p>
    <w:p w14:paraId="6832B3A7" w14:textId="372C2817"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 xml:space="preserve">Or iPhone one-tap (US Toll):  +16699006833,98938337050#  or +12532158782,98938337050# </w:t>
      </w:r>
    </w:p>
    <w:p w14:paraId="2611A46D" w14:textId="61F16BB9"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Telephone</w:t>
      </w:r>
      <w:r w:rsidR="00FF579A">
        <w:rPr>
          <w:rFonts w:asciiTheme="majorHAnsi" w:hAnsiTheme="majorHAnsi"/>
          <w:b w:val="0"/>
          <w:bCs w:val="0"/>
          <w:sz w:val="24"/>
          <w:szCs w:val="24"/>
        </w:rPr>
        <w:t xml:space="preserve"> </w:t>
      </w:r>
      <w:r w:rsidRPr="00C67473">
        <w:rPr>
          <w:rFonts w:asciiTheme="majorHAnsi" w:hAnsiTheme="majorHAnsi"/>
          <w:b w:val="0"/>
          <w:bCs w:val="0"/>
          <w:sz w:val="24"/>
          <w:szCs w:val="24"/>
        </w:rPr>
        <w:t>Dial: +1 669 900 6833 (US Toll)</w:t>
      </w:r>
    </w:p>
    <w:p w14:paraId="21E6ED59" w14:textId="77777777" w:rsidR="00C67473" w:rsidRPr="002F7E86" w:rsidRDefault="00C67473" w:rsidP="00C67473">
      <w:pPr>
        <w:pStyle w:val="Title"/>
        <w:rPr>
          <w:rFonts w:asciiTheme="majorHAnsi" w:hAnsiTheme="majorHAnsi"/>
          <w:sz w:val="24"/>
          <w:szCs w:val="24"/>
        </w:rPr>
      </w:pPr>
      <w:r w:rsidRPr="002F7E86">
        <w:rPr>
          <w:rFonts w:asciiTheme="majorHAnsi" w:hAnsiTheme="majorHAnsi"/>
          <w:sz w:val="24"/>
          <w:szCs w:val="24"/>
        </w:rPr>
        <w:t xml:space="preserve">    Meeting ID: 989 3833 7050</w:t>
      </w:r>
    </w:p>
    <w:p w14:paraId="222E8B6B" w14:textId="32E0703D"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2A8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37B3ABF6"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A51E3F">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Juan Arzola</w:t>
            </w:r>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7AE8AB24"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572681D2" w:rsidR="003C600D" w:rsidRPr="00C46745" w:rsidRDefault="00BD34C2" w:rsidP="00015BE3">
            <w:pPr>
              <w:rPr>
                <w:rFonts w:ascii="Calibri" w:hAnsi="Calibri" w:cs="Calibri"/>
                <w:sz w:val="22"/>
                <w:szCs w:val="22"/>
              </w:rPr>
            </w:pPr>
            <w:r>
              <w:rPr>
                <w:rFonts w:ascii="Calibri" w:hAnsi="Calibri" w:cs="Calibri"/>
                <w:sz w:val="22"/>
                <w:szCs w:val="22"/>
              </w:rPr>
              <w:t>Mohamed</w:t>
            </w:r>
            <w:r w:rsidR="00FA47E9">
              <w:rPr>
                <w:rFonts w:ascii="Calibri" w:hAnsi="Calibri" w:cs="Calibri"/>
                <w:sz w:val="22"/>
                <w:szCs w:val="22"/>
              </w:rPr>
              <w:t xml:space="preserve"> Sharif</w:t>
            </w:r>
            <w:r w:rsidR="00092896">
              <w:rPr>
                <w:rFonts w:ascii="Calibri" w:hAnsi="Calibri" w:cs="Calibri"/>
                <w:sz w:val="22"/>
                <w:szCs w:val="22"/>
              </w:rPr>
              <w:t>-Id</w:t>
            </w:r>
            <w:r w:rsidR="00213BBB">
              <w:rPr>
                <w:rFonts w:ascii="Calibri" w:hAnsi="Calibri" w:cs="Calibri"/>
                <w:sz w:val="22"/>
                <w:szCs w:val="22"/>
              </w:rPr>
              <w:t>i</w:t>
            </w:r>
            <w:r w:rsidR="00092896">
              <w:rPr>
                <w:rFonts w:ascii="Calibri" w:hAnsi="Calibri" w:cs="Calibri"/>
                <w:sz w:val="22"/>
                <w:szCs w:val="22"/>
              </w:rPr>
              <w:t>ris</w:t>
            </w:r>
          </w:p>
        </w:tc>
        <w:tc>
          <w:tcPr>
            <w:tcW w:w="3010" w:type="dxa"/>
          </w:tcPr>
          <w:p w14:paraId="602CBDE2" w14:textId="243AB22D" w:rsidR="003C600D" w:rsidRPr="00C46745" w:rsidRDefault="00213BBB" w:rsidP="00015BE3">
            <w:pPr>
              <w:rPr>
                <w:rFonts w:ascii="Calibri" w:hAnsi="Calibri" w:cs="Calibri"/>
                <w:sz w:val="22"/>
                <w:szCs w:val="22"/>
              </w:rPr>
            </w:pPr>
            <w:r>
              <w:rPr>
                <w:rFonts w:ascii="Calibri" w:hAnsi="Calibri" w:cs="Calibri"/>
                <w:sz w:val="22"/>
                <w:szCs w:val="22"/>
              </w:rPr>
              <w:t>Leslie</w:t>
            </w:r>
            <w:r w:rsidR="00B7285A">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0553DEEE" w14:textId="78D48E67" w:rsidR="006113B3" w:rsidRDefault="006113B3" w:rsidP="00BB64DB">
      <w:pPr>
        <w:numPr>
          <w:ilvl w:val="0"/>
          <w:numId w:val="7"/>
        </w:numPr>
        <w:rPr>
          <w:rFonts w:ascii="Calibri" w:hAnsi="Calibri" w:cs="Calibri"/>
          <w:sz w:val="22"/>
          <w:szCs w:val="22"/>
        </w:rPr>
      </w:pPr>
      <w:r>
        <w:rPr>
          <w:rFonts w:ascii="Calibri" w:hAnsi="Calibri" w:cs="Calibri"/>
          <w:sz w:val="22"/>
          <w:szCs w:val="22"/>
        </w:rPr>
        <w:t>Land Acknowledgement</w:t>
      </w:r>
    </w:p>
    <w:p w14:paraId="0D6810A3" w14:textId="77777777" w:rsidR="006113B3" w:rsidRDefault="006113B3" w:rsidP="006113B3">
      <w:pPr>
        <w:ind w:left="1080"/>
        <w:rPr>
          <w:rFonts w:ascii="Calibri" w:hAnsi="Calibri" w:cs="Calibri"/>
          <w:sz w:val="22"/>
          <w:szCs w:val="22"/>
        </w:rPr>
      </w:pPr>
    </w:p>
    <w:p w14:paraId="40DD6DC8" w14:textId="52398FF1"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70BB" w:rsidRPr="00C46745">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r w:rsidR="00CF70BB" w:rsidRPr="00C46745">
        <w:rPr>
          <w:rFonts w:ascii="Calibri" w:hAnsi="Calibri" w:cs="Calibri"/>
          <w:sz w:val="22"/>
          <w:szCs w:val="22"/>
        </w:rPr>
        <w:t xml:space="preserve">, and </w:t>
      </w:r>
      <w:hyperlink r:id="rId8" w:history="1">
        <w:r w:rsidR="00CF70BB" w:rsidRPr="00C46745">
          <w:rPr>
            <w:rStyle w:val="Hyperlink"/>
            <w:rFonts w:ascii="Calibri" w:hAnsi="Calibri" w:cs="Calibri"/>
            <w:sz w:val="22"/>
            <w:szCs w:val="22"/>
          </w:rPr>
          <w:t>Google Shared Folder</w:t>
        </w:r>
      </w:hyperlink>
    </w:p>
    <w:p w14:paraId="1F7F187F" w14:textId="77777777" w:rsidR="00412492" w:rsidRPr="00C46745" w:rsidRDefault="00412492" w:rsidP="00C91790">
      <w:pPr>
        <w:jc w:val="both"/>
        <w:rPr>
          <w:rFonts w:ascii="Calibri" w:hAnsi="Calibri" w:cs="Calibri"/>
          <w:sz w:val="22"/>
          <w:szCs w:val="22"/>
        </w:rPr>
      </w:pPr>
    </w:p>
    <w:p w14:paraId="341C4047" w14:textId="1F13DD39" w:rsidR="002A49CE" w:rsidRDefault="009176A9" w:rsidP="007D2CF1">
      <w:pPr>
        <w:numPr>
          <w:ilvl w:val="0"/>
          <w:numId w:val="7"/>
        </w:numPr>
        <w:rPr>
          <w:rFonts w:ascii="Calibri" w:hAnsi="Calibri" w:cs="Calibri"/>
          <w:sz w:val="22"/>
          <w:szCs w:val="22"/>
        </w:rPr>
      </w:pPr>
      <w:r w:rsidRPr="00C46745">
        <w:rPr>
          <w:rFonts w:ascii="Calibri" w:hAnsi="Calibri" w:cs="Calibri"/>
          <w:sz w:val="22"/>
          <w:szCs w:val="22"/>
        </w:rPr>
        <w:t>Shout-outs, Affirmations, and</w:t>
      </w:r>
      <w:r w:rsidR="00CF2A98">
        <w:rPr>
          <w:rFonts w:ascii="Calibri" w:hAnsi="Calibri" w:cs="Calibri"/>
          <w:sz w:val="22"/>
          <w:szCs w:val="22"/>
        </w:rPr>
        <w:t xml:space="preserve"> Lean In</w:t>
      </w:r>
    </w:p>
    <w:p w14:paraId="2A3B8458" w14:textId="578B2521" w:rsidR="00E8213B" w:rsidRPr="00F74872" w:rsidRDefault="00E8213B" w:rsidP="00FC77C9">
      <w:pPr>
        <w:numPr>
          <w:ilvl w:val="1"/>
          <w:numId w:val="21"/>
        </w:numPr>
        <w:rPr>
          <w:rFonts w:ascii="Calibri" w:hAnsi="Calibri" w:cs="Calibri"/>
          <w:sz w:val="22"/>
          <w:szCs w:val="22"/>
        </w:rPr>
      </w:pPr>
      <w:r w:rsidRPr="00F74872">
        <w:rPr>
          <w:rFonts w:ascii="Calibri" w:hAnsi="Calibri" w:cs="Calibri"/>
          <w:sz w:val="22"/>
          <w:szCs w:val="22"/>
        </w:rPr>
        <w:t xml:space="preserve">A2MEND </w:t>
      </w:r>
      <w:r w:rsidR="00E955D7">
        <w:rPr>
          <w:rFonts w:ascii="Calibri" w:hAnsi="Calibri" w:cs="Calibri"/>
          <w:sz w:val="22"/>
          <w:szCs w:val="22"/>
        </w:rPr>
        <w:t xml:space="preserve">Summit went well </w:t>
      </w:r>
      <w:r w:rsidR="00745590">
        <w:rPr>
          <w:rStyle w:val="Hyperlink"/>
          <w:rFonts w:ascii="Calibri" w:hAnsi="Calibri" w:cs="Calibri"/>
          <w:color w:val="auto"/>
          <w:sz w:val="22"/>
          <w:szCs w:val="22"/>
        </w:rPr>
        <w:t>with EDAC and Black Caucus</w:t>
      </w:r>
      <w:r w:rsidR="00E955D7">
        <w:rPr>
          <w:rStyle w:val="Hyperlink"/>
          <w:rFonts w:ascii="Calibri" w:hAnsi="Calibri" w:cs="Calibri"/>
          <w:color w:val="auto"/>
          <w:sz w:val="22"/>
          <w:szCs w:val="22"/>
        </w:rPr>
        <w:t xml:space="preserve"> presentations.</w:t>
      </w:r>
    </w:p>
    <w:p w14:paraId="00C7569E" w14:textId="12372BC6" w:rsidR="00774EB8" w:rsidRDefault="004D0261" w:rsidP="00FC77C9">
      <w:pPr>
        <w:numPr>
          <w:ilvl w:val="1"/>
          <w:numId w:val="21"/>
        </w:numPr>
        <w:rPr>
          <w:rFonts w:ascii="Calibri" w:hAnsi="Calibri" w:cs="Calibri"/>
          <w:sz w:val="22"/>
          <w:szCs w:val="22"/>
        </w:rPr>
      </w:pPr>
      <w:hyperlink r:id="rId9" w:history="1">
        <w:r w:rsidR="007F6500" w:rsidRPr="007F6500">
          <w:rPr>
            <w:rStyle w:val="Hyperlink"/>
            <w:rFonts w:ascii="Calibri" w:hAnsi="Calibri" w:cs="Calibri"/>
            <w:sz w:val="22"/>
            <w:szCs w:val="22"/>
          </w:rPr>
          <w:t>Equivalency Rostrum article published</w:t>
        </w:r>
      </w:hyperlink>
      <w:r w:rsidR="00E955D7">
        <w:rPr>
          <w:rFonts w:ascii="Calibri" w:hAnsi="Calibri" w:cs="Calibri"/>
          <w:sz w:val="22"/>
          <w:szCs w:val="22"/>
        </w:rPr>
        <w:t>—check it out</w:t>
      </w:r>
      <w:r w:rsidR="007F6500">
        <w:rPr>
          <w:rFonts w:ascii="Calibri" w:hAnsi="Calibri" w:cs="Calibri"/>
          <w:sz w:val="22"/>
          <w:szCs w:val="22"/>
        </w:rPr>
        <w:t>!</w:t>
      </w:r>
      <w:r w:rsidR="009C022D">
        <w:rPr>
          <w:rFonts w:ascii="Calibri" w:hAnsi="Calibri" w:cs="Calibri"/>
          <w:sz w:val="22"/>
          <w:szCs w:val="22"/>
        </w:rPr>
        <w:t xml:space="preserve"> Congrats to Hermelinda and Nadia.</w:t>
      </w:r>
      <w:r w:rsidR="00745590">
        <w:rPr>
          <w:rFonts w:ascii="Calibri" w:hAnsi="Calibri" w:cs="Calibri"/>
          <w:sz w:val="22"/>
          <w:szCs w:val="22"/>
        </w:rPr>
        <w:t xml:space="preserve"> </w:t>
      </w:r>
      <w:r w:rsidR="00911C90">
        <w:rPr>
          <w:rFonts w:ascii="Calibri" w:hAnsi="Calibri" w:cs="Calibri"/>
          <w:sz w:val="22"/>
          <w:szCs w:val="22"/>
        </w:rPr>
        <w:t xml:space="preserve"> </w:t>
      </w:r>
    </w:p>
    <w:p w14:paraId="0461E938" w14:textId="43EBB188" w:rsidR="009E093E" w:rsidRPr="00FC77C9" w:rsidRDefault="004171CF" w:rsidP="00FC77C9">
      <w:pPr>
        <w:numPr>
          <w:ilvl w:val="1"/>
          <w:numId w:val="21"/>
        </w:numPr>
        <w:rPr>
          <w:rFonts w:ascii="Calibri" w:hAnsi="Calibri" w:cs="Calibri"/>
          <w:sz w:val="22"/>
          <w:szCs w:val="22"/>
        </w:rPr>
      </w:pPr>
      <w:r>
        <w:rPr>
          <w:rFonts w:ascii="Calibri" w:hAnsi="Calibri" w:cs="Calibri"/>
          <w:sz w:val="22"/>
          <w:szCs w:val="22"/>
        </w:rPr>
        <w:t xml:space="preserve">Mohamed and Leslie with </w:t>
      </w:r>
      <w:r w:rsidRPr="00E955D7">
        <w:rPr>
          <w:rFonts w:ascii="Calibri" w:hAnsi="Calibri" w:cs="Calibri"/>
          <w:i/>
          <w:iCs/>
          <w:sz w:val="22"/>
          <w:szCs w:val="22"/>
        </w:rPr>
        <w:t>Rostrum</w:t>
      </w:r>
      <w:r>
        <w:rPr>
          <w:rFonts w:ascii="Calibri" w:hAnsi="Calibri" w:cs="Calibri"/>
          <w:sz w:val="22"/>
          <w:szCs w:val="22"/>
        </w:rPr>
        <w:t xml:space="preserve"> articles</w:t>
      </w:r>
      <w:r w:rsidR="00E955D7">
        <w:rPr>
          <w:rFonts w:ascii="Calibri" w:hAnsi="Calibri" w:cs="Calibri"/>
          <w:sz w:val="22"/>
          <w:szCs w:val="22"/>
        </w:rPr>
        <w:t xml:space="preserve"> in the clutch</w:t>
      </w:r>
      <w:r>
        <w:rPr>
          <w:rFonts w:ascii="Calibri" w:hAnsi="Calibri" w:cs="Calibri"/>
          <w:sz w:val="22"/>
          <w:szCs w:val="22"/>
        </w:rPr>
        <w:t>!</w:t>
      </w:r>
    </w:p>
    <w:p w14:paraId="52EFF770" w14:textId="77777777" w:rsidR="00F82A9E" w:rsidRPr="00FC77C9" w:rsidRDefault="00F82A9E" w:rsidP="002F3D56">
      <w:pPr>
        <w:ind w:left="1080"/>
        <w:rPr>
          <w:rFonts w:ascii="Calibri" w:hAnsi="Calibri" w:cs="Calibri"/>
          <w:sz w:val="22"/>
          <w:szCs w:val="22"/>
        </w:rPr>
      </w:pPr>
    </w:p>
    <w:p w14:paraId="6BA1017D" w14:textId="6FE6DCEF" w:rsidR="001374CB" w:rsidRPr="001374CB" w:rsidRDefault="001E7151" w:rsidP="001374CB">
      <w:pPr>
        <w:numPr>
          <w:ilvl w:val="0"/>
          <w:numId w:val="7"/>
        </w:numPr>
        <w:rPr>
          <w:rFonts w:ascii="Calibri" w:hAnsi="Calibri" w:cs="Calibri"/>
          <w:sz w:val="22"/>
          <w:szCs w:val="22"/>
        </w:rPr>
      </w:pPr>
      <w:r w:rsidRPr="00D7154F">
        <w:rPr>
          <w:rFonts w:ascii="Calibri" w:hAnsi="Calibri" w:cs="Calibri"/>
          <w:sz w:val="22"/>
          <w:szCs w:val="22"/>
        </w:rPr>
        <w:t>Community Agreements</w:t>
      </w:r>
      <w:r w:rsidR="009258F4" w:rsidRPr="00C46745">
        <w:rPr>
          <w:rFonts w:ascii="Calibri" w:hAnsi="Calibri" w:cs="Calibri"/>
          <w:sz w:val="22"/>
          <w:szCs w:val="22"/>
        </w:rPr>
        <w:t xml:space="preserve"> </w:t>
      </w:r>
    </w:p>
    <w:p w14:paraId="4D09FF71"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Acknowledge and value our </w:t>
      </w:r>
      <w:r w:rsidRPr="00401532">
        <w:rPr>
          <w:rFonts w:ascii="Calibri" w:hAnsi="Calibri" w:cs="Calibri"/>
          <w:color w:val="FF00FF"/>
          <w:sz w:val="18"/>
          <w:szCs w:val="18"/>
          <w:bdr w:val="none" w:sz="0" w:space="0" w:color="auto" w:frame="1"/>
        </w:rPr>
        <w:t>diverse lived experiences</w:t>
      </w:r>
      <w:r w:rsidRPr="00401532">
        <w:rPr>
          <w:rFonts w:ascii="Calibri" w:hAnsi="Calibri" w:cs="Calibri"/>
          <w:color w:val="000000"/>
          <w:sz w:val="18"/>
          <w:szCs w:val="18"/>
          <w:bdr w:val="none" w:sz="0" w:space="0" w:color="auto" w:frame="1"/>
        </w:rPr>
        <w:t> and perspectives</w:t>
      </w:r>
    </w:p>
    <w:p w14:paraId="13997F86"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Empower </w:t>
      </w:r>
      <w:r w:rsidRPr="00401532">
        <w:rPr>
          <w:rFonts w:ascii="Calibri" w:hAnsi="Calibri" w:cs="Calibri"/>
          <w:color w:val="000000"/>
          <w:sz w:val="18"/>
          <w:szCs w:val="18"/>
          <w:bdr w:val="none" w:sz="0" w:space="0" w:color="auto" w:frame="1"/>
        </w:rPr>
        <w:t>each other</w:t>
      </w:r>
      <w:r w:rsidRPr="00401532">
        <w:rPr>
          <w:rFonts w:ascii="Calibri" w:hAnsi="Calibri" w:cs="Calibri"/>
          <w:color w:val="FF00FF"/>
          <w:sz w:val="18"/>
          <w:szCs w:val="18"/>
          <w:bdr w:val="none" w:sz="0" w:space="0" w:color="auto" w:frame="1"/>
        </w:rPr>
        <w:t> to lead</w:t>
      </w:r>
      <w:r w:rsidRPr="00401532">
        <w:rPr>
          <w:rFonts w:ascii="Calibri" w:hAnsi="Calibri" w:cs="Calibri"/>
          <w:color w:val="000000"/>
          <w:sz w:val="18"/>
          <w:szCs w:val="18"/>
          <w:bdr w:val="none" w:sz="0" w:space="0" w:color="auto" w:frame="1"/>
        </w:rPr>
        <w:t> </w:t>
      </w:r>
    </w:p>
    <w:p w14:paraId="02BDF99F"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Create a </w:t>
      </w:r>
      <w:r w:rsidRPr="00401532">
        <w:rPr>
          <w:rFonts w:ascii="Calibri" w:hAnsi="Calibri" w:cs="Calibri"/>
          <w:color w:val="FF00FF"/>
          <w:sz w:val="18"/>
          <w:szCs w:val="18"/>
          <w:bdr w:val="none" w:sz="0" w:space="0" w:color="auto" w:frame="1"/>
        </w:rPr>
        <w:t>non-judgmental, safe space</w:t>
      </w:r>
      <w:r w:rsidRPr="00401532">
        <w:rPr>
          <w:rFonts w:ascii="Calibri" w:hAnsi="Calibri" w:cs="Calibri"/>
          <w:color w:val="000000"/>
          <w:sz w:val="18"/>
          <w:szCs w:val="18"/>
          <w:bdr w:val="none" w:sz="0" w:space="0" w:color="auto" w:frame="1"/>
        </w:rPr>
        <w:t> where we come with a growth mindset and help each other learn and grow </w:t>
      </w:r>
    </w:p>
    <w:p w14:paraId="4D1DF63E" w14:textId="77777777"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000000"/>
          <w:sz w:val="18"/>
          <w:szCs w:val="18"/>
          <w:bdr w:val="none" w:sz="0" w:space="0" w:color="auto" w:frame="1"/>
        </w:rPr>
        <w:t>Be</w:t>
      </w:r>
      <w:r w:rsidRPr="00401532">
        <w:rPr>
          <w:rFonts w:ascii="Calibri" w:hAnsi="Calibri" w:cs="Calibri"/>
          <w:color w:val="FF00FF"/>
          <w:sz w:val="18"/>
          <w:szCs w:val="18"/>
          <w:bdr w:val="none" w:sz="0" w:space="0" w:color="auto" w:frame="1"/>
        </w:rPr>
        <w:t> authentic</w:t>
      </w:r>
      <w:r w:rsidRPr="00401532">
        <w:rPr>
          <w:rFonts w:ascii="Calibri" w:hAnsi="Calibri" w:cs="Calibri"/>
          <w:color w:val="000000"/>
          <w:sz w:val="18"/>
          <w:szCs w:val="18"/>
          <w:bdr w:val="none" w:sz="0" w:space="0" w:color="auto" w:frame="1"/>
        </w:rPr>
        <w:t> and </w:t>
      </w:r>
      <w:r w:rsidRPr="00401532">
        <w:rPr>
          <w:rFonts w:ascii="Calibri" w:hAnsi="Calibri" w:cs="Calibri"/>
          <w:color w:val="FF00FF"/>
          <w:sz w:val="18"/>
          <w:szCs w:val="18"/>
          <w:bdr w:val="none" w:sz="0" w:space="0" w:color="auto" w:frame="1"/>
        </w:rPr>
        <w:t>accountable </w:t>
      </w:r>
      <w:r w:rsidRPr="00401532">
        <w:rPr>
          <w:rFonts w:ascii="Calibri" w:hAnsi="Calibri" w:cs="Calibri"/>
          <w:color w:val="000000"/>
          <w:sz w:val="18"/>
          <w:szCs w:val="18"/>
          <w:bdr w:val="none" w:sz="0" w:space="0" w:color="auto" w:frame="1"/>
        </w:rPr>
        <w:t>to each other with clear communication, timelines, and knowledge of structures</w:t>
      </w:r>
    </w:p>
    <w:p w14:paraId="0F5C8683" w14:textId="271C67C9" w:rsidR="001374CB" w:rsidRPr="00401532"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18"/>
          <w:szCs w:val="18"/>
        </w:rPr>
      </w:pPr>
      <w:r w:rsidRPr="00401532">
        <w:rPr>
          <w:rFonts w:ascii="Calibri" w:hAnsi="Calibri" w:cs="Calibri"/>
          <w:color w:val="FF00FF"/>
          <w:sz w:val="18"/>
          <w:szCs w:val="18"/>
          <w:bdr w:val="none" w:sz="0" w:space="0" w:color="auto" w:frame="1"/>
        </w:rPr>
        <w:t>Advocate</w:t>
      </w:r>
      <w:r w:rsidRPr="00401532">
        <w:rPr>
          <w:rFonts w:ascii="Calibri" w:hAnsi="Calibri" w:cs="Calibri"/>
          <w:color w:val="000000"/>
          <w:sz w:val="18"/>
          <w:szCs w:val="18"/>
          <w:bdr w:val="none" w:sz="0" w:space="0" w:color="auto" w:frame="1"/>
        </w:rPr>
        <w:t> to the Executive Committee on behalf of the </w:t>
      </w:r>
      <w:r w:rsidRPr="00401532">
        <w:rPr>
          <w:rStyle w:val="mark5rye1bkly"/>
          <w:rFonts w:ascii="Calibri" w:hAnsi="Calibri" w:cs="Calibri"/>
          <w:color w:val="000000"/>
          <w:sz w:val="18"/>
          <w:szCs w:val="18"/>
          <w:bdr w:val="none" w:sz="0" w:space="0" w:color="auto" w:frame="1"/>
        </w:rPr>
        <w:t>EDAC</w:t>
      </w:r>
    </w:p>
    <w:p w14:paraId="67F01433" w14:textId="77777777" w:rsidR="00336193" w:rsidRDefault="00336193" w:rsidP="003A529C">
      <w:pPr>
        <w:rPr>
          <w:rFonts w:ascii="Calibri" w:hAnsi="Calibri" w:cs="Calibri"/>
          <w:sz w:val="22"/>
          <w:szCs w:val="22"/>
        </w:rPr>
      </w:pPr>
    </w:p>
    <w:p w14:paraId="4E03B631" w14:textId="2D20566D" w:rsidR="000419C4" w:rsidRDefault="004D0261" w:rsidP="00216A55">
      <w:pPr>
        <w:numPr>
          <w:ilvl w:val="0"/>
          <w:numId w:val="7"/>
        </w:numPr>
        <w:rPr>
          <w:rFonts w:ascii="Calibri" w:hAnsi="Calibri" w:cs="Calibri"/>
          <w:sz w:val="22"/>
          <w:szCs w:val="22"/>
        </w:rPr>
      </w:pPr>
      <w:hyperlink r:id="rId10" w:history="1">
        <w:r w:rsidR="00B474D8" w:rsidRPr="00B474D8">
          <w:rPr>
            <w:rStyle w:val="Hyperlink"/>
            <w:rFonts w:ascii="Calibri" w:hAnsi="Calibri" w:cs="Calibri"/>
            <w:sz w:val="22"/>
            <w:szCs w:val="22"/>
          </w:rPr>
          <w:t>In-Person Meeting</w:t>
        </w:r>
      </w:hyperlink>
    </w:p>
    <w:p w14:paraId="323BF7F7" w14:textId="77777777" w:rsidR="00B474D8" w:rsidRDefault="00B474D8" w:rsidP="00B474D8">
      <w:pPr>
        <w:numPr>
          <w:ilvl w:val="1"/>
          <w:numId w:val="7"/>
        </w:numPr>
        <w:rPr>
          <w:rFonts w:ascii="Calibri" w:hAnsi="Calibri" w:cs="Calibri"/>
          <w:sz w:val="22"/>
          <w:szCs w:val="22"/>
        </w:rPr>
      </w:pPr>
      <w:r>
        <w:rPr>
          <w:rFonts w:ascii="Calibri" w:hAnsi="Calibri" w:cs="Calibri"/>
          <w:sz w:val="22"/>
          <w:szCs w:val="22"/>
        </w:rPr>
        <w:t>Travel Reimbursement (</w:t>
      </w:r>
      <w:hyperlink r:id="rId11" w:history="1">
        <w:r w:rsidRPr="00306090">
          <w:rPr>
            <w:rStyle w:val="Hyperlink"/>
            <w:rFonts w:ascii="Calibri" w:hAnsi="Calibri" w:cs="Calibri"/>
            <w:sz w:val="22"/>
            <w:szCs w:val="22"/>
          </w:rPr>
          <w:t>account@asccc.org</w:t>
        </w:r>
      </w:hyperlink>
      <w:r>
        <w:rPr>
          <w:rFonts w:ascii="Calibri" w:hAnsi="Calibri" w:cs="Calibri"/>
          <w:sz w:val="22"/>
          <w:szCs w:val="22"/>
        </w:rPr>
        <w:t xml:space="preserve"> after event)</w:t>
      </w:r>
    </w:p>
    <w:p w14:paraId="2979276D" w14:textId="519B361B" w:rsidR="00B474D8" w:rsidRDefault="00B474D8" w:rsidP="00B474D8">
      <w:pPr>
        <w:numPr>
          <w:ilvl w:val="1"/>
          <w:numId w:val="7"/>
        </w:numPr>
        <w:rPr>
          <w:rFonts w:ascii="Calibri" w:hAnsi="Calibri" w:cs="Calibri"/>
          <w:sz w:val="22"/>
          <w:szCs w:val="22"/>
        </w:rPr>
      </w:pPr>
      <w:r>
        <w:rPr>
          <w:rFonts w:ascii="Calibri" w:hAnsi="Calibri" w:cs="Calibri"/>
          <w:sz w:val="22"/>
          <w:szCs w:val="22"/>
        </w:rPr>
        <w:t>COVID Waiver</w:t>
      </w:r>
      <w:r w:rsidR="00D13563">
        <w:rPr>
          <w:rFonts w:ascii="Calibri" w:hAnsi="Calibri" w:cs="Calibri"/>
          <w:sz w:val="22"/>
          <w:szCs w:val="22"/>
        </w:rPr>
        <w:t xml:space="preserve"> (</w:t>
      </w:r>
      <w:hyperlink r:id="rId12" w:history="1">
        <w:r w:rsidR="00D13563" w:rsidRPr="00306090">
          <w:rPr>
            <w:rStyle w:val="Hyperlink"/>
            <w:rFonts w:ascii="Calibri" w:hAnsi="Calibri" w:cs="Calibri"/>
            <w:sz w:val="22"/>
            <w:szCs w:val="22"/>
          </w:rPr>
          <w:t>melissa@asccc.org</w:t>
        </w:r>
      </w:hyperlink>
      <w:r w:rsidR="00D13563">
        <w:rPr>
          <w:rFonts w:ascii="Calibri" w:hAnsi="Calibri" w:cs="Calibri"/>
          <w:sz w:val="22"/>
          <w:szCs w:val="22"/>
        </w:rPr>
        <w:t xml:space="preserve"> before event)</w:t>
      </w:r>
    </w:p>
    <w:p w14:paraId="4A778B37" w14:textId="30CA12C7" w:rsidR="00D13563" w:rsidRDefault="00D13563" w:rsidP="00B474D8">
      <w:pPr>
        <w:numPr>
          <w:ilvl w:val="1"/>
          <w:numId w:val="7"/>
        </w:numPr>
        <w:rPr>
          <w:rFonts w:ascii="Calibri" w:hAnsi="Calibri" w:cs="Calibri"/>
          <w:sz w:val="22"/>
          <w:szCs w:val="22"/>
        </w:rPr>
      </w:pPr>
      <w:r>
        <w:rPr>
          <w:rFonts w:ascii="Calibri" w:hAnsi="Calibri" w:cs="Calibri"/>
          <w:sz w:val="22"/>
          <w:szCs w:val="22"/>
        </w:rPr>
        <w:t>Map</w:t>
      </w:r>
      <w:r w:rsidR="00F02010">
        <w:rPr>
          <w:rFonts w:ascii="Calibri" w:hAnsi="Calibri" w:cs="Calibri"/>
          <w:sz w:val="22"/>
          <w:szCs w:val="22"/>
        </w:rPr>
        <w:t xml:space="preserve"> and Hotel Recommendation—Rob</w:t>
      </w:r>
    </w:p>
    <w:p w14:paraId="0CE4BD10" w14:textId="3D59238B" w:rsidR="00F02010" w:rsidRDefault="006F7D35" w:rsidP="00B474D8">
      <w:pPr>
        <w:numPr>
          <w:ilvl w:val="1"/>
          <w:numId w:val="7"/>
        </w:numPr>
        <w:rPr>
          <w:rFonts w:ascii="Calibri" w:hAnsi="Calibri" w:cs="Calibri"/>
          <w:sz w:val="22"/>
          <w:szCs w:val="22"/>
        </w:rPr>
      </w:pPr>
      <w:r>
        <w:rPr>
          <w:rFonts w:ascii="Calibri" w:hAnsi="Calibri" w:cs="Calibri"/>
          <w:sz w:val="22"/>
          <w:szCs w:val="22"/>
        </w:rPr>
        <w:lastRenderedPageBreak/>
        <w:t xml:space="preserve">Lunch and Agenda—focus on Special Rostrum articles and CRT Toolkit </w:t>
      </w:r>
    </w:p>
    <w:p w14:paraId="1FB572C0" w14:textId="48660420" w:rsidR="007C6105" w:rsidRDefault="00F169F3" w:rsidP="00B474D8">
      <w:pPr>
        <w:numPr>
          <w:ilvl w:val="1"/>
          <w:numId w:val="7"/>
        </w:numPr>
        <w:rPr>
          <w:rFonts w:ascii="Calibri" w:hAnsi="Calibri" w:cs="Calibri"/>
          <w:sz w:val="22"/>
          <w:szCs w:val="22"/>
        </w:rPr>
      </w:pPr>
      <w:r>
        <w:rPr>
          <w:rFonts w:ascii="Calibri" w:hAnsi="Calibri" w:cs="Calibri"/>
          <w:sz w:val="22"/>
          <w:szCs w:val="22"/>
        </w:rPr>
        <w:t>Wi-Fi</w:t>
      </w:r>
      <w:r w:rsidR="007C6105">
        <w:rPr>
          <w:rFonts w:ascii="Calibri" w:hAnsi="Calibri" w:cs="Calibri"/>
          <w:sz w:val="22"/>
          <w:szCs w:val="22"/>
        </w:rPr>
        <w:t xml:space="preserve"> and Plugs</w:t>
      </w:r>
    </w:p>
    <w:p w14:paraId="1B0C10F6" w14:textId="77777777" w:rsidR="006F7D35" w:rsidRDefault="006F7D35" w:rsidP="006F7D35">
      <w:pPr>
        <w:ind w:left="1440"/>
        <w:rPr>
          <w:rFonts w:ascii="Calibri" w:hAnsi="Calibri" w:cs="Calibri"/>
          <w:sz w:val="22"/>
          <w:szCs w:val="22"/>
        </w:rPr>
      </w:pPr>
    </w:p>
    <w:p w14:paraId="6DB9BB6D" w14:textId="2342A013" w:rsidR="002061F7" w:rsidRPr="009E5FF5" w:rsidRDefault="00E96F6D" w:rsidP="00216A55">
      <w:pPr>
        <w:numPr>
          <w:ilvl w:val="0"/>
          <w:numId w:val="7"/>
        </w:numPr>
        <w:rPr>
          <w:rFonts w:ascii="Calibri" w:hAnsi="Calibri" w:cs="Calibri"/>
          <w:sz w:val="22"/>
          <w:szCs w:val="22"/>
        </w:rPr>
      </w:pPr>
      <w:r>
        <w:rPr>
          <w:rFonts w:ascii="Calibri" w:hAnsi="Calibri" w:cs="Calibri"/>
          <w:sz w:val="22"/>
          <w:szCs w:val="22"/>
        </w:rPr>
        <w:t>Cultural</w:t>
      </w:r>
      <w:r w:rsidR="000B4864">
        <w:rPr>
          <w:rFonts w:ascii="Calibri" w:hAnsi="Calibri" w:cs="Calibri"/>
          <w:sz w:val="22"/>
          <w:szCs w:val="22"/>
        </w:rPr>
        <w:t xml:space="preserve"> Humility</w:t>
      </w:r>
      <w:r>
        <w:rPr>
          <w:rFonts w:ascii="Calibri" w:hAnsi="Calibri" w:cs="Calibri"/>
          <w:sz w:val="22"/>
          <w:szCs w:val="22"/>
        </w:rPr>
        <w:t xml:space="preserve"> Tool--</w:t>
      </w:r>
      <w:r w:rsidRPr="00E96F6D">
        <w:rPr>
          <w:rFonts w:ascii="Calibri" w:hAnsi="Calibri" w:cs="Calibri"/>
          <w:sz w:val="22"/>
          <w:szCs w:val="22"/>
        </w:rPr>
        <w:t>Graphic Designer and Executive Director working on publishing</w:t>
      </w:r>
    </w:p>
    <w:p w14:paraId="15ECC4C6" w14:textId="77777777" w:rsidR="00FF7027" w:rsidRDefault="00FF7027" w:rsidP="00C235AF">
      <w:pPr>
        <w:rPr>
          <w:rFonts w:ascii="Calibri" w:hAnsi="Calibri" w:cs="Calibri"/>
          <w:sz w:val="22"/>
          <w:szCs w:val="22"/>
        </w:rPr>
      </w:pPr>
    </w:p>
    <w:p w14:paraId="5E6C3612" w14:textId="6332A598" w:rsidR="003544C9" w:rsidRPr="001C6493" w:rsidRDefault="004D0261" w:rsidP="001C6493">
      <w:pPr>
        <w:numPr>
          <w:ilvl w:val="0"/>
          <w:numId w:val="7"/>
        </w:numPr>
        <w:rPr>
          <w:rFonts w:ascii="Calibri" w:hAnsi="Calibri" w:cs="Calibri"/>
          <w:sz w:val="22"/>
          <w:szCs w:val="22"/>
        </w:rPr>
      </w:pPr>
      <w:hyperlink r:id="rId13" w:history="1">
        <w:r w:rsidR="003544C9" w:rsidRPr="002170C1">
          <w:rPr>
            <w:rStyle w:val="Hyperlink"/>
            <w:rFonts w:ascii="Calibri" w:hAnsi="Calibri" w:cs="Calibri"/>
            <w:sz w:val="22"/>
            <w:szCs w:val="22"/>
          </w:rPr>
          <w:t>Spring Plenary</w:t>
        </w:r>
      </w:hyperlink>
      <w:r w:rsidR="001C6493">
        <w:rPr>
          <w:rFonts w:ascii="Calibri" w:hAnsi="Calibri" w:cs="Calibri"/>
          <w:sz w:val="22"/>
          <w:szCs w:val="22"/>
        </w:rPr>
        <w:t xml:space="preserve">: </w:t>
      </w:r>
      <w:r w:rsidR="001F18F1" w:rsidRPr="001C6493">
        <w:rPr>
          <w:rFonts w:ascii="Calibri" w:hAnsi="Calibri" w:cs="Calibri"/>
          <w:sz w:val="22"/>
          <w:szCs w:val="22"/>
        </w:rPr>
        <w:t xml:space="preserve">Strengthening Teaching, Leading, and Learning Through </w:t>
      </w:r>
      <w:r w:rsidR="008238B0" w:rsidRPr="001C6493">
        <w:rPr>
          <w:rFonts w:ascii="Calibri" w:hAnsi="Calibri" w:cs="Calibri"/>
          <w:sz w:val="22"/>
          <w:szCs w:val="22"/>
        </w:rPr>
        <w:t>Racial Justice and Academic Freedom</w:t>
      </w:r>
    </w:p>
    <w:p w14:paraId="7863408E" w14:textId="73D0B446" w:rsidR="003544C9" w:rsidRPr="00C95ED3" w:rsidRDefault="004D0261" w:rsidP="003544C9">
      <w:pPr>
        <w:numPr>
          <w:ilvl w:val="1"/>
          <w:numId w:val="7"/>
        </w:numPr>
        <w:rPr>
          <w:rStyle w:val="Hyperlink"/>
          <w:rFonts w:ascii="Calibri" w:hAnsi="Calibri" w:cs="Calibri"/>
          <w:color w:val="auto"/>
          <w:sz w:val="22"/>
          <w:szCs w:val="22"/>
        </w:rPr>
      </w:pPr>
      <w:hyperlink r:id="rId14" w:history="1">
        <w:r w:rsidR="00017A2E" w:rsidRPr="00017A2E">
          <w:rPr>
            <w:rStyle w:val="Hyperlink"/>
            <w:rFonts w:ascii="Calibri" w:hAnsi="Calibri" w:cs="Calibri"/>
            <w:sz w:val="22"/>
            <w:szCs w:val="22"/>
          </w:rPr>
          <w:t>Resolutions Draft Packet</w:t>
        </w:r>
      </w:hyperlink>
    </w:p>
    <w:p w14:paraId="2B557ABD" w14:textId="7A4837BB" w:rsidR="00C95ED3" w:rsidRPr="00C95ED3" w:rsidRDefault="00C95ED3" w:rsidP="003544C9">
      <w:pPr>
        <w:numPr>
          <w:ilvl w:val="1"/>
          <w:numId w:val="7"/>
        </w:numPr>
        <w:rPr>
          <w:rStyle w:val="Hyperlink"/>
          <w:rFonts w:ascii="Calibri" w:hAnsi="Calibri" w:cs="Calibri"/>
          <w:color w:val="auto"/>
          <w:sz w:val="22"/>
          <w:szCs w:val="22"/>
        </w:rPr>
      </w:pPr>
      <w:r w:rsidRPr="00C95ED3">
        <w:rPr>
          <w:rStyle w:val="Hyperlink"/>
          <w:rFonts w:ascii="Calibri" w:hAnsi="Calibri" w:cs="Calibri"/>
          <w:color w:val="auto"/>
          <w:sz w:val="22"/>
          <w:szCs w:val="22"/>
        </w:rPr>
        <w:t>Breakout Sessions</w:t>
      </w:r>
    </w:p>
    <w:p w14:paraId="3F8EF838" w14:textId="0023000E" w:rsidR="00C95ED3" w:rsidRDefault="006F0AC9" w:rsidP="00833F0E">
      <w:pPr>
        <w:pStyle w:val="ListParagraph"/>
        <w:numPr>
          <w:ilvl w:val="2"/>
          <w:numId w:val="7"/>
        </w:numPr>
        <w:ind w:left="1620"/>
        <w:rPr>
          <w:rFonts w:ascii="Calibri" w:hAnsi="Calibri" w:cs="Calibri"/>
          <w:sz w:val="22"/>
          <w:szCs w:val="22"/>
        </w:rPr>
      </w:pPr>
      <w:r w:rsidRPr="006F0AC9">
        <w:rPr>
          <w:rFonts w:ascii="Calibri" w:hAnsi="Calibri" w:cs="Calibri"/>
          <w:sz w:val="22"/>
          <w:szCs w:val="22"/>
        </w:rPr>
        <w:t>Cultural Humility Tool (Michelle, EDAC Member)</w:t>
      </w:r>
      <w:r w:rsidR="009C6F59">
        <w:rPr>
          <w:rFonts w:ascii="Calibri" w:hAnsi="Calibri" w:cs="Calibri"/>
          <w:sz w:val="22"/>
          <w:szCs w:val="22"/>
        </w:rPr>
        <w:t xml:space="preserve"> Thursday, April </w:t>
      </w:r>
      <w:r w:rsidR="00C25089">
        <w:rPr>
          <w:rFonts w:ascii="Calibri" w:hAnsi="Calibri" w:cs="Calibri"/>
          <w:sz w:val="22"/>
          <w:szCs w:val="22"/>
        </w:rPr>
        <w:t xml:space="preserve">7 at </w:t>
      </w:r>
      <w:r w:rsidR="001F72B6" w:rsidRPr="009C6F59">
        <w:rPr>
          <w:rFonts w:ascii="Calibri" w:hAnsi="Calibri" w:cs="Calibri"/>
          <w:sz w:val="22"/>
          <w:szCs w:val="22"/>
        </w:rPr>
        <w:t xml:space="preserve">1:00p – 2:15p </w:t>
      </w:r>
    </w:p>
    <w:p w14:paraId="419B969C" w14:textId="03C23253" w:rsidR="000D18FE" w:rsidRPr="005A0FE3" w:rsidRDefault="00FC1F3B" w:rsidP="005A0FE3">
      <w:pPr>
        <w:pStyle w:val="ListParagraph"/>
        <w:numPr>
          <w:ilvl w:val="2"/>
          <w:numId w:val="7"/>
        </w:numPr>
        <w:ind w:left="1620"/>
        <w:rPr>
          <w:rFonts w:ascii="Calibri" w:hAnsi="Calibri" w:cs="Calibri"/>
          <w:sz w:val="22"/>
          <w:szCs w:val="22"/>
        </w:rPr>
      </w:pPr>
      <w:r w:rsidRPr="00FC1F3B">
        <w:rPr>
          <w:rFonts w:ascii="Calibri" w:hAnsi="Calibri" w:cs="Calibri"/>
          <w:sz w:val="22"/>
          <w:szCs w:val="22"/>
        </w:rPr>
        <w:t xml:space="preserve">Hiring and Retaining BIPOC Faculty (and key collaborations with HR) (Michelle </w:t>
      </w:r>
      <w:r w:rsidR="00E955D7">
        <w:rPr>
          <w:rFonts w:ascii="Calibri" w:hAnsi="Calibri" w:cs="Calibri"/>
          <w:sz w:val="22"/>
          <w:szCs w:val="22"/>
        </w:rPr>
        <w:t>and</w:t>
      </w:r>
      <w:r w:rsidRPr="00FC1F3B">
        <w:rPr>
          <w:rFonts w:ascii="Calibri" w:hAnsi="Calibri" w:cs="Calibri"/>
          <w:sz w:val="22"/>
          <w:szCs w:val="22"/>
        </w:rPr>
        <w:t xml:space="preserve"> Cheryl)</w:t>
      </w:r>
      <w:r w:rsidR="00833F0E">
        <w:rPr>
          <w:rFonts w:ascii="Calibri" w:hAnsi="Calibri" w:cs="Calibri"/>
          <w:sz w:val="22"/>
          <w:szCs w:val="22"/>
        </w:rPr>
        <w:t xml:space="preserve"> </w:t>
      </w:r>
      <w:r w:rsidR="00FA52EF">
        <w:rPr>
          <w:rFonts w:ascii="Calibri" w:hAnsi="Calibri" w:cs="Calibri"/>
          <w:sz w:val="22"/>
          <w:szCs w:val="22"/>
        </w:rPr>
        <w:t>Friday</w:t>
      </w:r>
      <w:r w:rsidR="00833F0E">
        <w:rPr>
          <w:rFonts w:ascii="Calibri" w:hAnsi="Calibri" w:cs="Calibri"/>
          <w:sz w:val="22"/>
          <w:szCs w:val="22"/>
        </w:rPr>
        <w:t xml:space="preserve">, April </w:t>
      </w:r>
      <w:r w:rsidR="00FA52EF">
        <w:rPr>
          <w:rFonts w:ascii="Calibri" w:hAnsi="Calibri" w:cs="Calibri"/>
          <w:sz w:val="22"/>
          <w:szCs w:val="22"/>
        </w:rPr>
        <w:t>8</w:t>
      </w:r>
      <w:r w:rsidR="00833F0E">
        <w:rPr>
          <w:rFonts w:ascii="Calibri" w:hAnsi="Calibri" w:cs="Calibri"/>
          <w:sz w:val="22"/>
          <w:szCs w:val="22"/>
        </w:rPr>
        <w:t xml:space="preserve"> at </w:t>
      </w:r>
      <w:r w:rsidR="000D18FE" w:rsidRPr="000D18FE">
        <w:rPr>
          <w:rFonts w:ascii="Calibri" w:hAnsi="Calibri" w:cs="Calibri"/>
          <w:sz w:val="22"/>
          <w:szCs w:val="22"/>
        </w:rPr>
        <w:t>1:30p – 2:45p</w:t>
      </w:r>
    </w:p>
    <w:p w14:paraId="6A7CC7E4" w14:textId="77777777" w:rsidR="003544C9" w:rsidRDefault="003544C9" w:rsidP="003544C9">
      <w:pPr>
        <w:ind w:left="1710"/>
        <w:rPr>
          <w:rFonts w:ascii="Calibri" w:hAnsi="Calibri" w:cs="Calibri"/>
          <w:sz w:val="22"/>
          <w:szCs w:val="22"/>
        </w:rPr>
      </w:pPr>
    </w:p>
    <w:p w14:paraId="1A27507E" w14:textId="1DEC6E8F" w:rsidR="00216A55" w:rsidRDefault="00216A55" w:rsidP="00FE2409">
      <w:pPr>
        <w:numPr>
          <w:ilvl w:val="0"/>
          <w:numId w:val="7"/>
        </w:numPr>
        <w:rPr>
          <w:rFonts w:ascii="Calibri" w:hAnsi="Calibri" w:cs="Calibri"/>
          <w:sz w:val="22"/>
          <w:szCs w:val="22"/>
        </w:rPr>
      </w:pPr>
      <w:r>
        <w:rPr>
          <w:rFonts w:ascii="Calibri" w:hAnsi="Calibri" w:cs="Calibri"/>
          <w:sz w:val="22"/>
          <w:szCs w:val="22"/>
        </w:rPr>
        <w:t>Critical Race Theory Toolkit</w:t>
      </w:r>
    </w:p>
    <w:p w14:paraId="125A231E" w14:textId="5FFD9593" w:rsidR="002B6D47" w:rsidRDefault="00965406" w:rsidP="002B6D47">
      <w:pPr>
        <w:numPr>
          <w:ilvl w:val="1"/>
          <w:numId w:val="7"/>
        </w:numPr>
        <w:rPr>
          <w:rFonts w:ascii="Calibri" w:hAnsi="Calibri" w:cs="Calibri"/>
          <w:sz w:val="22"/>
          <w:szCs w:val="22"/>
        </w:rPr>
      </w:pPr>
      <w:r>
        <w:rPr>
          <w:rFonts w:ascii="Calibri" w:hAnsi="Calibri" w:cs="Calibri"/>
          <w:sz w:val="22"/>
          <w:szCs w:val="22"/>
        </w:rPr>
        <w:t>Approved</w:t>
      </w:r>
      <w:r w:rsidR="002B6D47">
        <w:rPr>
          <w:rFonts w:ascii="Calibri" w:hAnsi="Calibri" w:cs="Calibri"/>
          <w:sz w:val="22"/>
          <w:szCs w:val="22"/>
        </w:rPr>
        <w:t xml:space="preserve"> </w:t>
      </w:r>
      <w:hyperlink r:id="rId15" w:history="1">
        <w:r w:rsidR="002B6D47" w:rsidRPr="005E1EA6">
          <w:rPr>
            <w:rStyle w:val="Hyperlink"/>
            <w:rFonts w:ascii="Calibri" w:hAnsi="Calibri" w:cs="Calibri"/>
            <w:sz w:val="22"/>
            <w:szCs w:val="22"/>
          </w:rPr>
          <w:t>Outline</w:t>
        </w:r>
      </w:hyperlink>
      <w:r w:rsidR="00A76646">
        <w:rPr>
          <w:rFonts w:ascii="Calibri" w:hAnsi="Calibri" w:cs="Calibri"/>
          <w:sz w:val="22"/>
          <w:szCs w:val="22"/>
        </w:rPr>
        <w:t xml:space="preserve"> </w:t>
      </w:r>
    </w:p>
    <w:p w14:paraId="3FA196C6" w14:textId="3E7BAC3E" w:rsidR="002B6D47" w:rsidRDefault="00965406" w:rsidP="002B6D47">
      <w:pPr>
        <w:numPr>
          <w:ilvl w:val="1"/>
          <w:numId w:val="7"/>
        </w:numPr>
        <w:rPr>
          <w:rFonts w:ascii="Calibri" w:hAnsi="Calibri" w:cs="Calibri"/>
          <w:sz w:val="22"/>
          <w:szCs w:val="22"/>
        </w:rPr>
      </w:pPr>
      <w:r>
        <w:rPr>
          <w:rFonts w:ascii="Calibri" w:hAnsi="Calibri" w:cs="Calibri"/>
          <w:sz w:val="22"/>
          <w:szCs w:val="22"/>
        </w:rPr>
        <w:t>Review comments from Executive Committee</w:t>
      </w:r>
    </w:p>
    <w:p w14:paraId="298BAAA1" w14:textId="5ADAAB08" w:rsidR="00D63086" w:rsidRDefault="00D63086" w:rsidP="002B6D47">
      <w:pPr>
        <w:numPr>
          <w:ilvl w:val="1"/>
          <w:numId w:val="7"/>
        </w:numPr>
        <w:rPr>
          <w:rFonts w:ascii="Calibri" w:hAnsi="Calibri" w:cs="Calibri"/>
          <w:sz w:val="22"/>
          <w:szCs w:val="22"/>
        </w:rPr>
      </w:pPr>
      <w:r>
        <w:rPr>
          <w:rFonts w:ascii="Calibri" w:hAnsi="Calibri" w:cs="Calibri"/>
          <w:sz w:val="22"/>
          <w:szCs w:val="22"/>
        </w:rPr>
        <w:t>Volunteers for writing sections</w:t>
      </w:r>
      <w:r w:rsidR="003E0FA5">
        <w:rPr>
          <w:rFonts w:ascii="Calibri" w:hAnsi="Calibri" w:cs="Calibri"/>
          <w:sz w:val="22"/>
          <w:szCs w:val="22"/>
        </w:rPr>
        <w:t xml:space="preserve"> and collaborations</w:t>
      </w:r>
      <w:r w:rsidR="00C749AE">
        <w:rPr>
          <w:rFonts w:ascii="Calibri" w:hAnsi="Calibri" w:cs="Calibri"/>
          <w:sz w:val="22"/>
          <w:szCs w:val="22"/>
        </w:rPr>
        <w:t xml:space="preserve">—to be completed by </w:t>
      </w:r>
      <w:r w:rsidR="00D45BED">
        <w:rPr>
          <w:rFonts w:ascii="Calibri" w:hAnsi="Calibri" w:cs="Calibri"/>
          <w:sz w:val="22"/>
          <w:szCs w:val="22"/>
        </w:rPr>
        <w:t>April 18 (first draft to May Exec meeting)</w:t>
      </w:r>
    </w:p>
    <w:p w14:paraId="6DA59A46" w14:textId="77777777" w:rsidR="003544C9" w:rsidRDefault="003544C9" w:rsidP="00D75461">
      <w:pPr>
        <w:rPr>
          <w:rFonts w:ascii="Calibri" w:hAnsi="Calibri" w:cs="Calibri"/>
          <w:sz w:val="22"/>
          <w:szCs w:val="22"/>
        </w:rPr>
      </w:pPr>
    </w:p>
    <w:p w14:paraId="449A9E77" w14:textId="77777777" w:rsidR="00096B02" w:rsidRPr="00B12061" w:rsidRDefault="00096B02" w:rsidP="00096B02">
      <w:pPr>
        <w:numPr>
          <w:ilvl w:val="0"/>
          <w:numId w:val="7"/>
        </w:numPr>
        <w:rPr>
          <w:rFonts w:ascii="Calibri" w:hAnsi="Calibri" w:cs="Calibri"/>
          <w:sz w:val="22"/>
          <w:szCs w:val="22"/>
        </w:rPr>
      </w:pPr>
      <w:r>
        <w:rPr>
          <w:rFonts w:ascii="Calibri" w:hAnsi="Calibri" w:cs="Calibri"/>
          <w:sz w:val="22"/>
          <w:szCs w:val="22"/>
        </w:rPr>
        <w:t xml:space="preserve">Special </w:t>
      </w:r>
      <w:r>
        <w:rPr>
          <w:rFonts w:ascii="Calibri" w:hAnsi="Calibri" w:cs="Calibri"/>
          <w:i/>
          <w:iCs/>
          <w:sz w:val="22"/>
          <w:szCs w:val="22"/>
        </w:rPr>
        <w:t>Rostrum</w:t>
      </w:r>
      <w:r>
        <w:rPr>
          <w:rFonts w:ascii="Calibri" w:hAnsi="Calibri" w:cs="Calibri"/>
          <w:sz w:val="22"/>
          <w:szCs w:val="22"/>
        </w:rPr>
        <w:t xml:space="preserve">: </w:t>
      </w:r>
      <w:r w:rsidRPr="00B12061">
        <w:rPr>
          <w:rFonts w:ascii="Calibri" w:hAnsi="Calibri" w:cs="Calibri"/>
          <w:sz w:val="22"/>
          <w:szCs w:val="22"/>
        </w:rPr>
        <w:t xml:space="preserve">Theme: </w:t>
      </w:r>
      <w:r w:rsidRPr="00B12061">
        <w:rPr>
          <w:rFonts w:ascii="Calibri" w:hAnsi="Calibri" w:cs="Calibri"/>
          <w:color w:val="000000"/>
          <w:sz w:val="22"/>
          <w:szCs w:val="22"/>
        </w:rPr>
        <w:t>Racial Equity, Reckoning, and Academic Accountability Since George Floyd</w:t>
      </w:r>
    </w:p>
    <w:p w14:paraId="7ABE13DE" w14:textId="77777777" w:rsidR="00096B02" w:rsidRDefault="00096B02" w:rsidP="00096B02">
      <w:pPr>
        <w:numPr>
          <w:ilvl w:val="1"/>
          <w:numId w:val="7"/>
        </w:numPr>
        <w:rPr>
          <w:rFonts w:ascii="Calibri" w:hAnsi="Calibri" w:cs="Calibri"/>
          <w:sz w:val="22"/>
          <w:szCs w:val="22"/>
        </w:rPr>
      </w:pPr>
      <w:r>
        <w:rPr>
          <w:rFonts w:ascii="Calibri" w:hAnsi="Calibri" w:cs="Calibri"/>
          <w:sz w:val="22"/>
          <w:szCs w:val="22"/>
        </w:rPr>
        <w:t>Call for Articles due April 18</w:t>
      </w:r>
    </w:p>
    <w:p w14:paraId="690D2747" w14:textId="77777777" w:rsidR="00096B02" w:rsidRDefault="00096B02" w:rsidP="00096B02">
      <w:pPr>
        <w:numPr>
          <w:ilvl w:val="1"/>
          <w:numId w:val="7"/>
        </w:numPr>
        <w:rPr>
          <w:rFonts w:ascii="Calibri" w:hAnsi="Calibri" w:cs="Calibri"/>
          <w:sz w:val="22"/>
          <w:szCs w:val="22"/>
          <w:lang w:val="fr-FR"/>
        </w:rPr>
      </w:pPr>
      <w:r w:rsidRPr="00144990">
        <w:rPr>
          <w:rFonts w:ascii="Calibri" w:hAnsi="Calibri" w:cs="Calibri"/>
          <w:sz w:val="22"/>
          <w:szCs w:val="22"/>
          <w:lang w:val="fr-FR"/>
        </w:rPr>
        <w:t xml:space="preserve">EDAC articles: </w:t>
      </w:r>
    </w:p>
    <w:p w14:paraId="38A8C3E8" w14:textId="77777777" w:rsidR="00096B02" w:rsidRDefault="004D0261" w:rsidP="00096B02">
      <w:pPr>
        <w:numPr>
          <w:ilvl w:val="2"/>
          <w:numId w:val="7"/>
        </w:numPr>
        <w:ind w:left="1620"/>
        <w:rPr>
          <w:rFonts w:ascii="Calibri" w:hAnsi="Calibri" w:cs="Calibri"/>
          <w:sz w:val="22"/>
          <w:szCs w:val="22"/>
        </w:rPr>
      </w:pPr>
      <w:hyperlink r:id="rId16" w:history="1">
        <w:r w:rsidR="00096B02" w:rsidRPr="00784BCF">
          <w:rPr>
            <w:rStyle w:val="Hyperlink"/>
            <w:rFonts w:ascii="Calibri" w:hAnsi="Calibri" w:cs="Calibri"/>
            <w:sz w:val="22"/>
            <w:szCs w:val="22"/>
          </w:rPr>
          <w:t>Anti-racism Pledge</w:t>
        </w:r>
      </w:hyperlink>
      <w:r w:rsidR="00096B02">
        <w:rPr>
          <w:rFonts w:ascii="Calibri" w:hAnsi="Calibri" w:cs="Calibri"/>
          <w:sz w:val="22"/>
          <w:szCs w:val="22"/>
        </w:rPr>
        <w:t xml:space="preserve">—Nadia </w:t>
      </w:r>
    </w:p>
    <w:p w14:paraId="3D707173" w14:textId="77777777" w:rsidR="00096B02" w:rsidRPr="00144990" w:rsidRDefault="00096B02" w:rsidP="00096B02">
      <w:pPr>
        <w:numPr>
          <w:ilvl w:val="2"/>
          <w:numId w:val="7"/>
        </w:numPr>
        <w:ind w:left="1620"/>
        <w:rPr>
          <w:rFonts w:ascii="Calibri" w:hAnsi="Calibri" w:cs="Calibri"/>
          <w:sz w:val="22"/>
          <w:szCs w:val="22"/>
          <w:lang w:val="fr-FR"/>
        </w:rPr>
      </w:pPr>
      <w:r>
        <w:rPr>
          <w:rFonts w:ascii="Calibri" w:hAnsi="Calibri" w:cs="Calibri"/>
          <w:sz w:val="22"/>
          <w:szCs w:val="22"/>
          <w:lang w:val="fr-FR"/>
        </w:rPr>
        <w:t>Any others ?</w:t>
      </w:r>
    </w:p>
    <w:p w14:paraId="1DBD1E46" w14:textId="77777777" w:rsidR="00096B02" w:rsidRDefault="00096B02" w:rsidP="00096B02">
      <w:pPr>
        <w:numPr>
          <w:ilvl w:val="1"/>
          <w:numId w:val="7"/>
        </w:numPr>
        <w:rPr>
          <w:rFonts w:ascii="Calibri" w:hAnsi="Calibri" w:cs="Calibri"/>
          <w:sz w:val="22"/>
          <w:szCs w:val="22"/>
        </w:rPr>
      </w:pPr>
      <w:r>
        <w:rPr>
          <w:rFonts w:ascii="Calibri" w:hAnsi="Calibri" w:cs="Calibri"/>
          <w:sz w:val="22"/>
          <w:szCs w:val="22"/>
        </w:rPr>
        <w:t>Any articles from colleges?</w:t>
      </w:r>
    </w:p>
    <w:p w14:paraId="7B3F2091" w14:textId="77777777" w:rsidR="00096B02" w:rsidRPr="0087268D" w:rsidRDefault="00096B02" w:rsidP="00096B02">
      <w:pPr>
        <w:ind w:left="1440"/>
        <w:rPr>
          <w:rFonts w:ascii="Calibri" w:hAnsi="Calibri" w:cs="Calibri"/>
          <w:sz w:val="22"/>
          <w:szCs w:val="22"/>
        </w:rPr>
      </w:pPr>
    </w:p>
    <w:p w14:paraId="3FD16345" w14:textId="77777777" w:rsidR="00096B02" w:rsidRPr="00C46745" w:rsidRDefault="00096B02" w:rsidP="00096B02">
      <w:pPr>
        <w:numPr>
          <w:ilvl w:val="0"/>
          <w:numId w:val="7"/>
        </w:numPr>
        <w:rPr>
          <w:rFonts w:ascii="Calibri" w:hAnsi="Calibri" w:cs="Calibri"/>
          <w:sz w:val="22"/>
          <w:szCs w:val="22"/>
        </w:rPr>
      </w:pPr>
      <w:r>
        <w:rPr>
          <w:rFonts w:ascii="Calibri" w:hAnsi="Calibri" w:cs="Calibri"/>
          <w:sz w:val="22"/>
          <w:szCs w:val="22"/>
        </w:rPr>
        <w:t xml:space="preserve">Spring </w:t>
      </w:r>
      <w:r w:rsidRPr="00C46745">
        <w:rPr>
          <w:rFonts w:ascii="Calibri" w:hAnsi="Calibri" w:cs="Calibri"/>
          <w:i/>
          <w:iCs/>
          <w:sz w:val="22"/>
          <w:szCs w:val="22"/>
        </w:rPr>
        <w:t>Rostrum</w:t>
      </w:r>
      <w:r w:rsidRPr="00C46745">
        <w:rPr>
          <w:rFonts w:ascii="Calibri" w:hAnsi="Calibri" w:cs="Calibri"/>
          <w:sz w:val="22"/>
          <w:szCs w:val="22"/>
        </w:rPr>
        <w:t xml:space="preserve"> Article</w:t>
      </w:r>
      <w:r>
        <w:rPr>
          <w:rFonts w:ascii="Calibri" w:hAnsi="Calibri" w:cs="Calibri"/>
          <w:sz w:val="22"/>
          <w:szCs w:val="22"/>
        </w:rPr>
        <w:t>s</w:t>
      </w:r>
    </w:p>
    <w:p w14:paraId="5EDA2D00" w14:textId="77777777" w:rsidR="00096B02" w:rsidRDefault="00096B02" w:rsidP="00096B02">
      <w:pPr>
        <w:numPr>
          <w:ilvl w:val="1"/>
          <w:numId w:val="7"/>
        </w:numPr>
        <w:rPr>
          <w:rFonts w:ascii="Calibri" w:hAnsi="Calibri" w:cs="Calibri"/>
          <w:sz w:val="22"/>
          <w:szCs w:val="22"/>
        </w:rPr>
      </w:pPr>
      <w:r>
        <w:rPr>
          <w:rFonts w:ascii="Calibri" w:hAnsi="Calibri" w:cs="Calibri"/>
          <w:sz w:val="22"/>
          <w:szCs w:val="22"/>
        </w:rPr>
        <w:t xml:space="preserve">Cluster Hiring—Muhamad and Michelle submitted </w:t>
      </w:r>
    </w:p>
    <w:p w14:paraId="72FD3828" w14:textId="77777777" w:rsidR="00096B02" w:rsidRDefault="00096B02" w:rsidP="00096B02">
      <w:pPr>
        <w:numPr>
          <w:ilvl w:val="1"/>
          <w:numId w:val="7"/>
        </w:numPr>
        <w:rPr>
          <w:rFonts w:ascii="Calibri" w:hAnsi="Calibri" w:cs="Calibri"/>
          <w:sz w:val="22"/>
          <w:szCs w:val="22"/>
        </w:rPr>
      </w:pPr>
      <w:r>
        <w:rPr>
          <w:rFonts w:ascii="Calibri" w:hAnsi="Calibri" w:cs="Calibri"/>
          <w:sz w:val="22"/>
          <w:szCs w:val="22"/>
        </w:rPr>
        <w:t xml:space="preserve">Professional Learning—Dr. Janue Johnson submitted </w:t>
      </w:r>
    </w:p>
    <w:p w14:paraId="77604A98" w14:textId="77777777" w:rsidR="00096B02" w:rsidRPr="00854C3D" w:rsidRDefault="00096B02" w:rsidP="00096B02">
      <w:pPr>
        <w:numPr>
          <w:ilvl w:val="1"/>
          <w:numId w:val="7"/>
        </w:numPr>
        <w:rPr>
          <w:rFonts w:ascii="Calibri" w:hAnsi="Calibri" w:cs="Calibri"/>
          <w:sz w:val="22"/>
          <w:szCs w:val="22"/>
          <w:lang w:val="fr-FR"/>
        </w:rPr>
      </w:pPr>
      <w:r w:rsidRPr="00854C3D">
        <w:rPr>
          <w:rFonts w:ascii="Calibri" w:hAnsi="Calibri" w:cs="Calibri"/>
          <w:sz w:val="22"/>
          <w:szCs w:val="22"/>
          <w:lang w:val="fr-FR"/>
        </w:rPr>
        <w:t xml:space="preserve">Sexual </w:t>
      </w:r>
      <w:r>
        <w:rPr>
          <w:rFonts w:ascii="Calibri" w:hAnsi="Calibri" w:cs="Calibri"/>
          <w:sz w:val="22"/>
          <w:szCs w:val="22"/>
          <w:lang w:val="fr-FR"/>
        </w:rPr>
        <w:t>V</w:t>
      </w:r>
      <w:r w:rsidRPr="00854C3D">
        <w:rPr>
          <w:rFonts w:ascii="Calibri" w:hAnsi="Calibri" w:cs="Calibri"/>
          <w:sz w:val="22"/>
          <w:szCs w:val="22"/>
          <w:lang w:val="fr-FR"/>
        </w:rPr>
        <w:t xml:space="preserve">iolence </w:t>
      </w:r>
      <w:r>
        <w:rPr>
          <w:rFonts w:ascii="Calibri" w:hAnsi="Calibri" w:cs="Calibri"/>
          <w:sz w:val="22"/>
          <w:szCs w:val="22"/>
          <w:lang w:val="fr-FR"/>
        </w:rPr>
        <w:t>P</w:t>
      </w:r>
      <w:r w:rsidRPr="00854C3D">
        <w:rPr>
          <w:rFonts w:ascii="Calibri" w:hAnsi="Calibri" w:cs="Calibri"/>
          <w:sz w:val="22"/>
          <w:szCs w:val="22"/>
          <w:lang w:val="fr-FR"/>
        </w:rPr>
        <w:t>r</w:t>
      </w:r>
      <w:r>
        <w:rPr>
          <w:rFonts w:ascii="Calibri" w:hAnsi="Calibri" w:cs="Calibri"/>
          <w:sz w:val="22"/>
          <w:szCs w:val="22"/>
          <w:lang w:val="fr-FR"/>
        </w:rPr>
        <w:t>evention Programs/Models (</w:t>
      </w:r>
      <w:hyperlink r:id="rId17" w:history="1">
        <w:r w:rsidRPr="00A00AB0">
          <w:rPr>
            <w:rStyle w:val="Hyperlink"/>
            <w:rFonts w:ascii="Calibri" w:hAnsi="Calibri" w:cs="Calibri"/>
            <w:sz w:val="22"/>
            <w:szCs w:val="22"/>
            <w:lang w:val="fr-FR"/>
          </w:rPr>
          <w:t>resolution from 2015</w:t>
        </w:r>
      </w:hyperlink>
      <w:r>
        <w:rPr>
          <w:rFonts w:ascii="Calibri" w:hAnsi="Calibri" w:cs="Calibri"/>
          <w:sz w:val="22"/>
          <w:szCs w:val="22"/>
          <w:lang w:val="fr-FR"/>
        </w:rPr>
        <w:t>)—</w:t>
      </w:r>
      <w:r w:rsidRPr="00854C3D">
        <w:rPr>
          <w:rFonts w:ascii="Calibri" w:hAnsi="Calibri" w:cs="Calibri"/>
          <w:sz w:val="22"/>
          <w:szCs w:val="22"/>
          <w:lang w:val="fr-FR"/>
        </w:rPr>
        <w:t>Lesli</w:t>
      </w:r>
      <w:r>
        <w:rPr>
          <w:rFonts w:ascii="Calibri" w:hAnsi="Calibri" w:cs="Calibri"/>
          <w:sz w:val="22"/>
          <w:szCs w:val="22"/>
          <w:lang w:val="fr-FR"/>
        </w:rPr>
        <w:t xml:space="preserve">e and Michelle submitted </w:t>
      </w:r>
    </w:p>
    <w:p w14:paraId="441A90FF" w14:textId="40E36938" w:rsidR="00096B02" w:rsidRDefault="00096B02" w:rsidP="00096B02">
      <w:pPr>
        <w:numPr>
          <w:ilvl w:val="1"/>
          <w:numId w:val="7"/>
        </w:numPr>
        <w:rPr>
          <w:rFonts w:ascii="Calibri" w:hAnsi="Calibri" w:cs="Calibri"/>
          <w:sz w:val="22"/>
          <w:szCs w:val="22"/>
        </w:rPr>
      </w:pPr>
      <w:r>
        <w:rPr>
          <w:rFonts w:ascii="Calibri" w:hAnsi="Calibri" w:cs="Calibri"/>
          <w:sz w:val="22"/>
          <w:szCs w:val="22"/>
        </w:rPr>
        <w:t>Future Article for Next Year--</w:t>
      </w:r>
      <w:hyperlink r:id="rId18" w:history="1">
        <w:r w:rsidRPr="00D06E90">
          <w:rPr>
            <w:rStyle w:val="Hyperlink"/>
            <w:rFonts w:ascii="Calibri" w:hAnsi="Calibri" w:cs="Calibri"/>
            <w:sz w:val="22"/>
            <w:szCs w:val="22"/>
          </w:rPr>
          <w:t>All Gender Bathrooms</w:t>
        </w:r>
      </w:hyperlink>
      <w:r w:rsidRPr="00D06E90">
        <w:rPr>
          <w:rFonts w:ascii="Calibri" w:hAnsi="Calibri" w:cs="Calibri"/>
          <w:sz w:val="22"/>
          <w:szCs w:val="22"/>
        </w:rPr>
        <w:t xml:space="preserve"> (</w:t>
      </w:r>
      <w:r>
        <w:rPr>
          <w:rFonts w:ascii="Calibri" w:hAnsi="Calibri" w:cs="Calibri"/>
          <w:sz w:val="22"/>
          <w:szCs w:val="22"/>
        </w:rPr>
        <w:t>work with Emilie Mitchell</w:t>
      </w:r>
      <w:r w:rsidRPr="00D06E90">
        <w:rPr>
          <w:rFonts w:ascii="Calibri" w:hAnsi="Calibri" w:cs="Calibri"/>
          <w:sz w:val="22"/>
          <w:szCs w:val="22"/>
        </w:rPr>
        <w:t xml:space="preserve">) </w:t>
      </w:r>
    </w:p>
    <w:p w14:paraId="6F4868CD" w14:textId="77777777" w:rsidR="00872D83" w:rsidRPr="0096531C" w:rsidRDefault="00872D83" w:rsidP="00872D83">
      <w:pPr>
        <w:ind w:left="1440"/>
        <w:rPr>
          <w:rFonts w:ascii="Calibri" w:hAnsi="Calibri" w:cs="Calibri"/>
          <w:sz w:val="22"/>
          <w:szCs w:val="22"/>
        </w:rPr>
      </w:pPr>
    </w:p>
    <w:p w14:paraId="65132E8C" w14:textId="77777777" w:rsidR="0085157E" w:rsidRDefault="0085157E" w:rsidP="0085157E">
      <w:pPr>
        <w:numPr>
          <w:ilvl w:val="0"/>
          <w:numId w:val="7"/>
        </w:numPr>
        <w:rPr>
          <w:rFonts w:ascii="Calibri" w:hAnsi="Calibri" w:cs="Calibri"/>
          <w:sz w:val="22"/>
          <w:szCs w:val="22"/>
        </w:rPr>
      </w:pPr>
      <w:r>
        <w:rPr>
          <w:rFonts w:ascii="Calibri" w:hAnsi="Calibri" w:cs="Calibri"/>
          <w:sz w:val="22"/>
          <w:szCs w:val="22"/>
        </w:rPr>
        <w:t>DEIA Chancellor’s Office Workgroup</w:t>
      </w:r>
    </w:p>
    <w:p w14:paraId="2BED9172" w14:textId="77777777" w:rsidR="0085157E" w:rsidRDefault="004D0261" w:rsidP="0085157E">
      <w:pPr>
        <w:numPr>
          <w:ilvl w:val="1"/>
          <w:numId w:val="7"/>
        </w:numPr>
        <w:rPr>
          <w:rFonts w:ascii="Calibri" w:hAnsi="Calibri" w:cs="Calibri"/>
          <w:sz w:val="22"/>
          <w:szCs w:val="22"/>
        </w:rPr>
      </w:pPr>
      <w:hyperlink r:id="rId19" w:history="1">
        <w:r w:rsidR="0085157E" w:rsidRPr="009C2ACE">
          <w:rPr>
            <w:rStyle w:val="Hyperlink"/>
            <w:rFonts w:ascii="Calibri" w:hAnsi="Calibri" w:cs="Calibri"/>
            <w:sz w:val="22"/>
            <w:szCs w:val="22"/>
          </w:rPr>
          <w:t>DEIA Competencies and Criteria</w:t>
        </w:r>
      </w:hyperlink>
    </w:p>
    <w:p w14:paraId="53F17B0F" w14:textId="77777777" w:rsidR="0085157E" w:rsidRDefault="004D0261" w:rsidP="0085157E">
      <w:pPr>
        <w:numPr>
          <w:ilvl w:val="1"/>
          <w:numId w:val="7"/>
        </w:numPr>
        <w:rPr>
          <w:rFonts w:ascii="Calibri" w:hAnsi="Calibri" w:cs="Calibri"/>
          <w:sz w:val="22"/>
          <w:szCs w:val="22"/>
        </w:rPr>
      </w:pPr>
      <w:hyperlink r:id="rId20" w:history="1">
        <w:r w:rsidR="0085157E" w:rsidRPr="00036B08">
          <w:rPr>
            <w:rStyle w:val="Hyperlink"/>
            <w:rFonts w:ascii="Calibri" w:hAnsi="Calibri" w:cs="Calibri"/>
            <w:sz w:val="22"/>
            <w:szCs w:val="22"/>
          </w:rPr>
          <w:t>Title 5 Updates</w:t>
        </w:r>
      </w:hyperlink>
    </w:p>
    <w:p w14:paraId="720AD493" w14:textId="77777777" w:rsidR="0085157E" w:rsidRPr="00D02AD1" w:rsidRDefault="0085157E" w:rsidP="0085157E">
      <w:pPr>
        <w:ind w:left="1440"/>
        <w:rPr>
          <w:rFonts w:ascii="Calibri" w:hAnsi="Calibri" w:cs="Calibri"/>
          <w:sz w:val="22"/>
          <w:szCs w:val="22"/>
        </w:rPr>
      </w:pPr>
    </w:p>
    <w:p w14:paraId="2489FB59" w14:textId="5C7C4731" w:rsidR="0085157E" w:rsidRPr="0085157E" w:rsidRDefault="0085157E" w:rsidP="0085157E">
      <w:pPr>
        <w:numPr>
          <w:ilvl w:val="0"/>
          <w:numId w:val="7"/>
        </w:numPr>
        <w:rPr>
          <w:rFonts w:ascii="Calibri" w:hAnsi="Calibri" w:cs="Calibri"/>
          <w:i/>
          <w:iCs/>
          <w:color w:val="1F497D" w:themeColor="text2"/>
          <w:sz w:val="22"/>
          <w:szCs w:val="22"/>
        </w:rPr>
      </w:pPr>
      <w:r w:rsidRPr="0085157E">
        <w:rPr>
          <w:rFonts w:ascii="Calibri" w:hAnsi="Calibri" w:cs="Calibri"/>
          <w:sz w:val="22"/>
          <w:szCs w:val="22"/>
        </w:rPr>
        <w:t xml:space="preserve">Legislation—see </w:t>
      </w:r>
      <w:hyperlink r:id="rId21" w:history="1">
        <w:r w:rsidRPr="00CC46E9">
          <w:rPr>
            <w:rStyle w:val="Hyperlink"/>
            <w:rFonts w:ascii="Calibri" w:hAnsi="Calibri" w:cs="Calibri"/>
            <w:sz w:val="22"/>
            <w:szCs w:val="22"/>
          </w:rPr>
          <w:t>ASCCC Report</w:t>
        </w:r>
      </w:hyperlink>
    </w:p>
    <w:p w14:paraId="086743BA" w14:textId="77777777" w:rsidR="00036B08" w:rsidRPr="00D02AD1" w:rsidRDefault="00036B08" w:rsidP="00ED4E0B">
      <w:pPr>
        <w:rPr>
          <w:rFonts w:ascii="Calibri" w:hAnsi="Calibri" w:cs="Calibri"/>
          <w:i/>
          <w:iCs/>
          <w:color w:val="1F497D" w:themeColor="text2"/>
          <w:sz w:val="22"/>
          <w:szCs w:val="22"/>
        </w:rPr>
      </w:pPr>
    </w:p>
    <w:p w14:paraId="46239200" w14:textId="709591BF" w:rsidR="009258F4" w:rsidRPr="00C46745" w:rsidRDefault="004D0261" w:rsidP="009258F4">
      <w:pPr>
        <w:numPr>
          <w:ilvl w:val="0"/>
          <w:numId w:val="7"/>
        </w:numPr>
        <w:rPr>
          <w:rFonts w:ascii="Calibri" w:hAnsi="Calibri" w:cs="Calibri"/>
          <w:sz w:val="22"/>
          <w:szCs w:val="22"/>
        </w:rPr>
      </w:pPr>
      <w:hyperlink r:id="rId22" w:history="1">
        <w:r w:rsidR="009258F4" w:rsidRPr="00985AB3">
          <w:rPr>
            <w:rStyle w:val="Hyperlink"/>
            <w:rFonts w:ascii="Calibri" w:hAnsi="Calibri" w:cs="Calibri"/>
            <w:sz w:val="22"/>
            <w:szCs w:val="22"/>
          </w:rPr>
          <w:t>Announcements</w:t>
        </w:r>
      </w:hyperlink>
      <w:r w:rsidR="009258F4" w:rsidRPr="00C46745">
        <w:rPr>
          <w:rFonts w:ascii="Calibri" w:hAnsi="Calibri" w:cs="Calibri"/>
          <w:sz w:val="22"/>
          <w:szCs w:val="22"/>
        </w:rPr>
        <w:t xml:space="preserve"> </w:t>
      </w:r>
    </w:p>
    <w:p w14:paraId="73CC4005" w14:textId="777BD729" w:rsidR="000707C1" w:rsidRDefault="000707C1" w:rsidP="00907987">
      <w:pPr>
        <w:numPr>
          <w:ilvl w:val="1"/>
          <w:numId w:val="7"/>
        </w:numPr>
        <w:rPr>
          <w:rFonts w:ascii="Calibri" w:hAnsi="Calibri" w:cs="Calibri"/>
          <w:sz w:val="22"/>
          <w:szCs w:val="22"/>
        </w:rPr>
      </w:pPr>
      <w:r>
        <w:rPr>
          <w:rFonts w:ascii="Calibri" w:hAnsi="Calibri" w:cs="Calibri"/>
          <w:sz w:val="22"/>
          <w:szCs w:val="22"/>
        </w:rPr>
        <w:t>Upcoming ASCCC events</w:t>
      </w:r>
    </w:p>
    <w:p w14:paraId="53303FD4" w14:textId="4BF5A212" w:rsidR="000D4DE7" w:rsidRDefault="00985AB3" w:rsidP="00031E82">
      <w:pPr>
        <w:numPr>
          <w:ilvl w:val="2"/>
          <w:numId w:val="7"/>
        </w:numPr>
        <w:ind w:left="1710" w:hanging="270"/>
        <w:rPr>
          <w:rFonts w:ascii="Calibri" w:hAnsi="Calibri" w:cs="Calibri"/>
          <w:sz w:val="22"/>
          <w:szCs w:val="22"/>
        </w:rPr>
      </w:pPr>
      <w:r>
        <w:rPr>
          <w:rFonts w:ascii="Calibri" w:hAnsi="Calibri" w:cs="Calibri"/>
          <w:sz w:val="22"/>
          <w:szCs w:val="22"/>
        </w:rPr>
        <w:t>FACCC Legislative Advocacy Webinars</w:t>
      </w:r>
      <w:r w:rsidR="00424D43">
        <w:rPr>
          <w:rFonts w:ascii="Calibri" w:hAnsi="Calibri" w:cs="Calibri"/>
          <w:sz w:val="22"/>
          <w:szCs w:val="22"/>
        </w:rPr>
        <w:t xml:space="preserve"> @ 6pm</w:t>
      </w:r>
      <w:r>
        <w:rPr>
          <w:rFonts w:ascii="Calibri" w:hAnsi="Calibri" w:cs="Calibri"/>
          <w:sz w:val="22"/>
          <w:szCs w:val="22"/>
        </w:rPr>
        <w:t xml:space="preserve">: </w:t>
      </w:r>
      <w:r w:rsidR="00E259A6" w:rsidRPr="00E259A6">
        <w:rPr>
          <w:rFonts w:ascii="Calibri" w:hAnsi="Calibri" w:cs="Calibri"/>
          <w:sz w:val="22"/>
          <w:szCs w:val="22"/>
        </w:rPr>
        <w:t>March 22, April</w:t>
      </w:r>
      <w:r w:rsidR="00844505">
        <w:rPr>
          <w:rFonts w:ascii="Calibri" w:hAnsi="Calibri" w:cs="Calibri"/>
          <w:sz w:val="22"/>
          <w:szCs w:val="22"/>
        </w:rPr>
        <w:t xml:space="preserve"> 26</w:t>
      </w:r>
      <w:r w:rsidR="00E259A6" w:rsidRPr="00E259A6">
        <w:rPr>
          <w:rFonts w:ascii="Calibri" w:hAnsi="Calibri" w:cs="Calibri"/>
          <w:sz w:val="22"/>
          <w:szCs w:val="22"/>
        </w:rPr>
        <w:t>, May 24</w:t>
      </w:r>
    </w:p>
    <w:p w14:paraId="2A92C163" w14:textId="4A41FA9E" w:rsidR="003D3CAA" w:rsidRDefault="003D3CAA" w:rsidP="00031E82">
      <w:pPr>
        <w:numPr>
          <w:ilvl w:val="2"/>
          <w:numId w:val="7"/>
        </w:numPr>
        <w:ind w:left="1710" w:hanging="270"/>
        <w:rPr>
          <w:rFonts w:ascii="Calibri" w:hAnsi="Calibri" w:cs="Calibri"/>
          <w:sz w:val="22"/>
          <w:szCs w:val="22"/>
        </w:rPr>
      </w:pPr>
      <w:r>
        <w:rPr>
          <w:rFonts w:ascii="Calibri" w:hAnsi="Calibri" w:cs="Calibri"/>
          <w:sz w:val="22"/>
          <w:szCs w:val="22"/>
        </w:rPr>
        <w:t>Area Meetings: March 18 and 19</w:t>
      </w:r>
    </w:p>
    <w:p w14:paraId="4EC71F36" w14:textId="29575E10" w:rsidR="005F47BC" w:rsidRDefault="005F47BC" w:rsidP="00031E82">
      <w:pPr>
        <w:numPr>
          <w:ilvl w:val="2"/>
          <w:numId w:val="7"/>
        </w:numPr>
        <w:ind w:left="1710" w:hanging="270"/>
        <w:rPr>
          <w:rFonts w:ascii="Calibri" w:hAnsi="Calibri" w:cs="Calibri"/>
          <w:sz w:val="22"/>
          <w:szCs w:val="22"/>
        </w:rPr>
      </w:pPr>
      <w:r>
        <w:rPr>
          <w:rFonts w:ascii="Calibri" w:hAnsi="Calibri" w:cs="Calibri"/>
          <w:sz w:val="22"/>
          <w:szCs w:val="22"/>
        </w:rPr>
        <w:t>Plenary in Burbank April 7-9</w:t>
      </w:r>
    </w:p>
    <w:p w14:paraId="17C05745" w14:textId="5D9B5A30" w:rsidR="00844505" w:rsidRPr="00031E82" w:rsidRDefault="00844505" w:rsidP="00031E82">
      <w:pPr>
        <w:numPr>
          <w:ilvl w:val="2"/>
          <w:numId w:val="7"/>
        </w:numPr>
        <w:ind w:left="1710" w:hanging="270"/>
        <w:rPr>
          <w:rFonts w:ascii="Calibri" w:hAnsi="Calibri" w:cs="Calibri"/>
          <w:sz w:val="22"/>
          <w:szCs w:val="22"/>
        </w:rPr>
      </w:pPr>
      <w:r>
        <w:rPr>
          <w:rFonts w:ascii="Calibri" w:hAnsi="Calibri" w:cs="Calibri"/>
          <w:sz w:val="22"/>
          <w:szCs w:val="22"/>
        </w:rPr>
        <w:t>Various CTE webinars and coffee hours</w:t>
      </w:r>
    </w:p>
    <w:p w14:paraId="0555BB3C" w14:textId="27549B08" w:rsidR="00797CAE" w:rsidRPr="00907987" w:rsidRDefault="004D0261" w:rsidP="00907987">
      <w:pPr>
        <w:numPr>
          <w:ilvl w:val="1"/>
          <w:numId w:val="7"/>
        </w:numPr>
        <w:rPr>
          <w:rStyle w:val="Hyperlink"/>
          <w:rFonts w:ascii="Calibri" w:hAnsi="Calibri" w:cs="Calibri"/>
          <w:color w:val="auto"/>
          <w:sz w:val="22"/>
          <w:szCs w:val="22"/>
        </w:rPr>
      </w:pPr>
      <w:hyperlink r:id="rId23" w:history="1">
        <w:r w:rsidR="00797CAE" w:rsidRPr="00B568DA">
          <w:rPr>
            <w:rStyle w:val="Hyperlink"/>
            <w:rFonts w:ascii="Calibri" w:hAnsi="Calibri" w:cs="Calibri"/>
            <w:sz w:val="22"/>
            <w:szCs w:val="22"/>
          </w:rPr>
          <w:t>CO Vision Resource Center Implicit Bias Modules</w:t>
        </w:r>
      </w:hyperlink>
    </w:p>
    <w:p w14:paraId="152314D0" w14:textId="1673E327" w:rsidR="00935834" w:rsidRPr="00C46745" w:rsidRDefault="00935834" w:rsidP="0093583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15359406" w:rsidR="00761145" w:rsidRPr="00D91676" w:rsidRDefault="004D0261" w:rsidP="00D91676">
      <w:pPr>
        <w:numPr>
          <w:ilvl w:val="1"/>
          <w:numId w:val="7"/>
        </w:numPr>
        <w:rPr>
          <w:rFonts w:ascii="Calibri" w:hAnsi="Calibri" w:cs="Calibri"/>
          <w:sz w:val="22"/>
          <w:szCs w:val="22"/>
        </w:rPr>
      </w:pPr>
      <w:hyperlink r:id="rId24" w:history="1">
        <w:r w:rsidR="00D91676" w:rsidRPr="00C46745">
          <w:rPr>
            <w:rStyle w:val="Hyperlink"/>
            <w:rFonts w:ascii="Calibri" w:hAnsi="Calibri" w:cs="Calibri"/>
            <w:sz w:val="22"/>
            <w:szCs w:val="22"/>
          </w:rPr>
          <w:t>Application for Statewide Service</w:t>
        </w:r>
      </w:hyperlink>
    </w:p>
    <w:p w14:paraId="5BCA07AE" w14:textId="77777777" w:rsidR="00D02AD1" w:rsidRPr="005B61B9" w:rsidRDefault="00D02AD1" w:rsidP="009B4328">
      <w:pPr>
        <w:rPr>
          <w:rFonts w:ascii="Calibri" w:hAnsi="Calibri" w:cs="Calibri"/>
          <w:i/>
          <w:iCs/>
          <w:color w:val="1F497D" w:themeColor="text2"/>
          <w:sz w:val="22"/>
          <w:szCs w:val="22"/>
        </w:rPr>
      </w:pPr>
    </w:p>
    <w:p w14:paraId="086ADB5B" w14:textId="71261535" w:rsidR="009258F4" w:rsidRPr="00C46745" w:rsidRDefault="009258F4" w:rsidP="009258F4">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218832D7" w14:textId="31D68AC9" w:rsidR="00037B1B" w:rsidRPr="006B35B8" w:rsidRDefault="009258F4" w:rsidP="006B35B8">
      <w:pPr>
        <w:numPr>
          <w:ilvl w:val="1"/>
          <w:numId w:val="7"/>
        </w:numPr>
        <w:rPr>
          <w:rStyle w:val="Hyperlink"/>
          <w:rFonts w:ascii="Calibri" w:hAnsi="Calibri" w:cs="Calibri"/>
          <w:i/>
          <w:iCs/>
          <w:color w:val="1F497D" w:themeColor="text2"/>
          <w:sz w:val="22"/>
          <w:szCs w:val="22"/>
        </w:rPr>
      </w:pPr>
      <w:r w:rsidRPr="00C46745">
        <w:rPr>
          <w:rFonts w:ascii="Calibri" w:hAnsi="Calibri" w:cs="Calibri"/>
          <w:sz w:val="22"/>
          <w:szCs w:val="22"/>
        </w:rPr>
        <w:lastRenderedPageBreak/>
        <w:t xml:space="preserve">In Progress </w:t>
      </w:r>
      <w:r w:rsidR="006B35B8">
        <w:rPr>
          <w:rFonts w:ascii="Calibri" w:hAnsi="Calibri" w:cs="Calibri"/>
          <w:sz w:val="22"/>
          <w:szCs w:val="22"/>
        </w:rPr>
        <w:t xml:space="preserve">and </w:t>
      </w:r>
      <w:r w:rsidR="00037B1B" w:rsidRPr="006B35B8">
        <w:rPr>
          <w:rFonts w:ascii="Calibri" w:hAnsi="Calibri" w:cs="Calibri"/>
          <w:sz w:val="22"/>
          <w:szCs w:val="22"/>
        </w:rPr>
        <w:t xml:space="preserve">2021-2022 </w:t>
      </w:r>
      <w:r w:rsidR="00037B1B">
        <w:rPr>
          <w:rFonts w:ascii="Calibri" w:hAnsi="Calibri" w:cs="Calibri"/>
          <w:sz w:val="22"/>
          <w:szCs w:val="22"/>
        </w:rPr>
        <w:fldChar w:fldCharType="begin"/>
      </w:r>
      <w:r w:rsidR="00037B1B" w:rsidRPr="006B35B8">
        <w:rPr>
          <w:rFonts w:ascii="Calibri" w:hAnsi="Calibri" w:cs="Calibri"/>
          <w:sz w:val="22"/>
          <w:szCs w:val="22"/>
        </w:rPr>
        <w:instrText xml:space="preserve"> HYPERLINK "https://docs.google.com/document/d/1oVN17ZpaAvwGISiThjXXiQWQpN0nVPRm/edit" </w:instrText>
      </w:r>
      <w:r w:rsidR="00037B1B">
        <w:rPr>
          <w:rFonts w:ascii="Calibri" w:hAnsi="Calibri" w:cs="Calibri"/>
          <w:sz w:val="22"/>
          <w:szCs w:val="22"/>
        </w:rPr>
        <w:fldChar w:fldCharType="separate"/>
      </w:r>
      <w:r w:rsidR="00037B1B" w:rsidRPr="006B35B8">
        <w:rPr>
          <w:rStyle w:val="Hyperlink"/>
          <w:rFonts w:ascii="Calibri" w:hAnsi="Calibri" w:cs="Calibri"/>
          <w:sz w:val="22"/>
          <w:szCs w:val="22"/>
        </w:rPr>
        <w:t>EDAC Work Plan Goals</w:t>
      </w:r>
    </w:p>
    <w:p w14:paraId="4073314C" w14:textId="71216A5A" w:rsidR="009258F4" w:rsidRPr="00863BF2" w:rsidRDefault="00037B1B" w:rsidP="00863BF2">
      <w:pPr>
        <w:pStyle w:val="ListParagraph"/>
        <w:numPr>
          <w:ilvl w:val="1"/>
          <w:numId w:val="7"/>
        </w:numPr>
        <w:rPr>
          <w:rFonts w:ascii="Calibri" w:hAnsi="Calibri" w:cs="Calibri"/>
          <w:sz w:val="22"/>
          <w:szCs w:val="22"/>
        </w:rPr>
      </w:pPr>
      <w:r>
        <w:fldChar w:fldCharType="end"/>
      </w:r>
      <w:r w:rsidR="009258F4" w:rsidRPr="00863BF2">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ACF872D" w14:textId="77777777" w:rsidR="00EB34EA" w:rsidRDefault="00EB34EA" w:rsidP="009258F4">
      <w:pPr>
        <w:rPr>
          <w:rFonts w:ascii="Calibri" w:hAnsi="Calibri" w:cs="Calibri"/>
          <w:b/>
          <w:sz w:val="22"/>
          <w:szCs w:val="22"/>
          <w:u w:val="single"/>
        </w:rPr>
      </w:pPr>
    </w:p>
    <w:p w14:paraId="42AF6487" w14:textId="77777777" w:rsidR="00EB34EA" w:rsidRDefault="00EB34EA" w:rsidP="009258F4">
      <w:pPr>
        <w:rPr>
          <w:rFonts w:ascii="Calibri" w:hAnsi="Calibri" w:cs="Calibri"/>
          <w:b/>
          <w:sz w:val="22"/>
          <w:szCs w:val="22"/>
          <w:u w:val="single"/>
        </w:rPr>
      </w:pPr>
    </w:p>
    <w:p w14:paraId="760A7BB7" w14:textId="56818A9C"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63181D2F" w14:textId="35712E8A" w:rsidR="00734CB5" w:rsidRDefault="00734CB5" w:rsidP="009258F4">
      <w:pPr>
        <w:pStyle w:val="ListParagraph"/>
        <w:numPr>
          <w:ilvl w:val="0"/>
          <w:numId w:val="13"/>
        </w:numPr>
        <w:rPr>
          <w:rFonts w:ascii="Calibri" w:hAnsi="Calibri" w:cs="Calibri"/>
          <w:bCs/>
          <w:sz w:val="22"/>
          <w:szCs w:val="22"/>
        </w:rPr>
      </w:pPr>
      <w:r w:rsidRPr="001B2A93">
        <w:rPr>
          <w:rFonts w:ascii="Calibri" w:hAnsi="Calibri" w:cs="Calibri"/>
          <w:bCs/>
          <w:i/>
          <w:iCs/>
          <w:sz w:val="22"/>
          <w:szCs w:val="22"/>
        </w:rPr>
        <w:t>Rostrum</w:t>
      </w:r>
      <w:r>
        <w:rPr>
          <w:rFonts w:ascii="Calibri" w:hAnsi="Calibri" w:cs="Calibri"/>
          <w:bCs/>
          <w:sz w:val="22"/>
          <w:szCs w:val="22"/>
        </w:rPr>
        <w:t xml:space="preserve"> articles for </w:t>
      </w:r>
      <w:r w:rsidR="0096531C">
        <w:rPr>
          <w:rFonts w:ascii="Calibri" w:hAnsi="Calibri" w:cs="Calibri"/>
          <w:bCs/>
          <w:sz w:val="22"/>
          <w:szCs w:val="22"/>
        </w:rPr>
        <w:t>spring</w:t>
      </w:r>
      <w:r>
        <w:rPr>
          <w:rFonts w:ascii="Calibri" w:hAnsi="Calibri" w:cs="Calibri"/>
          <w:bCs/>
          <w:sz w:val="22"/>
          <w:szCs w:val="22"/>
        </w:rPr>
        <w:t xml:space="preserve"> publication</w:t>
      </w:r>
    </w:p>
    <w:p w14:paraId="52132FBC" w14:textId="2611D65E" w:rsidR="00B83930" w:rsidRDefault="00B83930" w:rsidP="009258F4">
      <w:pPr>
        <w:pStyle w:val="ListParagraph"/>
        <w:numPr>
          <w:ilvl w:val="0"/>
          <w:numId w:val="13"/>
        </w:numPr>
        <w:rPr>
          <w:rFonts w:ascii="Calibri" w:hAnsi="Calibri" w:cs="Calibri"/>
          <w:bCs/>
          <w:sz w:val="22"/>
          <w:szCs w:val="22"/>
        </w:rPr>
      </w:pPr>
      <w:r w:rsidRPr="00B83930">
        <w:rPr>
          <w:rFonts w:ascii="Calibri" w:hAnsi="Calibri" w:cs="Calibri"/>
          <w:bCs/>
          <w:sz w:val="22"/>
          <w:szCs w:val="22"/>
        </w:rPr>
        <w:t>Plenary sessions</w:t>
      </w:r>
    </w:p>
    <w:p w14:paraId="1559A406" w14:textId="113EE01F" w:rsidR="00B83930" w:rsidRDefault="00B83930" w:rsidP="009258F4">
      <w:pPr>
        <w:pStyle w:val="ListParagraph"/>
        <w:numPr>
          <w:ilvl w:val="0"/>
          <w:numId w:val="13"/>
        </w:numPr>
        <w:rPr>
          <w:rFonts w:ascii="Calibri" w:hAnsi="Calibri" w:cs="Calibri"/>
          <w:bCs/>
          <w:sz w:val="22"/>
          <w:szCs w:val="22"/>
        </w:rPr>
      </w:pPr>
      <w:r>
        <w:rPr>
          <w:rFonts w:ascii="Calibri" w:hAnsi="Calibri" w:cs="Calibri"/>
          <w:bCs/>
          <w:sz w:val="22"/>
          <w:szCs w:val="22"/>
        </w:rPr>
        <w:t>Critical Race Theory Toolkit</w:t>
      </w:r>
    </w:p>
    <w:p w14:paraId="3428B0DF" w14:textId="0DAABB28" w:rsidR="00B83930" w:rsidRPr="00B83930" w:rsidRDefault="00B83930" w:rsidP="009258F4">
      <w:pPr>
        <w:pStyle w:val="ListParagraph"/>
        <w:numPr>
          <w:ilvl w:val="0"/>
          <w:numId w:val="13"/>
        </w:numPr>
        <w:rPr>
          <w:rFonts w:ascii="Calibri" w:hAnsi="Calibri" w:cs="Calibri"/>
          <w:bCs/>
          <w:sz w:val="22"/>
          <w:szCs w:val="22"/>
        </w:rPr>
      </w:pPr>
      <w:r>
        <w:rPr>
          <w:rFonts w:ascii="Calibri" w:hAnsi="Calibri" w:cs="Calibri"/>
          <w:bCs/>
          <w:sz w:val="22"/>
          <w:szCs w:val="22"/>
        </w:rPr>
        <w:t>Special Rostrum articles</w:t>
      </w:r>
    </w:p>
    <w:p w14:paraId="08FD591F" w14:textId="77777777" w:rsidR="009258F4" w:rsidRPr="00C46745" w:rsidRDefault="009258F4" w:rsidP="009258F4">
      <w:pPr>
        <w:pStyle w:val="ListParagraph"/>
        <w:rPr>
          <w:rFonts w:ascii="Calibri" w:hAnsi="Calibri" w:cs="Calibri"/>
          <w:bCs/>
          <w:sz w:val="22"/>
          <w:szCs w:val="22"/>
        </w:rPr>
      </w:pPr>
    </w:p>
    <w:p w14:paraId="7A50B17B" w14:textId="44226E23" w:rsidR="009258F4"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544C5384" w14:textId="74825F02" w:rsidR="009E5FF5" w:rsidRDefault="009E5FF5" w:rsidP="009E5FF5">
      <w:pPr>
        <w:pStyle w:val="ListParagraph"/>
        <w:numPr>
          <w:ilvl w:val="0"/>
          <w:numId w:val="13"/>
        </w:numPr>
        <w:rPr>
          <w:rFonts w:ascii="Calibri" w:hAnsi="Calibri" w:cs="Calibri"/>
          <w:bCs/>
          <w:sz w:val="22"/>
          <w:szCs w:val="22"/>
        </w:rPr>
      </w:pPr>
      <w:r>
        <w:rPr>
          <w:rFonts w:ascii="Calibri" w:hAnsi="Calibri" w:cs="Calibri"/>
          <w:bCs/>
          <w:sz w:val="22"/>
          <w:szCs w:val="22"/>
        </w:rPr>
        <w:t xml:space="preserve">A2MEND Conference Sessions: </w:t>
      </w:r>
      <w:r w:rsidR="00B9025A">
        <w:rPr>
          <w:rFonts w:ascii="Calibri" w:hAnsi="Calibri" w:cs="Calibri"/>
          <w:bCs/>
          <w:sz w:val="22"/>
          <w:szCs w:val="22"/>
        </w:rPr>
        <w:t xml:space="preserve">1) </w:t>
      </w:r>
      <w:r w:rsidR="0069706F" w:rsidRPr="0069706F">
        <w:rPr>
          <w:rFonts w:ascii="Calibri" w:hAnsi="Calibri" w:cs="Calibri"/>
          <w:bCs/>
          <w:sz w:val="22"/>
          <w:szCs w:val="22"/>
        </w:rPr>
        <w:t>A Thousand Words: Deconstructing and Reimagining Black Male Representation in the Age of Social Media</w:t>
      </w:r>
      <w:r w:rsidR="00B9025A">
        <w:rPr>
          <w:rFonts w:ascii="Calibri" w:hAnsi="Calibri" w:cs="Calibri"/>
          <w:bCs/>
          <w:sz w:val="22"/>
          <w:szCs w:val="22"/>
        </w:rPr>
        <w:t>, 2)</w:t>
      </w:r>
      <w:r w:rsidR="00F30F07">
        <w:rPr>
          <w:rFonts w:ascii="Calibri" w:hAnsi="Calibri" w:cs="Calibri"/>
          <w:bCs/>
          <w:sz w:val="22"/>
          <w:szCs w:val="22"/>
        </w:rPr>
        <w:t xml:space="preserve"> </w:t>
      </w:r>
      <w:r w:rsidR="00F30F07" w:rsidRPr="00F30F07">
        <w:rPr>
          <w:rFonts w:ascii="Calibri" w:hAnsi="Calibri" w:cs="Calibri"/>
          <w:bCs/>
          <w:sz w:val="22"/>
          <w:szCs w:val="22"/>
        </w:rPr>
        <w:t>Creating Radical Conditions for Black Student Success: The Power of Storytelling, Empathy, and Confidence</w:t>
      </w:r>
    </w:p>
    <w:p w14:paraId="1B9C7435" w14:textId="4472011B" w:rsidR="002A4514" w:rsidRDefault="002A4514" w:rsidP="002A4514">
      <w:pPr>
        <w:pStyle w:val="ListParagraph"/>
        <w:numPr>
          <w:ilvl w:val="0"/>
          <w:numId w:val="13"/>
        </w:numPr>
        <w:rPr>
          <w:rFonts w:ascii="Calibri" w:hAnsi="Calibri" w:cs="Calibri"/>
          <w:bCs/>
          <w:sz w:val="22"/>
          <w:szCs w:val="22"/>
        </w:rPr>
      </w:pPr>
      <w:r>
        <w:rPr>
          <w:rFonts w:ascii="Calibri" w:hAnsi="Calibri" w:cs="Calibri"/>
          <w:bCs/>
          <w:sz w:val="22"/>
          <w:szCs w:val="22"/>
        </w:rPr>
        <w:t>Part-time Faculty Institute session</w:t>
      </w:r>
      <w:r w:rsidR="00207AF3">
        <w:rPr>
          <w:rFonts w:ascii="Calibri" w:hAnsi="Calibri" w:cs="Calibri"/>
          <w:bCs/>
          <w:sz w:val="22"/>
          <w:szCs w:val="22"/>
        </w:rPr>
        <w:t>s:</w:t>
      </w:r>
      <w:r w:rsidR="0016018D">
        <w:rPr>
          <w:rFonts w:ascii="Calibri" w:hAnsi="Calibri" w:cs="Calibri"/>
          <w:bCs/>
          <w:sz w:val="22"/>
          <w:szCs w:val="22"/>
        </w:rPr>
        <w:t xml:space="preserve"> 1)</w:t>
      </w:r>
      <w:r w:rsidR="003555BB">
        <w:rPr>
          <w:rFonts w:ascii="Calibri" w:hAnsi="Calibri" w:cs="Calibri"/>
          <w:bCs/>
          <w:sz w:val="22"/>
          <w:szCs w:val="22"/>
        </w:rPr>
        <w:t xml:space="preserve"> Opportunity Awaits: Getting That Job</w:t>
      </w:r>
      <w:r w:rsidR="0016018D">
        <w:rPr>
          <w:rFonts w:ascii="Calibri" w:hAnsi="Calibri" w:cs="Calibri"/>
          <w:bCs/>
          <w:sz w:val="22"/>
          <w:szCs w:val="22"/>
        </w:rPr>
        <w:t>,</w:t>
      </w:r>
      <w:r w:rsidR="00207AF3">
        <w:rPr>
          <w:rFonts w:ascii="Calibri" w:hAnsi="Calibri" w:cs="Calibri"/>
          <w:bCs/>
          <w:sz w:val="22"/>
          <w:szCs w:val="22"/>
        </w:rPr>
        <w:t xml:space="preserve"> </w:t>
      </w:r>
      <w:r w:rsidR="0016018D">
        <w:rPr>
          <w:rFonts w:ascii="Calibri" w:hAnsi="Calibri" w:cs="Calibri"/>
          <w:bCs/>
          <w:sz w:val="22"/>
          <w:szCs w:val="22"/>
        </w:rPr>
        <w:t xml:space="preserve">2) </w:t>
      </w:r>
      <w:r w:rsidR="008A4F49">
        <w:rPr>
          <w:rFonts w:ascii="Calibri" w:hAnsi="Calibri" w:cs="Calibri"/>
          <w:bCs/>
          <w:sz w:val="22"/>
          <w:szCs w:val="22"/>
        </w:rPr>
        <w:t>IDEA</w:t>
      </w:r>
      <w:r w:rsidR="0016018D">
        <w:rPr>
          <w:rFonts w:ascii="Calibri" w:hAnsi="Calibri" w:cs="Calibri"/>
          <w:bCs/>
          <w:sz w:val="22"/>
          <w:szCs w:val="22"/>
        </w:rPr>
        <w:t xml:space="preserve"> Practioners: Considerations for Part-time Faculty</w:t>
      </w:r>
    </w:p>
    <w:p w14:paraId="1AA38C05" w14:textId="77777777" w:rsidR="00663EA8" w:rsidRDefault="00663EA8" w:rsidP="00663EA8">
      <w:pPr>
        <w:pStyle w:val="ListParagraph"/>
        <w:numPr>
          <w:ilvl w:val="0"/>
          <w:numId w:val="13"/>
        </w:numPr>
        <w:rPr>
          <w:rFonts w:ascii="Calibri" w:hAnsi="Calibri" w:cs="Calibri"/>
          <w:bCs/>
          <w:sz w:val="22"/>
          <w:szCs w:val="22"/>
        </w:rPr>
      </w:pPr>
      <w:r>
        <w:rPr>
          <w:rFonts w:ascii="Calibri" w:hAnsi="Calibri" w:cs="Calibri"/>
          <w:bCs/>
          <w:sz w:val="22"/>
          <w:szCs w:val="22"/>
        </w:rPr>
        <w:t xml:space="preserve">Model Cultural Humility Tool and Inventory </w:t>
      </w:r>
    </w:p>
    <w:p w14:paraId="37723028" w14:textId="4B61C736" w:rsidR="002A4514" w:rsidRDefault="002A4514" w:rsidP="002A4514">
      <w:pPr>
        <w:pStyle w:val="ListParagraph"/>
        <w:numPr>
          <w:ilvl w:val="0"/>
          <w:numId w:val="13"/>
        </w:numPr>
        <w:rPr>
          <w:rFonts w:ascii="Calibri" w:hAnsi="Calibri" w:cs="Calibri"/>
          <w:bCs/>
          <w:sz w:val="22"/>
          <w:szCs w:val="22"/>
        </w:rPr>
      </w:pPr>
      <w:r>
        <w:rPr>
          <w:rFonts w:ascii="Calibri" w:hAnsi="Calibri" w:cs="Calibri"/>
          <w:bCs/>
          <w:sz w:val="22"/>
          <w:szCs w:val="22"/>
        </w:rPr>
        <w:t>CCCCO/ASCCC Transforming Institutional Culture through Effective Antiracist Practices sessions</w:t>
      </w:r>
      <w:r w:rsidR="003555BB">
        <w:rPr>
          <w:rFonts w:ascii="Calibri" w:hAnsi="Calibri" w:cs="Calibri"/>
          <w:bCs/>
          <w:sz w:val="22"/>
          <w:szCs w:val="22"/>
        </w:rPr>
        <w:t xml:space="preserve">: DEIA </w:t>
      </w:r>
      <w:r w:rsidR="009B4328">
        <w:rPr>
          <w:rFonts w:ascii="Calibri" w:hAnsi="Calibri" w:cs="Calibri"/>
          <w:bCs/>
          <w:sz w:val="22"/>
          <w:szCs w:val="22"/>
        </w:rPr>
        <w:t>Competencies and Criteria and faculty breakout session</w:t>
      </w:r>
    </w:p>
    <w:p w14:paraId="02F4EBF6" w14:textId="6E605944" w:rsidR="00774EB8" w:rsidRPr="00774EB8" w:rsidRDefault="00A76646" w:rsidP="00774EB8">
      <w:pPr>
        <w:pStyle w:val="ListParagraph"/>
        <w:numPr>
          <w:ilvl w:val="0"/>
          <w:numId w:val="13"/>
        </w:numPr>
        <w:rPr>
          <w:rFonts w:ascii="Calibri" w:hAnsi="Calibri" w:cs="Calibri"/>
          <w:bCs/>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w:t>
      </w:r>
      <w:r w:rsidR="00FC7D0F" w:rsidRPr="00FC7D0F">
        <w:rPr>
          <w:rFonts w:ascii="Calibri" w:hAnsi="Calibri" w:cs="Calibri"/>
          <w:sz w:val="22"/>
          <w:szCs w:val="22"/>
        </w:rPr>
        <w:t>The Strength of Inclusivity: Changing Our Language</w:t>
      </w:r>
      <w:r w:rsidR="00663EA8">
        <w:rPr>
          <w:rFonts w:ascii="Calibri" w:hAnsi="Calibri" w:cs="Calibri"/>
          <w:sz w:val="22"/>
          <w:szCs w:val="22"/>
        </w:rPr>
        <w:t xml:space="preserve"> and Culture”</w:t>
      </w:r>
    </w:p>
    <w:p w14:paraId="1CDFCE28" w14:textId="576279E1" w:rsidR="00A76646" w:rsidRPr="00A76646" w:rsidRDefault="00A76646" w:rsidP="002F3D56">
      <w:pPr>
        <w:pStyle w:val="ListParagraph"/>
        <w:numPr>
          <w:ilvl w:val="0"/>
          <w:numId w:val="13"/>
        </w:numPr>
        <w:rPr>
          <w:rFonts w:ascii="Calibri" w:hAnsi="Calibri" w:cs="Calibri"/>
          <w:bCs/>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w:t>
      </w:r>
      <w:r w:rsidR="00663EA8" w:rsidRPr="00663EA8">
        <w:rPr>
          <w:rFonts w:ascii="Calibri" w:hAnsi="Calibri" w:cs="Calibri"/>
          <w:sz w:val="22"/>
          <w:szCs w:val="22"/>
        </w:rPr>
        <w:t>To Promote or To Prevent Opportunity? Using an Equity-Minded Lens to Dispel Myths in the Equivalency Process</w:t>
      </w:r>
      <w:r w:rsidR="00663EA8">
        <w:rPr>
          <w:rFonts w:ascii="Calibri" w:hAnsi="Calibri" w:cs="Calibri"/>
          <w:sz w:val="22"/>
          <w:szCs w:val="22"/>
        </w:rPr>
        <w:t>”</w:t>
      </w:r>
    </w:p>
    <w:p w14:paraId="6007E5A4" w14:textId="63F01F0B" w:rsidR="007A0D4A" w:rsidRDefault="007A0D4A" w:rsidP="007A0D4A">
      <w:pPr>
        <w:pStyle w:val="ListParagraph"/>
        <w:numPr>
          <w:ilvl w:val="0"/>
          <w:numId w:val="13"/>
        </w:numPr>
        <w:rPr>
          <w:rFonts w:ascii="Calibri" w:hAnsi="Calibri" w:cs="Calibri"/>
          <w:bCs/>
          <w:sz w:val="22"/>
          <w:szCs w:val="22"/>
        </w:rPr>
      </w:pPr>
      <w:r>
        <w:rPr>
          <w:rFonts w:ascii="Calibri" w:hAnsi="Calibri" w:cs="Calibri"/>
          <w:bCs/>
          <w:sz w:val="22"/>
          <w:szCs w:val="22"/>
        </w:rPr>
        <w:t>ACHRO</w:t>
      </w:r>
      <w:r w:rsidR="006459B7">
        <w:rPr>
          <w:rFonts w:ascii="Calibri" w:hAnsi="Calibri" w:cs="Calibri"/>
          <w:bCs/>
          <w:sz w:val="22"/>
          <w:szCs w:val="22"/>
        </w:rPr>
        <w:t>/</w:t>
      </w:r>
      <w:r>
        <w:rPr>
          <w:rFonts w:ascii="Calibri" w:hAnsi="Calibri" w:cs="Calibri"/>
          <w:bCs/>
          <w:sz w:val="22"/>
          <w:szCs w:val="22"/>
        </w:rPr>
        <w:t>ASCCC Equity-minded Hiring Principles and Practices webinars</w:t>
      </w:r>
    </w:p>
    <w:p w14:paraId="247909DE" w14:textId="3896972E" w:rsidR="00C85401" w:rsidRPr="00C85401" w:rsidRDefault="00C85401" w:rsidP="00C85401">
      <w:pPr>
        <w:numPr>
          <w:ilvl w:val="0"/>
          <w:numId w:val="13"/>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Pr="00C85401">
        <w:rPr>
          <w:rFonts w:ascii="Calibri" w:hAnsi="Calibri" w:cs="Calibri"/>
          <w:sz w:val="22"/>
          <w:szCs w:val="22"/>
        </w:rPr>
        <w:t xml:space="preserve"> “Getting to the Truth of it All: The Role and Impact of Critical Race Theory on Community Colleges” </w:t>
      </w:r>
    </w:p>
    <w:p w14:paraId="11A0F4CB" w14:textId="10E7B78B" w:rsidR="00AA3AD7" w:rsidRDefault="00AA3AD7" w:rsidP="00AA3AD7">
      <w:pPr>
        <w:pStyle w:val="ListParagraph"/>
        <w:numPr>
          <w:ilvl w:val="0"/>
          <w:numId w:val="13"/>
        </w:numPr>
        <w:rPr>
          <w:rFonts w:ascii="Calibri" w:hAnsi="Calibri" w:cs="Calibri"/>
          <w:bCs/>
          <w:sz w:val="22"/>
          <w:szCs w:val="22"/>
        </w:rPr>
      </w:pPr>
      <w:r>
        <w:rPr>
          <w:rFonts w:ascii="Calibri" w:hAnsi="Calibri" w:cs="Calibri"/>
          <w:bCs/>
          <w:sz w:val="22"/>
          <w:szCs w:val="22"/>
        </w:rPr>
        <w:t>Professional Development Webinar for Real Estate faculty on DEI</w:t>
      </w:r>
      <w:r w:rsidR="003E52EA">
        <w:rPr>
          <w:rFonts w:ascii="Calibri" w:hAnsi="Calibri" w:cs="Calibri"/>
          <w:bCs/>
          <w:sz w:val="22"/>
          <w:szCs w:val="22"/>
        </w:rPr>
        <w:t xml:space="preserve"> in Curriculum</w:t>
      </w:r>
    </w:p>
    <w:p w14:paraId="713C7273" w14:textId="540AB6AD" w:rsidR="00AA3AD7" w:rsidRDefault="00AA3AD7" w:rsidP="00AA3AD7">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Pr>
          <w:rFonts w:ascii="Calibri" w:hAnsi="Calibri" w:cs="Calibri"/>
          <w:bCs/>
          <w:sz w:val="22"/>
          <w:szCs w:val="22"/>
        </w:rPr>
        <w:t xml:space="preserve">2021-2022 </w:t>
      </w:r>
      <w:r w:rsidRPr="00C46745">
        <w:rPr>
          <w:rFonts w:ascii="Calibri" w:hAnsi="Calibri" w:cs="Calibri"/>
          <w:bCs/>
          <w:sz w:val="22"/>
          <w:szCs w:val="22"/>
        </w:rPr>
        <w:t>Workplan and Goals</w:t>
      </w:r>
    </w:p>
    <w:p w14:paraId="7B4E3D79" w14:textId="09528185" w:rsidR="00E45DF1" w:rsidRDefault="00E45DF1" w:rsidP="00C236D8">
      <w:pPr>
        <w:pStyle w:val="ListParagraph"/>
        <w:numPr>
          <w:ilvl w:val="0"/>
          <w:numId w:val="13"/>
        </w:numPr>
        <w:rPr>
          <w:rFonts w:ascii="Calibri" w:hAnsi="Calibri" w:cs="Calibri"/>
          <w:bCs/>
          <w:sz w:val="22"/>
          <w:szCs w:val="22"/>
        </w:rPr>
      </w:pPr>
      <w:r>
        <w:rPr>
          <w:rFonts w:ascii="Calibri" w:hAnsi="Calibri" w:cs="Calibri"/>
          <w:bCs/>
          <w:sz w:val="22"/>
          <w:szCs w:val="22"/>
        </w:rPr>
        <w:t>Caucus leaders invited to Executive Committee</w:t>
      </w:r>
      <w:r w:rsidR="00760BEF">
        <w:rPr>
          <w:rFonts w:ascii="Calibri" w:hAnsi="Calibri" w:cs="Calibri"/>
          <w:bCs/>
          <w:sz w:val="22"/>
          <w:szCs w:val="22"/>
        </w:rPr>
        <w:t>s to give liaison reports</w:t>
      </w:r>
    </w:p>
    <w:p w14:paraId="436EEA75" w14:textId="67F9F58E" w:rsidR="004479EC"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4479EC">
        <w:rPr>
          <w:rFonts w:ascii="Calibri" w:hAnsi="Calibri" w:cs="Calibri"/>
          <w:bCs/>
          <w:sz w:val="22"/>
          <w:szCs w:val="22"/>
        </w:rPr>
        <w:t xml:space="preserve">Resolutions: </w:t>
      </w:r>
      <w:r w:rsidR="00D6509D" w:rsidRPr="00D6509D">
        <w:rPr>
          <w:rFonts w:ascii="Calibri" w:hAnsi="Calibri" w:cs="Calibri"/>
          <w:bCs/>
          <w:sz w:val="22"/>
          <w:szCs w:val="22"/>
        </w:rPr>
        <w:t>Resource for Racial Justice and Critical Race Theory</w:t>
      </w:r>
      <w:r w:rsidR="00765934">
        <w:rPr>
          <w:rFonts w:ascii="Calibri" w:hAnsi="Calibri" w:cs="Calibri"/>
          <w:bCs/>
          <w:sz w:val="22"/>
          <w:szCs w:val="22"/>
        </w:rPr>
        <w:t xml:space="preserve">; </w:t>
      </w:r>
      <w:r w:rsidR="00765934" w:rsidRPr="00765934">
        <w:rPr>
          <w:rFonts w:ascii="Calibri" w:hAnsi="Calibri" w:cs="Calibri"/>
          <w:bCs/>
          <w:sz w:val="22"/>
          <w:szCs w:val="22"/>
        </w:rPr>
        <w:t>Equity in Science, Technology, Engineering, and Math (STEM)</w:t>
      </w:r>
      <w:r w:rsidR="00765934">
        <w:rPr>
          <w:rFonts w:ascii="Calibri" w:hAnsi="Calibri" w:cs="Calibri"/>
          <w:bCs/>
          <w:sz w:val="22"/>
          <w:szCs w:val="22"/>
        </w:rPr>
        <w:t xml:space="preserve">; </w:t>
      </w:r>
      <w:r w:rsidRPr="00C22E0D">
        <w:rPr>
          <w:rFonts w:ascii="Calibri" w:hAnsi="Calibri" w:cs="Calibri"/>
          <w:bCs/>
          <w:sz w:val="22"/>
          <w:szCs w:val="22"/>
        </w:rPr>
        <w:t>Support for Mental Health Awareness and Trauma Informed Teaching and Learning</w:t>
      </w:r>
    </w:p>
    <w:p w14:paraId="1E4D87B7" w14:textId="0E79BD11" w:rsidR="00C236D8" w:rsidRDefault="00C22E0D" w:rsidP="00C236D8">
      <w:pPr>
        <w:pStyle w:val="ListParagraph"/>
        <w:numPr>
          <w:ilvl w:val="0"/>
          <w:numId w:val="13"/>
        </w:numPr>
        <w:rPr>
          <w:rFonts w:ascii="Calibri" w:hAnsi="Calibri" w:cs="Calibri"/>
          <w:bCs/>
          <w:sz w:val="22"/>
          <w:szCs w:val="22"/>
        </w:rPr>
      </w:pPr>
      <w:r>
        <w:rPr>
          <w:rFonts w:ascii="Calibri" w:hAnsi="Calibri" w:cs="Calibri"/>
          <w:bCs/>
          <w:sz w:val="22"/>
          <w:szCs w:val="22"/>
        </w:rPr>
        <w:t xml:space="preserve">Fall </w:t>
      </w:r>
      <w:r w:rsidR="00C236D8">
        <w:rPr>
          <w:rFonts w:ascii="Calibri" w:hAnsi="Calibri" w:cs="Calibri"/>
          <w:bCs/>
          <w:sz w:val="22"/>
          <w:szCs w:val="22"/>
        </w:rPr>
        <w:t xml:space="preserve">Rostrum Article: </w:t>
      </w:r>
      <w:r w:rsidR="00C236D8" w:rsidRPr="00E76C1B">
        <w:rPr>
          <w:rFonts w:ascii="Calibri" w:hAnsi="Calibri" w:cs="Calibri"/>
          <w:bCs/>
          <w:sz w:val="22"/>
          <w:szCs w:val="22"/>
        </w:rPr>
        <w:t>Getting to the Truth of it All: The Role and Impact of Critical Race Theory on Community Colleges</w:t>
      </w:r>
      <w:r w:rsidR="00C236D8">
        <w:rPr>
          <w:rFonts w:ascii="Calibri" w:hAnsi="Calibri" w:cs="Calibri"/>
          <w:bCs/>
          <w:sz w:val="22"/>
          <w:szCs w:val="22"/>
        </w:rPr>
        <w:t xml:space="preserve"> </w:t>
      </w:r>
    </w:p>
    <w:p w14:paraId="1F5C2F3B" w14:textId="71F8EB81" w:rsidR="00C236D8" w:rsidRPr="009965EE" w:rsidRDefault="00C236D8" w:rsidP="00C236D8">
      <w:pPr>
        <w:pStyle w:val="ListParagraph"/>
        <w:numPr>
          <w:ilvl w:val="0"/>
          <w:numId w:val="13"/>
        </w:numPr>
        <w:rPr>
          <w:rFonts w:ascii="Calibri" w:hAnsi="Calibri" w:cs="Calibri"/>
          <w:bCs/>
          <w:sz w:val="22"/>
          <w:szCs w:val="22"/>
        </w:rPr>
      </w:pPr>
      <w:r w:rsidRPr="009965EE">
        <w:rPr>
          <w:rFonts w:ascii="Calibri" w:hAnsi="Calibri" w:cs="Calibri"/>
          <w:bCs/>
          <w:sz w:val="22"/>
          <w:szCs w:val="22"/>
        </w:rPr>
        <w:t>Recommendations on Committee Appointment Process</w:t>
      </w:r>
      <w:r>
        <w:rPr>
          <w:rFonts w:ascii="Calibri" w:hAnsi="Calibri" w:cs="Calibri"/>
          <w:bCs/>
          <w:sz w:val="22"/>
          <w:szCs w:val="22"/>
        </w:rPr>
        <w:t>—S&amp;P assigned to complete process update</w:t>
      </w:r>
    </w:p>
    <w:sectPr w:rsidR="00C236D8" w:rsidRPr="009965EE" w:rsidSect="00162A76">
      <w:headerReference w:type="even" r:id="rId25"/>
      <w:headerReference w:type="default" r:id="rId26"/>
      <w:footerReference w:type="even" r:id="rId27"/>
      <w:footerReference w:type="default" r:id="rId28"/>
      <w:headerReference w:type="first" r:id="rId29"/>
      <w:footerReference w:type="first" r:id="rId30"/>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FFE6E" w14:textId="77777777" w:rsidR="006D42A6" w:rsidRDefault="006D42A6">
      <w:r>
        <w:separator/>
      </w:r>
    </w:p>
  </w:endnote>
  <w:endnote w:type="continuationSeparator" w:id="0">
    <w:p w14:paraId="64D7FC52" w14:textId="77777777" w:rsidR="006D42A6" w:rsidRDefault="006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300A" w14:textId="77777777" w:rsidR="006D42A6" w:rsidRDefault="006D42A6">
      <w:r>
        <w:separator/>
      </w:r>
    </w:p>
  </w:footnote>
  <w:footnote w:type="continuationSeparator" w:id="0">
    <w:p w14:paraId="4513ED14" w14:textId="77777777" w:rsidR="006D42A6" w:rsidRDefault="006D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0B6907"/>
    <w:multiLevelType w:val="hybridMultilevel"/>
    <w:tmpl w:val="F5961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8DB5DEE"/>
    <w:multiLevelType w:val="hybridMultilevel"/>
    <w:tmpl w:val="B6904E2E"/>
    <w:lvl w:ilvl="0" w:tplc="BA5C0600">
      <w:start w:val="1"/>
      <w:numFmt w:val="upperRoman"/>
      <w:lvlText w:val="%1."/>
      <w:lvlJc w:val="left"/>
      <w:pPr>
        <w:ind w:left="1080" w:hanging="720"/>
      </w:pPr>
      <w:rPr>
        <w:rFonts w:hint="default"/>
        <w:i w:val="0"/>
        <w:iCs w:val="0"/>
        <w:color w:val="auto"/>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E130B"/>
    <w:multiLevelType w:val="hybridMultilevel"/>
    <w:tmpl w:val="649AB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47333EEC"/>
    <w:multiLevelType w:val="hybridMultilevel"/>
    <w:tmpl w:val="59CC496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B0192"/>
    <w:multiLevelType w:val="hybridMultilevel"/>
    <w:tmpl w:val="CF22C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1279A"/>
    <w:multiLevelType w:val="hybridMultilevel"/>
    <w:tmpl w:val="D7CE8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5D124342"/>
    <w:multiLevelType w:val="hybridMultilevel"/>
    <w:tmpl w:val="F356DD38"/>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15:restartNumberingAfterBreak="0">
    <w:nsid w:val="73F257A3"/>
    <w:multiLevelType w:val="hybridMultilevel"/>
    <w:tmpl w:val="9AE852AA"/>
    <w:lvl w:ilvl="0" w:tplc="FFFFFFFF">
      <w:start w:val="1"/>
      <w:numFmt w:val="upperRoman"/>
      <w:lvlText w:val="%1."/>
      <w:lvlJc w:val="left"/>
      <w:pPr>
        <w:ind w:left="1080" w:hanging="720"/>
      </w:pPr>
      <w:rPr>
        <w:rFonts w:hint="default"/>
        <w:i w:val="0"/>
        <w:iCs w:val="0"/>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3"/>
  </w:num>
  <w:num w:numId="6">
    <w:abstractNumId w:val="17"/>
  </w:num>
  <w:num w:numId="7">
    <w:abstractNumId w:val="4"/>
  </w:num>
  <w:num w:numId="8">
    <w:abstractNumId w:val="5"/>
  </w:num>
  <w:num w:numId="9">
    <w:abstractNumId w:val="9"/>
  </w:num>
  <w:num w:numId="10">
    <w:abstractNumId w:val="16"/>
  </w:num>
  <w:num w:numId="11">
    <w:abstractNumId w:val="10"/>
  </w:num>
  <w:num w:numId="12">
    <w:abstractNumId w:val="8"/>
  </w:num>
  <w:num w:numId="13">
    <w:abstractNumId w:val="11"/>
  </w:num>
  <w:num w:numId="14">
    <w:abstractNumId w:val="6"/>
  </w:num>
  <w:num w:numId="15">
    <w:abstractNumId w:val="18"/>
  </w:num>
  <w:num w:numId="16">
    <w:abstractNumId w:val="13"/>
  </w:num>
  <w:num w:numId="17">
    <w:abstractNumId w:val="2"/>
  </w:num>
  <w:num w:numId="18">
    <w:abstractNumId w:val="14"/>
  </w:num>
  <w:num w:numId="19">
    <w:abstractNumId w:val="7"/>
  </w:num>
  <w:num w:numId="20">
    <w:abstractNumId w:val="15"/>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ED3"/>
    <w:rsid w:val="0001045F"/>
    <w:rsid w:val="00011A0E"/>
    <w:rsid w:val="00016875"/>
    <w:rsid w:val="0001713A"/>
    <w:rsid w:val="00017A2E"/>
    <w:rsid w:val="00020BE5"/>
    <w:rsid w:val="00022D3A"/>
    <w:rsid w:val="00027B97"/>
    <w:rsid w:val="00027D2C"/>
    <w:rsid w:val="00031E82"/>
    <w:rsid w:val="00035A84"/>
    <w:rsid w:val="00036445"/>
    <w:rsid w:val="00036B08"/>
    <w:rsid w:val="00037B1B"/>
    <w:rsid w:val="000404D7"/>
    <w:rsid w:val="000419C4"/>
    <w:rsid w:val="000419F5"/>
    <w:rsid w:val="00042A4E"/>
    <w:rsid w:val="00042A67"/>
    <w:rsid w:val="0004603B"/>
    <w:rsid w:val="00050B8A"/>
    <w:rsid w:val="00050F2C"/>
    <w:rsid w:val="00054173"/>
    <w:rsid w:val="00057790"/>
    <w:rsid w:val="0006307F"/>
    <w:rsid w:val="00063238"/>
    <w:rsid w:val="00064051"/>
    <w:rsid w:val="000662A5"/>
    <w:rsid w:val="000669EF"/>
    <w:rsid w:val="000707C1"/>
    <w:rsid w:val="0007782E"/>
    <w:rsid w:val="00082EE9"/>
    <w:rsid w:val="00092652"/>
    <w:rsid w:val="00092896"/>
    <w:rsid w:val="00095961"/>
    <w:rsid w:val="00096B02"/>
    <w:rsid w:val="000A020D"/>
    <w:rsid w:val="000A0815"/>
    <w:rsid w:val="000A10E5"/>
    <w:rsid w:val="000A3293"/>
    <w:rsid w:val="000A5388"/>
    <w:rsid w:val="000A632A"/>
    <w:rsid w:val="000A657A"/>
    <w:rsid w:val="000A7CCE"/>
    <w:rsid w:val="000B2CFD"/>
    <w:rsid w:val="000B3D08"/>
    <w:rsid w:val="000B4864"/>
    <w:rsid w:val="000B4A7C"/>
    <w:rsid w:val="000B690E"/>
    <w:rsid w:val="000C02B9"/>
    <w:rsid w:val="000C088C"/>
    <w:rsid w:val="000C422E"/>
    <w:rsid w:val="000C489F"/>
    <w:rsid w:val="000C5A9C"/>
    <w:rsid w:val="000D18FE"/>
    <w:rsid w:val="000D4729"/>
    <w:rsid w:val="000D4DE7"/>
    <w:rsid w:val="000E06F1"/>
    <w:rsid w:val="000E47C1"/>
    <w:rsid w:val="000F18D3"/>
    <w:rsid w:val="000F1AB3"/>
    <w:rsid w:val="000F245E"/>
    <w:rsid w:val="000F7206"/>
    <w:rsid w:val="000F7A00"/>
    <w:rsid w:val="00100792"/>
    <w:rsid w:val="00100899"/>
    <w:rsid w:val="0010274F"/>
    <w:rsid w:val="00105D15"/>
    <w:rsid w:val="001069C5"/>
    <w:rsid w:val="00107418"/>
    <w:rsid w:val="001132AF"/>
    <w:rsid w:val="001159E8"/>
    <w:rsid w:val="00120C13"/>
    <w:rsid w:val="00123D51"/>
    <w:rsid w:val="001240E5"/>
    <w:rsid w:val="001247C0"/>
    <w:rsid w:val="00124D85"/>
    <w:rsid w:val="00130D62"/>
    <w:rsid w:val="00135FE8"/>
    <w:rsid w:val="001374CB"/>
    <w:rsid w:val="00144990"/>
    <w:rsid w:val="001473A1"/>
    <w:rsid w:val="001558EF"/>
    <w:rsid w:val="0016018D"/>
    <w:rsid w:val="0016204D"/>
    <w:rsid w:val="00162A76"/>
    <w:rsid w:val="0016495D"/>
    <w:rsid w:val="001672F6"/>
    <w:rsid w:val="001822F7"/>
    <w:rsid w:val="00186DEA"/>
    <w:rsid w:val="00194DC3"/>
    <w:rsid w:val="001A0EF0"/>
    <w:rsid w:val="001A1173"/>
    <w:rsid w:val="001A774F"/>
    <w:rsid w:val="001B0A38"/>
    <w:rsid w:val="001B1978"/>
    <w:rsid w:val="001B27EE"/>
    <w:rsid w:val="001B2A93"/>
    <w:rsid w:val="001B3A44"/>
    <w:rsid w:val="001B40DA"/>
    <w:rsid w:val="001C07A7"/>
    <w:rsid w:val="001C6493"/>
    <w:rsid w:val="001D43AC"/>
    <w:rsid w:val="001D7C43"/>
    <w:rsid w:val="001E0589"/>
    <w:rsid w:val="001E0BDC"/>
    <w:rsid w:val="001E4CDB"/>
    <w:rsid w:val="001E639C"/>
    <w:rsid w:val="001E6DAC"/>
    <w:rsid w:val="001E7151"/>
    <w:rsid w:val="001E7E29"/>
    <w:rsid w:val="001F18F1"/>
    <w:rsid w:val="001F35FB"/>
    <w:rsid w:val="001F3C27"/>
    <w:rsid w:val="001F72B6"/>
    <w:rsid w:val="001F7612"/>
    <w:rsid w:val="001F76CD"/>
    <w:rsid w:val="001F77EC"/>
    <w:rsid w:val="002061F7"/>
    <w:rsid w:val="00206E7F"/>
    <w:rsid w:val="00207AF3"/>
    <w:rsid w:val="00213BBB"/>
    <w:rsid w:val="00214A62"/>
    <w:rsid w:val="00216A55"/>
    <w:rsid w:val="002170C1"/>
    <w:rsid w:val="00225D7C"/>
    <w:rsid w:val="002319B6"/>
    <w:rsid w:val="002326FE"/>
    <w:rsid w:val="00234342"/>
    <w:rsid w:val="00234883"/>
    <w:rsid w:val="00237F1D"/>
    <w:rsid w:val="00245F77"/>
    <w:rsid w:val="00246003"/>
    <w:rsid w:val="0025302B"/>
    <w:rsid w:val="00262D6F"/>
    <w:rsid w:val="00266257"/>
    <w:rsid w:val="00274297"/>
    <w:rsid w:val="00274DBE"/>
    <w:rsid w:val="00275083"/>
    <w:rsid w:val="0028094F"/>
    <w:rsid w:val="0028248C"/>
    <w:rsid w:val="0029058D"/>
    <w:rsid w:val="00292212"/>
    <w:rsid w:val="0029399F"/>
    <w:rsid w:val="00295844"/>
    <w:rsid w:val="002A195F"/>
    <w:rsid w:val="002A29C4"/>
    <w:rsid w:val="002A4514"/>
    <w:rsid w:val="002A49CE"/>
    <w:rsid w:val="002B186E"/>
    <w:rsid w:val="002B3AAE"/>
    <w:rsid w:val="002B67DA"/>
    <w:rsid w:val="002B6A01"/>
    <w:rsid w:val="002B6D47"/>
    <w:rsid w:val="002C4552"/>
    <w:rsid w:val="002C62FA"/>
    <w:rsid w:val="002D40AE"/>
    <w:rsid w:val="002E0033"/>
    <w:rsid w:val="002E3585"/>
    <w:rsid w:val="002E421F"/>
    <w:rsid w:val="002E510E"/>
    <w:rsid w:val="002E73F6"/>
    <w:rsid w:val="002F02A3"/>
    <w:rsid w:val="002F17E0"/>
    <w:rsid w:val="002F3D56"/>
    <w:rsid w:val="002F6055"/>
    <w:rsid w:val="002F7E86"/>
    <w:rsid w:val="00300EA5"/>
    <w:rsid w:val="00303615"/>
    <w:rsid w:val="00307788"/>
    <w:rsid w:val="003124A6"/>
    <w:rsid w:val="00312BAB"/>
    <w:rsid w:val="0031428C"/>
    <w:rsid w:val="003149F9"/>
    <w:rsid w:val="00322564"/>
    <w:rsid w:val="003231E8"/>
    <w:rsid w:val="00323363"/>
    <w:rsid w:val="00324C4A"/>
    <w:rsid w:val="00336193"/>
    <w:rsid w:val="0034092A"/>
    <w:rsid w:val="0034135D"/>
    <w:rsid w:val="00347681"/>
    <w:rsid w:val="003544C9"/>
    <w:rsid w:val="00354F0F"/>
    <w:rsid w:val="003555BB"/>
    <w:rsid w:val="003569D0"/>
    <w:rsid w:val="003569F9"/>
    <w:rsid w:val="00361A27"/>
    <w:rsid w:val="00363F73"/>
    <w:rsid w:val="0036640B"/>
    <w:rsid w:val="00372B2F"/>
    <w:rsid w:val="00377EEC"/>
    <w:rsid w:val="003817E6"/>
    <w:rsid w:val="00383533"/>
    <w:rsid w:val="00383937"/>
    <w:rsid w:val="003855BD"/>
    <w:rsid w:val="003906C1"/>
    <w:rsid w:val="003906EA"/>
    <w:rsid w:val="00395567"/>
    <w:rsid w:val="003A0C05"/>
    <w:rsid w:val="003A0ED0"/>
    <w:rsid w:val="003A529C"/>
    <w:rsid w:val="003A57E9"/>
    <w:rsid w:val="003B38A0"/>
    <w:rsid w:val="003B4DEB"/>
    <w:rsid w:val="003B7AB5"/>
    <w:rsid w:val="003C2286"/>
    <w:rsid w:val="003C600D"/>
    <w:rsid w:val="003D2CC6"/>
    <w:rsid w:val="003D3CAA"/>
    <w:rsid w:val="003E0FA5"/>
    <w:rsid w:val="003E52EA"/>
    <w:rsid w:val="003E5C7B"/>
    <w:rsid w:val="003F218A"/>
    <w:rsid w:val="003F35E5"/>
    <w:rsid w:val="003F479C"/>
    <w:rsid w:val="003F6559"/>
    <w:rsid w:val="00400D66"/>
    <w:rsid w:val="00401532"/>
    <w:rsid w:val="004063AF"/>
    <w:rsid w:val="004117F7"/>
    <w:rsid w:val="00411A84"/>
    <w:rsid w:val="00412492"/>
    <w:rsid w:val="004131DA"/>
    <w:rsid w:val="004134D1"/>
    <w:rsid w:val="0041367C"/>
    <w:rsid w:val="00413AB7"/>
    <w:rsid w:val="0041406C"/>
    <w:rsid w:val="004171CF"/>
    <w:rsid w:val="004174A6"/>
    <w:rsid w:val="00424D43"/>
    <w:rsid w:val="00430959"/>
    <w:rsid w:val="00435FAE"/>
    <w:rsid w:val="00437F2F"/>
    <w:rsid w:val="00442F00"/>
    <w:rsid w:val="00446003"/>
    <w:rsid w:val="004479EC"/>
    <w:rsid w:val="004502C2"/>
    <w:rsid w:val="0045174E"/>
    <w:rsid w:val="00453D01"/>
    <w:rsid w:val="00457902"/>
    <w:rsid w:val="00470EC5"/>
    <w:rsid w:val="0047605E"/>
    <w:rsid w:val="004760E5"/>
    <w:rsid w:val="00476423"/>
    <w:rsid w:val="00477966"/>
    <w:rsid w:val="0048127A"/>
    <w:rsid w:val="00484918"/>
    <w:rsid w:val="00485806"/>
    <w:rsid w:val="00491966"/>
    <w:rsid w:val="004947CD"/>
    <w:rsid w:val="00496071"/>
    <w:rsid w:val="00497A79"/>
    <w:rsid w:val="004A78CF"/>
    <w:rsid w:val="004B0FED"/>
    <w:rsid w:val="004B62D3"/>
    <w:rsid w:val="004C19D9"/>
    <w:rsid w:val="004C1DFC"/>
    <w:rsid w:val="004D0261"/>
    <w:rsid w:val="004D0767"/>
    <w:rsid w:val="004D107F"/>
    <w:rsid w:val="004D348B"/>
    <w:rsid w:val="004D5007"/>
    <w:rsid w:val="004E1C51"/>
    <w:rsid w:val="004E4527"/>
    <w:rsid w:val="004E725E"/>
    <w:rsid w:val="004E7528"/>
    <w:rsid w:val="004F2105"/>
    <w:rsid w:val="004F61F7"/>
    <w:rsid w:val="004F67CC"/>
    <w:rsid w:val="00502FCD"/>
    <w:rsid w:val="00503DBD"/>
    <w:rsid w:val="00504A8E"/>
    <w:rsid w:val="00511299"/>
    <w:rsid w:val="00511863"/>
    <w:rsid w:val="00521E8B"/>
    <w:rsid w:val="005246CC"/>
    <w:rsid w:val="005343B3"/>
    <w:rsid w:val="00540608"/>
    <w:rsid w:val="00543566"/>
    <w:rsid w:val="00546DCC"/>
    <w:rsid w:val="005522F9"/>
    <w:rsid w:val="005536BB"/>
    <w:rsid w:val="0056651B"/>
    <w:rsid w:val="00566EEC"/>
    <w:rsid w:val="00567026"/>
    <w:rsid w:val="005705FA"/>
    <w:rsid w:val="00576C85"/>
    <w:rsid w:val="00577DAF"/>
    <w:rsid w:val="00582ACA"/>
    <w:rsid w:val="00585CCB"/>
    <w:rsid w:val="0059095D"/>
    <w:rsid w:val="00592271"/>
    <w:rsid w:val="005949BB"/>
    <w:rsid w:val="0059645F"/>
    <w:rsid w:val="005A0FE3"/>
    <w:rsid w:val="005A36BF"/>
    <w:rsid w:val="005A5B69"/>
    <w:rsid w:val="005B2137"/>
    <w:rsid w:val="005B21DA"/>
    <w:rsid w:val="005B297C"/>
    <w:rsid w:val="005B44A8"/>
    <w:rsid w:val="005B61B9"/>
    <w:rsid w:val="005C0099"/>
    <w:rsid w:val="005C0E1E"/>
    <w:rsid w:val="005C33D6"/>
    <w:rsid w:val="005C7451"/>
    <w:rsid w:val="005D1BF5"/>
    <w:rsid w:val="005D3EBD"/>
    <w:rsid w:val="005D5030"/>
    <w:rsid w:val="005D5088"/>
    <w:rsid w:val="005D51B1"/>
    <w:rsid w:val="005E1EA6"/>
    <w:rsid w:val="005F2932"/>
    <w:rsid w:val="005F4210"/>
    <w:rsid w:val="005F47BC"/>
    <w:rsid w:val="005F4BCC"/>
    <w:rsid w:val="00600A30"/>
    <w:rsid w:val="00605397"/>
    <w:rsid w:val="006109EF"/>
    <w:rsid w:val="006113B3"/>
    <w:rsid w:val="00616C94"/>
    <w:rsid w:val="006227E8"/>
    <w:rsid w:val="00625747"/>
    <w:rsid w:val="00626D22"/>
    <w:rsid w:val="0064085C"/>
    <w:rsid w:val="00641B80"/>
    <w:rsid w:val="006440A1"/>
    <w:rsid w:val="006459B7"/>
    <w:rsid w:val="00647302"/>
    <w:rsid w:val="00657C17"/>
    <w:rsid w:val="00661985"/>
    <w:rsid w:val="00663EA8"/>
    <w:rsid w:val="00666EEC"/>
    <w:rsid w:val="00670B37"/>
    <w:rsid w:val="006730BD"/>
    <w:rsid w:val="00675525"/>
    <w:rsid w:val="00676C02"/>
    <w:rsid w:val="00680727"/>
    <w:rsid w:val="00680F12"/>
    <w:rsid w:val="00685FB0"/>
    <w:rsid w:val="006867B1"/>
    <w:rsid w:val="006941A3"/>
    <w:rsid w:val="00694835"/>
    <w:rsid w:val="0069706F"/>
    <w:rsid w:val="00697503"/>
    <w:rsid w:val="006A6DA9"/>
    <w:rsid w:val="006B036D"/>
    <w:rsid w:val="006B0999"/>
    <w:rsid w:val="006B35B8"/>
    <w:rsid w:val="006B4BF4"/>
    <w:rsid w:val="006B5D7B"/>
    <w:rsid w:val="006B7636"/>
    <w:rsid w:val="006C241C"/>
    <w:rsid w:val="006C2CAD"/>
    <w:rsid w:val="006C2E8F"/>
    <w:rsid w:val="006C32FC"/>
    <w:rsid w:val="006D0C5B"/>
    <w:rsid w:val="006D2259"/>
    <w:rsid w:val="006D42A6"/>
    <w:rsid w:val="006E005D"/>
    <w:rsid w:val="006E3AB7"/>
    <w:rsid w:val="006E3F67"/>
    <w:rsid w:val="006E666B"/>
    <w:rsid w:val="006F0751"/>
    <w:rsid w:val="006F0AC9"/>
    <w:rsid w:val="006F0EC7"/>
    <w:rsid w:val="006F5E43"/>
    <w:rsid w:val="006F7A01"/>
    <w:rsid w:val="006F7D35"/>
    <w:rsid w:val="0070486C"/>
    <w:rsid w:val="00704DB2"/>
    <w:rsid w:val="00707D8F"/>
    <w:rsid w:val="007106F1"/>
    <w:rsid w:val="00712717"/>
    <w:rsid w:val="00715BE6"/>
    <w:rsid w:val="00715C0C"/>
    <w:rsid w:val="007166B8"/>
    <w:rsid w:val="00722839"/>
    <w:rsid w:val="00722C84"/>
    <w:rsid w:val="00722FCB"/>
    <w:rsid w:val="00726602"/>
    <w:rsid w:val="00731C63"/>
    <w:rsid w:val="00734CB5"/>
    <w:rsid w:val="00737FB4"/>
    <w:rsid w:val="00740B43"/>
    <w:rsid w:val="00745590"/>
    <w:rsid w:val="00745BC7"/>
    <w:rsid w:val="00753565"/>
    <w:rsid w:val="00755F42"/>
    <w:rsid w:val="00760BEF"/>
    <w:rsid w:val="00761145"/>
    <w:rsid w:val="0076476B"/>
    <w:rsid w:val="00765934"/>
    <w:rsid w:val="00773182"/>
    <w:rsid w:val="00774EB8"/>
    <w:rsid w:val="007756B5"/>
    <w:rsid w:val="00776137"/>
    <w:rsid w:val="0078078E"/>
    <w:rsid w:val="00782644"/>
    <w:rsid w:val="0078283E"/>
    <w:rsid w:val="00784BCF"/>
    <w:rsid w:val="00794AC3"/>
    <w:rsid w:val="00795B77"/>
    <w:rsid w:val="00797CAE"/>
    <w:rsid w:val="007A0D4A"/>
    <w:rsid w:val="007A4E19"/>
    <w:rsid w:val="007A508F"/>
    <w:rsid w:val="007B764D"/>
    <w:rsid w:val="007C315B"/>
    <w:rsid w:val="007C6105"/>
    <w:rsid w:val="007D0C41"/>
    <w:rsid w:val="007D2CF1"/>
    <w:rsid w:val="007D7370"/>
    <w:rsid w:val="007E234E"/>
    <w:rsid w:val="007E2D8F"/>
    <w:rsid w:val="007E3082"/>
    <w:rsid w:val="007E5957"/>
    <w:rsid w:val="007E5F64"/>
    <w:rsid w:val="007E726A"/>
    <w:rsid w:val="007F33CC"/>
    <w:rsid w:val="007F5DC5"/>
    <w:rsid w:val="007F6500"/>
    <w:rsid w:val="007F6A92"/>
    <w:rsid w:val="008008D8"/>
    <w:rsid w:val="0080639A"/>
    <w:rsid w:val="00807047"/>
    <w:rsid w:val="00811F2C"/>
    <w:rsid w:val="00813FC1"/>
    <w:rsid w:val="008155B8"/>
    <w:rsid w:val="00816037"/>
    <w:rsid w:val="00822134"/>
    <w:rsid w:val="008238B0"/>
    <w:rsid w:val="00824101"/>
    <w:rsid w:val="008274E4"/>
    <w:rsid w:val="008277E1"/>
    <w:rsid w:val="00832E63"/>
    <w:rsid w:val="008331F7"/>
    <w:rsid w:val="00833F0E"/>
    <w:rsid w:val="008424DA"/>
    <w:rsid w:val="00843AB6"/>
    <w:rsid w:val="00844505"/>
    <w:rsid w:val="0085157E"/>
    <w:rsid w:val="00854C3D"/>
    <w:rsid w:val="008616ED"/>
    <w:rsid w:val="00861FCD"/>
    <w:rsid w:val="00863BF2"/>
    <w:rsid w:val="0086620C"/>
    <w:rsid w:val="0086647C"/>
    <w:rsid w:val="0087268D"/>
    <w:rsid w:val="00872D83"/>
    <w:rsid w:val="0088089E"/>
    <w:rsid w:val="00880FCF"/>
    <w:rsid w:val="00883F01"/>
    <w:rsid w:val="008872A7"/>
    <w:rsid w:val="0089012F"/>
    <w:rsid w:val="00890FA7"/>
    <w:rsid w:val="0089187D"/>
    <w:rsid w:val="00892895"/>
    <w:rsid w:val="00896C6D"/>
    <w:rsid w:val="008A04CE"/>
    <w:rsid w:val="008A4D02"/>
    <w:rsid w:val="008A4F49"/>
    <w:rsid w:val="008B3068"/>
    <w:rsid w:val="008B5588"/>
    <w:rsid w:val="008D18A1"/>
    <w:rsid w:val="008D3DA4"/>
    <w:rsid w:val="008D6CF3"/>
    <w:rsid w:val="008E0788"/>
    <w:rsid w:val="008E1A5B"/>
    <w:rsid w:val="008E20CE"/>
    <w:rsid w:val="008E630F"/>
    <w:rsid w:val="008E7F85"/>
    <w:rsid w:val="008F05AF"/>
    <w:rsid w:val="008F0CDD"/>
    <w:rsid w:val="008F4558"/>
    <w:rsid w:val="00906412"/>
    <w:rsid w:val="0090688D"/>
    <w:rsid w:val="00907987"/>
    <w:rsid w:val="00911052"/>
    <w:rsid w:val="00911C90"/>
    <w:rsid w:val="00914642"/>
    <w:rsid w:val="009176A9"/>
    <w:rsid w:val="00917CAB"/>
    <w:rsid w:val="00920D48"/>
    <w:rsid w:val="00921B6A"/>
    <w:rsid w:val="009221C1"/>
    <w:rsid w:val="009225A3"/>
    <w:rsid w:val="00922FC1"/>
    <w:rsid w:val="009258F4"/>
    <w:rsid w:val="009301B5"/>
    <w:rsid w:val="00934695"/>
    <w:rsid w:val="009349F5"/>
    <w:rsid w:val="00935834"/>
    <w:rsid w:val="00937A1B"/>
    <w:rsid w:val="00940548"/>
    <w:rsid w:val="00942912"/>
    <w:rsid w:val="009443C3"/>
    <w:rsid w:val="00963F3A"/>
    <w:rsid w:val="0096531C"/>
    <w:rsid w:val="00965406"/>
    <w:rsid w:val="0096544C"/>
    <w:rsid w:val="009704F7"/>
    <w:rsid w:val="00971128"/>
    <w:rsid w:val="00975348"/>
    <w:rsid w:val="00980479"/>
    <w:rsid w:val="00981907"/>
    <w:rsid w:val="00982004"/>
    <w:rsid w:val="00985AB3"/>
    <w:rsid w:val="00991C26"/>
    <w:rsid w:val="00995653"/>
    <w:rsid w:val="009965EE"/>
    <w:rsid w:val="009A022E"/>
    <w:rsid w:val="009A21F9"/>
    <w:rsid w:val="009A22D2"/>
    <w:rsid w:val="009B267B"/>
    <w:rsid w:val="009B4328"/>
    <w:rsid w:val="009B50A5"/>
    <w:rsid w:val="009C022D"/>
    <w:rsid w:val="009C22D0"/>
    <w:rsid w:val="009C2ACE"/>
    <w:rsid w:val="009C3528"/>
    <w:rsid w:val="009C447E"/>
    <w:rsid w:val="009C6888"/>
    <w:rsid w:val="009C6F59"/>
    <w:rsid w:val="009C7D14"/>
    <w:rsid w:val="009D1878"/>
    <w:rsid w:val="009D2342"/>
    <w:rsid w:val="009E000D"/>
    <w:rsid w:val="009E093E"/>
    <w:rsid w:val="009E3BA2"/>
    <w:rsid w:val="009E4070"/>
    <w:rsid w:val="009E4622"/>
    <w:rsid w:val="009E4744"/>
    <w:rsid w:val="009E504B"/>
    <w:rsid w:val="009E5FF5"/>
    <w:rsid w:val="009E7C40"/>
    <w:rsid w:val="009E7E19"/>
    <w:rsid w:val="009F129E"/>
    <w:rsid w:val="009F1F58"/>
    <w:rsid w:val="009F705D"/>
    <w:rsid w:val="00A00AB0"/>
    <w:rsid w:val="00A0283E"/>
    <w:rsid w:val="00A10E07"/>
    <w:rsid w:val="00A1506E"/>
    <w:rsid w:val="00A16838"/>
    <w:rsid w:val="00A2125E"/>
    <w:rsid w:val="00A22232"/>
    <w:rsid w:val="00A227F5"/>
    <w:rsid w:val="00A31016"/>
    <w:rsid w:val="00A31AE5"/>
    <w:rsid w:val="00A336E4"/>
    <w:rsid w:val="00A3439A"/>
    <w:rsid w:val="00A406B3"/>
    <w:rsid w:val="00A4282D"/>
    <w:rsid w:val="00A46444"/>
    <w:rsid w:val="00A5068F"/>
    <w:rsid w:val="00A51BB4"/>
    <w:rsid w:val="00A51E3F"/>
    <w:rsid w:val="00A51F23"/>
    <w:rsid w:val="00A52099"/>
    <w:rsid w:val="00A5607B"/>
    <w:rsid w:val="00A6542A"/>
    <w:rsid w:val="00A70D9F"/>
    <w:rsid w:val="00A716FB"/>
    <w:rsid w:val="00A72929"/>
    <w:rsid w:val="00A72CC1"/>
    <w:rsid w:val="00A72DB9"/>
    <w:rsid w:val="00A74A5F"/>
    <w:rsid w:val="00A76646"/>
    <w:rsid w:val="00A80BBD"/>
    <w:rsid w:val="00A8182D"/>
    <w:rsid w:val="00A81849"/>
    <w:rsid w:val="00A8343E"/>
    <w:rsid w:val="00A84252"/>
    <w:rsid w:val="00A854F8"/>
    <w:rsid w:val="00A874F3"/>
    <w:rsid w:val="00A878B9"/>
    <w:rsid w:val="00A95AA4"/>
    <w:rsid w:val="00A95B48"/>
    <w:rsid w:val="00A97541"/>
    <w:rsid w:val="00AA057F"/>
    <w:rsid w:val="00AA3AD7"/>
    <w:rsid w:val="00AB40DC"/>
    <w:rsid w:val="00AB4172"/>
    <w:rsid w:val="00AB5874"/>
    <w:rsid w:val="00AC1879"/>
    <w:rsid w:val="00AC1CDE"/>
    <w:rsid w:val="00AC273F"/>
    <w:rsid w:val="00AC2B84"/>
    <w:rsid w:val="00AC2DB0"/>
    <w:rsid w:val="00AC4CDB"/>
    <w:rsid w:val="00AD175B"/>
    <w:rsid w:val="00AD18BC"/>
    <w:rsid w:val="00AD2D35"/>
    <w:rsid w:val="00AD7B9C"/>
    <w:rsid w:val="00AE2C71"/>
    <w:rsid w:val="00AE32CA"/>
    <w:rsid w:val="00AE334E"/>
    <w:rsid w:val="00AE3685"/>
    <w:rsid w:val="00AE43CB"/>
    <w:rsid w:val="00AE58D9"/>
    <w:rsid w:val="00AF0632"/>
    <w:rsid w:val="00AF323E"/>
    <w:rsid w:val="00B0188E"/>
    <w:rsid w:val="00B0365D"/>
    <w:rsid w:val="00B049E9"/>
    <w:rsid w:val="00B04F5C"/>
    <w:rsid w:val="00B12061"/>
    <w:rsid w:val="00B153B4"/>
    <w:rsid w:val="00B205A7"/>
    <w:rsid w:val="00B2479A"/>
    <w:rsid w:val="00B250CC"/>
    <w:rsid w:val="00B271EC"/>
    <w:rsid w:val="00B3476C"/>
    <w:rsid w:val="00B3687B"/>
    <w:rsid w:val="00B375FE"/>
    <w:rsid w:val="00B42127"/>
    <w:rsid w:val="00B423C2"/>
    <w:rsid w:val="00B44FB1"/>
    <w:rsid w:val="00B451F2"/>
    <w:rsid w:val="00B474D8"/>
    <w:rsid w:val="00B50319"/>
    <w:rsid w:val="00B50C31"/>
    <w:rsid w:val="00B51FBF"/>
    <w:rsid w:val="00B52298"/>
    <w:rsid w:val="00B52349"/>
    <w:rsid w:val="00B5407F"/>
    <w:rsid w:val="00B5560B"/>
    <w:rsid w:val="00B568DA"/>
    <w:rsid w:val="00B611A3"/>
    <w:rsid w:val="00B661B8"/>
    <w:rsid w:val="00B673D8"/>
    <w:rsid w:val="00B6743D"/>
    <w:rsid w:val="00B7285A"/>
    <w:rsid w:val="00B749EB"/>
    <w:rsid w:val="00B77215"/>
    <w:rsid w:val="00B773B2"/>
    <w:rsid w:val="00B80DD2"/>
    <w:rsid w:val="00B81E07"/>
    <w:rsid w:val="00B82474"/>
    <w:rsid w:val="00B83930"/>
    <w:rsid w:val="00B839A8"/>
    <w:rsid w:val="00B9025A"/>
    <w:rsid w:val="00B9175A"/>
    <w:rsid w:val="00BA1F8A"/>
    <w:rsid w:val="00BA3FA7"/>
    <w:rsid w:val="00BB1643"/>
    <w:rsid w:val="00BB22B9"/>
    <w:rsid w:val="00BB25A5"/>
    <w:rsid w:val="00BB29EC"/>
    <w:rsid w:val="00BB3BAD"/>
    <w:rsid w:val="00BB591C"/>
    <w:rsid w:val="00BB64DB"/>
    <w:rsid w:val="00BB7626"/>
    <w:rsid w:val="00BB7913"/>
    <w:rsid w:val="00BC1840"/>
    <w:rsid w:val="00BC24BB"/>
    <w:rsid w:val="00BD2926"/>
    <w:rsid w:val="00BD34C2"/>
    <w:rsid w:val="00BD48DB"/>
    <w:rsid w:val="00BE033E"/>
    <w:rsid w:val="00BE0A92"/>
    <w:rsid w:val="00BE2C02"/>
    <w:rsid w:val="00BE4EE6"/>
    <w:rsid w:val="00BF737A"/>
    <w:rsid w:val="00C01C8F"/>
    <w:rsid w:val="00C0570C"/>
    <w:rsid w:val="00C05F19"/>
    <w:rsid w:val="00C108DC"/>
    <w:rsid w:val="00C14311"/>
    <w:rsid w:val="00C156EF"/>
    <w:rsid w:val="00C21A73"/>
    <w:rsid w:val="00C21C0E"/>
    <w:rsid w:val="00C22E0D"/>
    <w:rsid w:val="00C235AF"/>
    <w:rsid w:val="00C236D8"/>
    <w:rsid w:val="00C23EB9"/>
    <w:rsid w:val="00C24D4E"/>
    <w:rsid w:val="00C25089"/>
    <w:rsid w:val="00C30DA0"/>
    <w:rsid w:val="00C335C5"/>
    <w:rsid w:val="00C353C1"/>
    <w:rsid w:val="00C374B5"/>
    <w:rsid w:val="00C40E9E"/>
    <w:rsid w:val="00C42C51"/>
    <w:rsid w:val="00C456F4"/>
    <w:rsid w:val="00C46745"/>
    <w:rsid w:val="00C47E30"/>
    <w:rsid w:val="00C5603A"/>
    <w:rsid w:val="00C564E6"/>
    <w:rsid w:val="00C56876"/>
    <w:rsid w:val="00C57760"/>
    <w:rsid w:val="00C6105A"/>
    <w:rsid w:val="00C615D3"/>
    <w:rsid w:val="00C63087"/>
    <w:rsid w:val="00C64805"/>
    <w:rsid w:val="00C66635"/>
    <w:rsid w:val="00C67473"/>
    <w:rsid w:val="00C73120"/>
    <w:rsid w:val="00C73F93"/>
    <w:rsid w:val="00C749AE"/>
    <w:rsid w:val="00C76DA6"/>
    <w:rsid w:val="00C826F0"/>
    <w:rsid w:val="00C85401"/>
    <w:rsid w:val="00C866E0"/>
    <w:rsid w:val="00C87B23"/>
    <w:rsid w:val="00C9132E"/>
    <w:rsid w:val="00C91790"/>
    <w:rsid w:val="00C91BE8"/>
    <w:rsid w:val="00C91CF2"/>
    <w:rsid w:val="00C93984"/>
    <w:rsid w:val="00C95ED3"/>
    <w:rsid w:val="00C97969"/>
    <w:rsid w:val="00CA4EE2"/>
    <w:rsid w:val="00CA579F"/>
    <w:rsid w:val="00CB1401"/>
    <w:rsid w:val="00CB31B7"/>
    <w:rsid w:val="00CB5158"/>
    <w:rsid w:val="00CC46E9"/>
    <w:rsid w:val="00CC4A6E"/>
    <w:rsid w:val="00CC51C6"/>
    <w:rsid w:val="00CC672C"/>
    <w:rsid w:val="00CC70C1"/>
    <w:rsid w:val="00CD62FF"/>
    <w:rsid w:val="00CD67AB"/>
    <w:rsid w:val="00CE23D4"/>
    <w:rsid w:val="00CE384E"/>
    <w:rsid w:val="00CF24FD"/>
    <w:rsid w:val="00CF2A98"/>
    <w:rsid w:val="00CF70BB"/>
    <w:rsid w:val="00CF7D4F"/>
    <w:rsid w:val="00D0205D"/>
    <w:rsid w:val="00D02AD1"/>
    <w:rsid w:val="00D042AB"/>
    <w:rsid w:val="00D06E90"/>
    <w:rsid w:val="00D0721D"/>
    <w:rsid w:val="00D07315"/>
    <w:rsid w:val="00D13563"/>
    <w:rsid w:val="00D17423"/>
    <w:rsid w:val="00D20316"/>
    <w:rsid w:val="00D3086D"/>
    <w:rsid w:val="00D30972"/>
    <w:rsid w:val="00D30D0B"/>
    <w:rsid w:val="00D33D31"/>
    <w:rsid w:val="00D35D57"/>
    <w:rsid w:val="00D3655F"/>
    <w:rsid w:val="00D43EEA"/>
    <w:rsid w:val="00D4447F"/>
    <w:rsid w:val="00D45BED"/>
    <w:rsid w:val="00D503D5"/>
    <w:rsid w:val="00D5145D"/>
    <w:rsid w:val="00D55C94"/>
    <w:rsid w:val="00D60100"/>
    <w:rsid w:val="00D63086"/>
    <w:rsid w:val="00D6509D"/>
    <w:rsid w:val="00D65F7E"/>
    <w:rsid w:val="00D66C18"/>
    <w:rsid w:val="00D67206"/>
    <w:rsid w:val="00D7154F"/>
    <w:rsid w:val="00D75461"/>
    <w:rsid w:val="00D761C8"/>
    <w:rsid w:val="00D8129E"/>
    <w:rsid w:val="00D82588"/>
    <w:rsid w:val="00D83B6E"/>
    <w:rsid w:val="00D846F6"/>
    <w:rsid w:val="00D85457"/>
    <w:rsid w:val="00D91676"/>
    <w:rsid w:val="00DA66B2"/>
    <w:rsid w:val="00DB0849"/>
    <w:rsid w:val="00DB2532"/>
    <w:rsid w:val="00DB6CF4"/>
    <w:rsid w:val="00DB7BA2"/>
    <w:rsid w:val="00DB7F01"/>
    <w:rsid w:val="00DC1F1E"/>
    <w:rsid w:val="00DD0E11"/>
    <w:rsid w:val="00DD445C"/>
    <w:rsid w:val="00DD74F2"/>
    <w:rsid w:val="00DD7980"/>
    <w:rsid w:val="00DD7DD3"/>
    <w:rsid w:val="00DF2D65"/>
    <w:rsid w:val="00DF7075"/>
    <w:rsid w:val="00E00793"/>
    <w:rsid w:val="00E0243D"/>
    <w:rsid w:val="00E045CF"/>
    <w:rsid w:val="00E06EBD"/>
    <w:rsid w:val="00E23562"/>
    <w:rsid w:val="00E259A6"/>
    <w:rsid w:val="00E35F96"/>
    <w:rsid w:val="00E36DB1"/>
    <w:rsid w:val="00E40D22"/>
    <w:rsid w:val="00E42F46"/>
    <w:rsid w:val="00E43F27"/>
    <w:rsid w:val="00E45DF1"/>
    <w:rsid w:val="00E4601B"/>
    <w:rsid w:val="00E46238"/>
    <w:rsid w:val="00E464AC"/>
    <w:rsid w:val="00E5091F"/>
    <w:rsid w:val="00E50FE0"/>
    <w:rsid w:val="00E602BE"/>
    <w:rsid w:val="00E61A2A"/>
    <w:rsid w:val="00E65AE3"/>
    <w:rsid w:val="00E66424"/>
    <w:rsid w:val="00E72867"/>
    <w:rsid w:val="00E732F6"/>
    <w:rsid w:val="00E81482"/>
    <w:rsid w:val="00E8213B"/>
    <w:rsid w:val="00E8297A"/>
    <w:rsid w:val="00E946BB"/>
    <w:rsid w:val="00E94C57"/>
    <w:rsid w:val="00E955D7"/>
    <w:rsid w:val="00E96531"/>
    <w:rsid w:val="00E96BA1"/>
    <w:rsid w:val="00E96F6D"/>
    <w:rsid w:val="00E97F13"/>
    <w:rsid w:val="00EA186D"/>
    <w:rsid w:val="00EA6602"/>
    <w:rsid w:val="00EA7D8F"/>
    <w:rsid w:val="00EB1794"/>
    <w:rsid w:val="00EB1961"/>
    <w:rsid w:val="00EB34EA"/>
    <w:rsid w:val="00EC13FF"/>
    <w:rsid w:val="00EC225C"/>
    <w:rsid w:val="00EC2F50"/>
    <w:rsid w:val="00EC3A0E"/>
    <w:rsid w:val="00EC65BF"/>
    <w:rsid w:val="00ED1703"/>
    <w:rsid w:val="00ED4E0B"/>
    <w:rsid w:val="00ED505E"/>
    <w:rsid w:val="00EE3588"/>
    <w:rsid w:val="00EF090D"/>
    <w:rsid w:val="00EF15F4"/>
    <w:rsid w:val="00EF3865"/>
    <w:rsid w:val="00EF50BD"/>
    <w:rsid w:val="00F01A91"/>
    <w:rsid w:val="00F02010"/>
    <w:rsid w:val="00F02C62"/>
    <w:rsid w:val="00F04617"/>
    <w:rsid w:val="00F04ACE"/>
    <w:rsid w:val="00F05FA9"/>
    <w:rsid w:val="00F06415"/>
    <w:rsid w:val="00F1342E"/>
    <w:rsid w:val="00F169F3"/>
    <w:rsid w:val="00F206E2"/>
    <w:rsid w:val="00F24200"/>
    <w:rsid w:val="00F26730"/>
    <w:rsid w:val="00F30F07"/>
    <w:rsid w:val="00F44F73"/>
    <w:rsid w:val="00F46B04"/>
    <w:rsid w:val="00F579BF"/>
    <w:rsid w:val="00F62AFF"/>
    <w:rsid w:val="00F6481C"/>
    <w:rsid w:val="00F7010D"/>
    <w:rsid w:val="00F70D5F"/>
    <w:rsid w:val="00F7161D"/>
    <w:rsid w:val="00F720A3"/>
    <w:rsid w:val="00F7256F"/>
    <w:rsid w:val="00F73A89"/>
    <w:rsid w:val="00F74872"/>
    <w:rsid w:val="00F8066F"/>
    <w:rsid w:val="00F81391"/>
    <w:rsid w:val="00F81B06"/>
    <w:rsid w:val="00F81EBE"/>
    <w:rsid w:val="00F82A9E"/>
    <w:rsid w:val="00F839C8"/>
    <w:rsid w:val="00F86E3B"/>
    <w:rsid w:val="00F86FC5"/>
    <w:rsid w:val="00F90DEE"/>
    <w:rsid w:val="00F93A12"/>
    <w:rsid w:val="00F94100"/>
    <w:rsid w:val="00FA47E9"/>
    <w:rsid w:val="00FA52EF"/>
    <w:rsid w:val="00FB11DC"/>
    <w:rsid w:val="00FB3D1B"/>
    <w:rsid w:val="00FC1F3B"/>
    <w:rsid w:val="00FC2D9A"/>
    <w:rsid w:val="00FC2DB4"/>
    <w:rsid w:val="00FC77C9"/>
    <w:rsid w:val="00FC7D0F"/>
    <w:rsid w:val="00FD4230"/>
    <w:rsid w:val="00FE2409"/>
    <w:rsid w:val="00FF0104"/>
    <w:rsid w:val="00FF15AC"/>
    <w:rsid w:val="00FF3A96"/>
    <w:rsid w:val="00FF3B37"/>
    <w:rsid w:val="00FF5437"/>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556">
      <w:bodyDiv w:val="1"/>
      <w:marLeft w:val="0"/>
      <w:marRight w:val="0"/>
      <w:marTop w:val="0"/>
      <w:marBottom w:val="0"/>
      <w:divBdr>
        <w:top w:val="none" w:sz="0" w:space="0" w:color="auto"/>
        <w:left w:val="none" w:sz="0" w:space="0" w:color="auto"/>
        <w:bottom w:val="none" w:sz="0" w:space="0" w:color="auto"/>
        <w:right w:val="none" w:sz="0" w:space="0" w:color="auto"/>
      </w:divBdr>
    </w:div>
    <w:div w:id="92361485">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4940272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496529877">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02842790">
      <w:bodyDiv w:val="1"/>
      <w:marLeft w:val="0"/>
      <w:marRight w:val="0"/>
      <w:marTop w:val="0"/>
      <w:marBottom w:val="0"/>
      <w:divBdr>
        <w:top w:val="none" w:sz="0" w:space="0" w:color="auto"/>
        <w:left w:val="none" w:sz="0" w:space="0" w:color="auto"/>
        <w:bottom w:val="none" w:sz="0" w:space="0" w:color="auto"/>
        <w:right w:val="none" w:sz="0" w:space="0" w:color="auto"/>
      </w:divBdr>
    </w:div>
    <w:div w:id="212114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Cq_57cpHGVnZl_RcxU4HciMUHXLITaO?usp=sharing" TargetMode="External"/><Relationship Id="rId13" Type="http://schemas.openxmlformats.org/officeDocument/2006/relationships/hyperlink" Target="https://docs.google.com/document/d/1I1suL_4lhhpfS6coSMEQCF8ke944axhZ/edit?usp=sharing&amp;ouid=111725550502413512650&amp;rtpof=true&amp;sd=true" TargetMode="External"/><Relationship Id="rId18" Type="http://schemas.openxmlformats.org/officeDocument/2006/relationships/hyperlink" Target="https://asccc.org/resolutions/support-all-gender-restrooms-california-community-college-campus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asccc.org/sites/default/files/IV.%20A.%20%282%29%20ASCCC%20Legislative%20Report%20March%202022.pdf" TargetMode="External"/><Relationship Id="rId7" Type="http://schemas.openxmlformats.org/officeDocument/2006/relationships/image" Target="media/image1.jpeg"/><Relationship Id="rId12" Type="http://schemas.openxmlformats.org/officeDocument/2006/relationships/hyperlink" Target="mailto:melissa@asccc.org" TargetMode="External"/><Relationship Id="rId17" Type="http://schemas.openxmlformats.org/officeDocument/2006/relationships/hyperlink" Target="https://www.asccc.org/resolutions/system-wide-collaboration-violence-prevention-program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ccc.org/resolutions/support-anti-racism-pledge" TargetMode="External"/><Relationship Id="rId20" Type="http://schemas.openxmlformats.org/officeDocument/2006/relationships/hyperlink" Target="https://docs.google.com/document/d/1ZsZfr-kpPjhqlKxnDsZJIKlEhDemLIqB/edit"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asccc.org" TargetMode="External"/><Relationship Id="rId24" Type="http://schemas.openxmlformats.org/officeDocument/2006/relationships/hyperlink" Target="http://asccc.org/content/application-statewide-servi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CvHrnsCpyGiXNmcbs-z0zzjQz_-FsmmG/edit?usp=sharing&amp;ouid=111725550502413512650&amp;rtpof=true&amp;sd=true" TargetMode="External"/><Relationship Id="rId23" Type="http://schemas.openxmlformats.org/officeDocument/2006/relationships/hyperlink" Target="https://drive.google.com/drive/folders/1HTQ6dE6LzW_5ZwSzo9b1AUb5R476U7aX?usp=sharing" TargetMode="External"/><Relationship Id="rId28" Type="http://schemas.openxmlformats.org/officeDocument/2006/relationships/footer" Target="footer2.xml"/><Relationship Id="rId10" Type="http://schemas.openxmlformats.org/officeDocument/2006/relationships/hyperlink" Target="https://drive.google.com/drive/folders/19oJ3VjqHUr7AaQ5AU65hCmROUootTali?usp=sharing" TargetMode="External"/><Relationship Id="rId19" Type="http://schemas.openxmlformats.org/officeDocument/2006/relationships/hyperlink" Target="https://go.boarddocs.com/ca/cccchan/Board.nsf/files/C8FVAS7FD746/$file/dei-competencies-criteria-a11y.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c.org/sites/default/files/2022-02/asccc_rostrum_2022_winter_220222_media.pdf" TargetMode="External"/><Relationship Id="rId14" Type="http://schemas.openxmlformats.org/officeDocument/2006/relationships/hyperlink" Target="https://docs.google.com/document/d/1lQmaKEU8UZFi8nMs2Jzz80Gp75hzYX-P/edit" TargetMode="External"/><Relationship Id="rId22" Type="http://schemas.openxmlformats.org/officeDocument/2006/relationships/hyperlink" Target="https://asccc.org/calenda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6687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74</cp:revision>
  <cp:lastPrinted>2017-04-13T00:50:00Z</cp:lastPrinted>
  <dcterms:created xsi:type="dcterms:W3CDTF">2022-03-01T19:30:00Z</dcterms:created>
  <dcterms:modified xsi:type="dcterms:W3CDTF">2022-03-10T02:45:00Z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